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4147" w14:textId="1FD9B1E1" w:rsidR="00A90E4F" w:rsidRPr="00872FFE" w:rsidRDefault="002D7E34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A90E4F" w:rsidRPr="0087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ациональный исследовательский университет</w:t>
      </w:r>
    </w:p>
    <w:p w14:paraId="777F178F" w14:textId="77777777" w:rsidR="00A90E4F" w:rsidRPr="00872FFE" w:rsidRDefault="00A90E4F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2F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«Высшая школа экономики»</w:t>
      </w:r>
    </w:p>
    <w:p w14:paraId="61B7AFD3" w14:textId="4B344475" w:rsidR="00A90E4F" w:rsidRDefault="002E2B17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7" w:history="1">
        <w:r w:rsidR="00A90E4F" w:rsidRPr="00872FFE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Школа бизнеса и делового администрирования</w:t>
        </w:r>
      </w:hyperlink>
      <w:r w:rsidR="00A90E4F" w:rsidRPr="00872F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факультета бизнеса и менеджмента</w:t>
      </w:r>
    </w:p>
    <w:p w14:paraId="5EE11AA0" w14:textId="77777777" w:rsidR="00A90E4F" w:rsidRPr="00872FFE" w:rsidRDefault="00A90E4F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CC75851" w14:textId="16FB21BD" w:rsidR="00A90E4F" w:rsidRPr="00D1369B" w:rsidRDefault="00872FFE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11-12</w:t>
      </w:r>
      <w:r w:rsidR="0080288E" w:rsidRPr="00872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дека</w:t>
      </w:r>
      <w:r w:rsidR="00A90E4F" w:rsidRPr="00872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бря 201</w:t>
      </w:r>
      <w:r w:rsidR="0080288E" w:rsidRPr="00872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A90E4F" w:rsidRPr="00872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года провод</w:t>
      </w:r>
      <w:r w:rsidR="00451D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A90E4F" w:rsidRPr="00872F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</w:p>
    <w:p w14:paraId="069426B9" w14:textId="77777777" w:rsidR="0080288E" w:rsidRDefault="0080288E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BF55CB" w14:textId="422E455D" w:rsidR="00A90E4F" w:rsidRPr="00D1369B" w:rsidRDefault="00872FFE" w:rsidP="008E5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1F3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0E4F" w:rsidRPr="00D13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научно-практическую конференцию</w:t>
      </w:r>
    </w:p>
    <w:p w14:paraId="4B4B36B2" w14:textId="77777777" w:rsidR="00A90E4F" w:rsidRPr="00D1369B" w:rsidRDefault="00A90E4F" w:rsidP="008E5D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</w:t>
      </w:r>
      <w:r w:rsidRPr="00D136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БИЗНЕС. ИССЛЕДОВАНИЯ. ОБРАЗОВАНИЕ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14:paraId="1F7E1E5C" w14:textId="77777777" w:rsidR="00A90E4F" w:rsidRPr="00D1369B" w:rsidRDefault="00A90E4F" w:rsidP="004D28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45F8524" w14:textId="77777777" w:rsidR="00A90E4F" w:rsidRPr="00D1369B" w:rsidRDefault="00A90E4F" w:rsidP="004D2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призвана стать платформой для </w:t>
      </w:r>
      <w:r w:rsidRPr="00D1369B">
        <w:rPr>
          <w:rFonts w:ascii="Times New Roman" w:hAnsi="Times New Roman" w:cs="Times New Roman"/>
          <w:color w:val="000000"/>
          <w:sz w:val="24"/>
          <w:szCs w:val="24"/>
        </w:rPr>
        <w:t>сопоставления понимания актуальных направлений исследований менеджериальных проблем бизнесом и академическим сообществом</w:t>
      </w:r>
      <w:r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сети партнерств университетов, бизнеса и предпринимательских структур</w:t>
      </w:r>
      <w:r w:rsidRPr="00D136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838820" w14:textId="0511034B" w:rsidR="00A90E4F" w:rsidRPr="00D1369B" w:rsidRDefault="00A90E4F" w:rsidP="004D2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конференции примут участие российские исследователи, руководители бизнес-структур и эксперты с целью обмена опытом и обсуждения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проблем, в решении которых эффективно</w:t>
      </w:r>
      <w:r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университетов и бизнеса.  </w:t>
      </w:r>
    </w:p>
    <w:p w14:paraId="140A097F" w14:textId="77777777" w:rsidR="00A44F31" w:rsidRPr="00D1369B" w:rsidRDefault="00A44F31" w:rsidP="004D28B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1B06C1" w14:textId="2457D83C" w:rsidR="003A02B4" w:rsidRDefault="00872FFE" w:rsidP="004D28B3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802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</w:t>
      </w:r>
      <w:r w:rsidR="004D316D"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247E6B"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47E6B"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14:paraId="590F2F91" w14:textId="77777777" w:rsidR="00880D93" w:rsidRDefault="00880D93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E46DDF" w14:textId="77777777" w:rsidR="00880D93" w:rsidRDefault="00880D93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Шаболовка, 26.</w:t>
      </w:r>
    </w:p>
    <w:p w14:paraId="1713B5EE" w14:textId="77777777" w:rsidR="009E482D" w:rsidRPr="00D1369B" w:rsidRDefault="009E482D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55A67C" w14:textId="1BB8D507" w:rsidR="002D33A9" w:rsidRDefault="00E5251C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15.00 – 15.30 </w:t>
      </w:r>
    </w:p>
    <w:p w14:paraId="1CD12AE9" w14:textId="77777777" w:rsidR="002D33A9" w:rsidRPr="002D33A9" w:rsidRDefault="002D33A9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0E45A51" w14:textId="3839C7F5" w:rsidR="00E5251C" w:rsidRPr="002D33A9" w:rsidRDefault="002D33A9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3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5251C" w:rsidRPr="002D3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егистр</w:t>
      </w:r>
      <w:bookmarkStart w:id="0" w:name="_GoBack"/>
      <w:bookmarkEnd w:id="0"/>
      <w:r w:rsidR="00E5251C" w:rsidRPr="002D3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ация</w:t>
      </w:r>
      <w:r w:rsidR="00A728C9" w:rsidRPr="002D3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участников</w:t>
      </w:r>
    </w:p>
    <w:p w14:paraId="4115DB66" w14:textId="77777777" w:rsidR="00B813B5" w:rsidRDefault="00B813B5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71C45D" w14:textId="05857A20" w:rsidR="002D33A9" w:rsidRDefault="00A44F31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5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52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7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="00315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16.30</w:t>
      </w:r>
    </w:p>
    <w:p w14:paraId="3BC3BDBE" w14:textId="77777777" w:rsidR="002D33A9" w:rsidRDefault="002D33A9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DF0E1B" w14:textId="0D1DD44A" w:rsidR="00A44F31" w:rsidRDefault="002D33A9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A72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фициальное открытие конференции</w:t>
      </w:r>
    </w:p>
    <w:p w14:paraId="267EED84" w14:textId="77777777" w:rsidR="00B813B5" w:rsidRDefault="00B813B5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51E638B" w14:textId="0AC780F0" w:rsidR="00B813B5" w:rsidRDefault="00B813B5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Шаболовка, 26, ауд. 3211</w:t>
      </w:r>
    </w:p>
    <w:p w14:paraId="6F8ED215" w14:textId="77777777" w:rsidR="00B813B5" w:rsidRDefault="00B813B5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91602A" w14:textId="2F330E54" w:rsidR="00B813B5" w:rsidRDefault="00880D93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Приветствие участников </w:t>
      </w:r>
    </w:p>
    <w:p w14:paraId="54B96D7A" w14:textId="77777777" w:rsidR="002D33A9" w:rsidRDefault="002D33A9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B859758" w14:textId="77777777" w:rsidR="00B813B5" w:rsidRDefault="00880D93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Николай Филинов -</w:t>
      </w:r>
      <w:r w:rsidR="00B813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3B5"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заслуженный </w:t>
      </w:r>
      <w:r w:rsidR="00B813B5" w:rsidRPr="00E40C60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профессор, </w:t>
      </w:r>
      <w:r w:rsidR="00B813B5">
        <w:rPr>
          <w:rFonts w:ascii="Times New Roman" w:hAnsi="Times New Roman" w:cs="Times New Roman"/>
          <w:color w:val="000000"/>
          <w:sz w:val="24"/>
          <w:szCs w:val="24"/>
        </w:rPr>
        <w:t>руководитель Школы бизнеса и делового администрирования факультета бизнеса и менеджмента</w:t>
      </w:r>
      <w:r w:rsidR="00B813B5" w:rsidRPr="00E40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13B5">
        <w:rPr>
          <w:rFonts w:ascii="Times New Roman" w:hAnsi="Times New Roman" w:cs="Times New Roman"/>
          <w:color w:val="000000"/>
          <w:sz w:val="24"/>
          <w:szCs w:val="24"/>
        </w:rPr>
        <w:t xml:space="preserve">НИУ </w:t>
      </w:r>
      <w:r w:rsidR="00B813B5" w:rsidRPr="00E40C60">
        <w:rPr>
          <w:rFonts w:ascii="Times New Roman" w:hAnsi="Times New Roman" w:cs="Times New Roman"/>
          <w:color w:val="000000"/>
          <w:sz w:val="24"/>
          <w:szCs w:val="24"/>
        </w:rPr>
        <w:t>ВШЭ</w:t>
      </w:r>
    </w:p>
    <w:p w14:paraId="326D57E1" w14:textId="77777777" w:rsidR="00B813B5" w:rsidRDefault="00B813B5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204F42A" w14:textId="6700BEBA" w:rsidR="00B813B5" w:rsidRDefault="00B813B5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Пленарная </w:t>
      </w:r>
      <w:r w:rsidR="00E641C4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сессия</w:t>
      </w:r>
      <w:r w:rsidR="00F8729D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новые </w:t>
      </w:r>
      <w:r w:rsidR="0030720E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</w:t>
      </w:r>
      <w:r w:rsidR="00F8729D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2042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</w:t>
      </w:r>
      <w:r w:rsidR="00F8729D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бизнес-образовани</w:t>
      </w:r>
      <w:r w:rsidR="008D2042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="00F8729D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0720E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выпускникам </w:t>
      </w:r>
      <w:r w:rsidR="00F8729D" w:rsidRPr="0030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 стороны ведущих компаний</w:t>
      </w:r>
    </w:p>
    <w:p w14:paraId="50CA1321" w14:textId="2F47D41A" w:rsidR="00143114" w:rsidRPr="00143114" w:rsidRDefault="00143114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143114">
        <w:rPr>
          <w:rFonts w:ascii="Times New Roman" w:hAnsi="Times New Roman" w:cs="Times New Roman"/>
          <w:b/>
          <w:i/>
        </w:rPr>
        <w:t>Темы для обсуждения:</w:t>
      </w:r>
    </w:p>
    <w:p w14:paraId="71A0C0F5" w14:textId="0A8D010B" w:rsidR="00143114" w:rsidRPr="00143114" w:rsidRDefault="00143114" w:rsidP="008609C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4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ребования к бизнес-образованию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стороны </w:t>
      </w:r>
      <w:r w:rsidRPr="0014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ей;</w:t>
      </w:r>
    </w:p>
    <w:p w14:paraId="78D5EA0F" w14:textId="5E6DADB4" w:rsidR="00143114" w:rsidRPr="00143114" w:rsidRDefault="00143114" w:rsidP="008609C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31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навыками должны обладать выпускники-менеджеры, чтобы быть успешными в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12F12C7" w14:textId="510153C0" w:rsidR="00143114" w:rsidRPr="00143114" w:rsidRDefault="00143114" w:rsidP="008609C4">
      <w:pPr>
        <w:pStyle w:val="a9"/>
        <w:numPr>
          <w:ilvl w:val="0"/>
          <w:numId w:val="32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построению успешной карьеры менеджера</w:t>
      </w:r>
      <w:r w:rsidR="00694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32AF3A9" w14:textId="21D23D9D" w:rsidR="00143114" w:rsidRPr="00143114" w:rsidRDefault="00143114" w:rsidP="008609C4">
      <w:pPr>
        <w:shd w:val="clear" w:color="auto" w:fill="FFFFFF"/>
        <w:spacing w:after="0" w:line="240" w:lineRule="auto"/>
        <w:ind w:firstLine="426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B5998E" w14:textId="68A9CDAA" w:rsidR="002D33A9" w:rsidRDefault="002D33A9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2D33A9">
        <w:rPr>
          <w:rFonts w:ascii="Times New Roman" w:hAnsi="Times New Roman" w:cs="Times New Roman"/>
          <w:b/>
          <w:i/>
        </w:rPr>
        <w:t>К участию приглашены:</w:t>
      </w:r>
    </w:p>
    <w:p w14:paraId="5543E59F" w14:textId="77777777" w:rsidR="002D33A9" w:rsidRPr="002D33A9" w:rsidRDefault="002D33A9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</w:p>
    <w:p w14:paraId="7570B965" w14:textId="3FBEED7E" w:rsidR="00E641C4" w:rsidRPr="00143114" w:rsidRDefault="00B813B5" w:rsidP="008609C4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3114">
        <w:rPr>
          <w:rFonts w:ascii="Times New Roman" w:hAnsi="Times New Roman" w:cs="Times New Roman"/>
          <w:color w:val="000000"/>
          <w:sz w:val="24"/>
          <w:szCs w:val="24"/>
        </w:rPr>
        <w:t xml:space="preserve">Инна </w:t>
      </w:r>
      <w:r w:rsidR="00E641C4" w:rsidRPr="00143114">
        <w:rPr>
          <w:rFonts w:ascii="Times New Roman" w:hAnsi="Times New Roman" w:cs="Times New Roman"/>
          <w:color w:val="000000"/>
          <w:sz w:val="24"/>
          <w:szCs w:val="24"/>
        </w:rPr>
        <w:t xml:space="preserve">Ожогина </w:t>
      </w:r>
      <w:r w:rsidR="00357162" w:rsidRPr="00143114">
        <w:rPr>
          <w:rFonts w:ascii="Times New Roman" w:hAnsi="Times New Roman" w:cs="Times New Roman"/>
          <w:color w:val="000000"/>
        </w:rPr>
        <w:t>–</w:t>
      </w:r>
      <w:r w:rsidR="00E641C4" w:rsidRPr="00143114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руководитель отдела продаж бизнес-приложений </w:t>
      </w:r>
      <w:r w:rsidR="008D2042" w:rsidRPr="0014311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641C4" w:rsidRPr="00143114">
        <w:rPr>
          <w:rFonts w:ascii="Times New Roman" w:hAnsi="Times New Roman" w:cs="Times New Roman"/>
          <w:color w:val="000000"/>
          <w:sz w:val="24"/>
          <w:szCs w:val="24"/>
        </w:rPr>
        <w:t>Oracle</w:t>
      </w:r>
      <w:r w:rsidR="008D2042" w:rsidRPr="001431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D33A9" w:rsidRPr="001431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9C0B89" w14:textId="77777777" w:rsidR="005F055C" w:rsidRPr="00143114" w:rsidRDefault="005F055C" w:rsidP="008609C4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3114">
        <w:rPr>
          <w:rFonts w:ascii="Times New Roman" w:hAnsi="Times New Roman" w:cs="Times New Roman"/>
          <w:color w:val="000000"/>
          <w:sz w:val="24"/>
          <w:szCs w:val="24"/>
        </w:rPr>
        <w:t>Татьяна Гомзякова – директор департамента подбора и развития персонала ПАО банк «ФК Открытие»</w:t>
      </w:r>
    </w:p>
    <w:p w14:paraId="012E3C44" w14:textId="7D7348DA" w:rsidR="005A1A8D" w:rsidRPr="00143114" w:rsidRDefault="005A1A8D" w:rsidP="008609C4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31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Екатерина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3114">
        <w:rPr>
          <w:rFonts w:ascii="Times New Roman" w:hAnsi="Times New Roman" w:cs="Times New Roman"/>
          <w:color w:val="000000"/>
          <w:sz w:val="24"/>
          <w:szCs w:val="24"/>
        </w:rPr>
        <w:t>Вабищевич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D2042"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–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Brand Director </w:t>
      </w:r>
      <w:r w:rsidR="008D2042"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L'Oreal Professionnel</w:t>
      </w:r>
      <w:r w:rsidR="008D2042"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14:paraId="4B3EDA4D" w14:textId="2611CD53" w:rsidR="00BB6CBB" w:rsidRPr="00143114" w:rsidRDefault="00BB6CBB" w:rsidP="008609C4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43114">
        <w:rPr>
          <w:rFonts w:ascii="Times New Roman" w:hAnsi="Times New Roman" w:cs="Times New Roman"/>
          <w:color w:val="000000"/>
          <w:sz w:val="24"/>
          <w:szCs w:val="24"/>
        </w:rPr>
        <w:t>Данил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43114">
        <w:rPr>
          <w:rFonts w:ascii="Times New Roman" w:hAnsi="Times New Roman" w:cs="Times New Roman"/>
          <w:color w:val="000000"/>
          <w:sz w:val="24"/>
          <w:szCs w:val="24"/>
        </w:rPr>
        <w:t>Греб</w:t>
      </w:r>
      <w:r w:rsidR="0030720E" w:rsidRPr="0014311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3114">
        <w:rPr>
          <w:rFonts w:ascii="Times New Roman" w:hAnsi="Times New Roman" w:cs="Times New Roman"/>
          <w:color w:val="000000"/>
          <w:sz w:val="24"/>
          <w:szCs w:val="24"/>
        </w:rPr>
        <w:t>нев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r w:rsidR="00694FBA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ead of marketing, «</w:t>
      </w:r>
      <w:r w:rsidRPr="00143114">
        <w:rPr>
          <w:rFonts w:ascii="Times New Roman" w:hAnsi="Times New Roman" w:cs="Times New Roman"/>
          <w:color w:val="000000"/>
          <w:sz w:val="24"/>
          <w:szCs w:val="24"/>
        </w:rPr>
        <w:t>Мегафон</w:t>
      </w:r>
      <w:r w:rsidRPr="00143114">
        <w:rPr>
          <w:rFonts w:ascii="Times New Roman" w:hAnsi="Times New Roman" w:cs="Times New Roman"/>
          <w:color w:val="000000"/>
          <w:sz w:val="24"/>
          <w:szCs w:val="24"/>
          <w:lang w:val="en-US"/>
        </w:rPr>
        <w:t>»</w:t>
      </w:r>
    </w:p>
    <w:p w14:paraId="3A706A9C" w14:textId="045E87E2" w:rsidR="0030720E" w:rsidRPr="00143114" w:rsidRDefault="0030720E" w:rsidP="008609C4">
      <w:pPr>
        <w:pStyle w:val="a9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143114">
        <w:rPr>
          <w:rFonts w:ascii="Times New Roman" w:hAnsi="Times New Roman" w:cs="Times New Roman"/>
          <w:color w:val="000000"/>
          <w:sz w:val="24"/>
          <w:szCs w:val="24"/>
        </w:rPr>
        <w:t>Валерия Апостолова – руководитель образовательных проектов Mail.ru Group</w:t>
      </w:r>
    </w:p>
    <w:p w14:paraId="66404B24" w14:textId="77777777" w:rsidR="00F8729D" w:rsidRPr="00143114" w:rsidRDefault="00F8729D" w:rsidP="008609C4">
      <w:pPr>
        <w:pStyle w:val="a9"/>
        <w:shd w:val="clear" w:color="auto" w:fill="FFFFFF"/>
        <w:spacing w:after="0" w:line="240" w:lineRule="auto"/>
        <w:ind w:left="0" w:firstLine="426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8F983B" w14:textId="77777777" w:rsidR="0030720E" w:rsidRPr="0030720E" w:rsidRDefault="0030720E" w:rsidP="008609C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72238D" w14:textId="1A0421A3" w:rsidR="00937A87" w:rsidRDefault="00A44F31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16.30-1</w:t>
      </w:r>
      <w:r w:rsidR="00CB6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B61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14:paraId="1FCACCF7" w14:textId="77777777" w:rsidR="004D28B3" w:rsidRDefault="004D28B3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225D335" w14:textId="3AE5F801" w:rsidR="004D28B3" w:rsidRPr="007B5994" w:rsidRDefault="004D28B3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32A64">
        <w:rPr>
          <w:rFonts w:ascii="Times New Roman" w:hAnsi="Times New Roman" w:cs="Times New Roman"/>
          <w:b/>
          <w:sz w:val="24"/>
          <w:szCs w:val="24"/>
        </w:rPr>
        <w:t>Шаболовка, 26</w:t>
      </w:r>
      <w:r w:rsidR="00694FBA" w:rsidRPr="007B59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4FBA">
        <w:rPr>
          <w:rFonts w:ascii="Times New Roman" w:hAnsi="Times New Roman" w:cs="Times New Roman"/>
          <w:b/>
          <w:sz w:val="24"/>
          <w:szCs w:val="24"/>
        </w:rPr>
        <w:t>а.</w:t>
      </w:r>
      <w:r w:rsidR="00694FBA" w:rsidRPr="007B5994">
        <w:rPr>
          <w:rFonts w:ascii="Times New Roman" w:hAnsi="Times New Roman" w:cs="Times New Roman"/>
          <w:b/>
          <w:sz w:val="24"/>
          <w:szCs w:val="24"/>
        </w:rPr>
        <w:t>2205</w:t>
      </w:r>
    </w:p>
    <w:p w14:paraId="402469ED" w14:textId="77777777" w:rsidR="004D28B3" w:rsidRPr="00D1369B" w:rsidRDefault="004D28B3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00827D" w14:textId="257E1D16" w:rsidR="00937A87" w:rsidRPr="00FA1A4A" w:rsidRDefault="00AE186F" w:rsidP="008609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37A87" w:rsidRPr="00FA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руглы</w:t>
      </w:r>
      <w:r w:rsidRPr="00FA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</w:t>
      </w:r>
      <w:r w:rsidR="00937A87" w:rsidRPr="00FA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</w:t>
      </w:r>
      <w:r w:rsidRPr="00FA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ы </w:t>
      </w:r>
      <w:r w:rsidR="00937A87" w:rsidRPr="00FA1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представителей университетов и бизнеса по следующим проблемам:</w:t>
      </w:r>
    </w:p>
    <w:p w14:paraId="64BA945D" w14:textId="77777777" w:rsidR="00D43F34" w:rsidRPr="00D1369B" w:rsidRDefault="00D43F34" w:rsidP="008609C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9AC3A3" w14:textId="00163CD4" w:rsidR="00E40C60" w:rsidRDefault="002A1BB7" w:rsidP="008609C4">
      <w:pPr>
        <w:pStyle w:val="aa"/>
        <w:numPr>
          <w:ilvl w:val="0"/>
          <w:numId w:val="12"/>
        </w:numPr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Р</w:t>
      </w:r>
      <w:r w:rsidR="00B179EA" w:rsidRPr="00EF686F">
        <w:rPr>
          <w:rFonts w:ascii="Times New Roman" w:eastAsia="Times New Roman" w:hAnsi="Times New Roman" w:cs="Times New Roman"/>
          <w:b/>
          <w:color w:val="000000"/>
          <w:lang w:eastAsia="ru-RU"/>
        </w:rPr>
        <w:t>азвити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е</w:t>
      </w:r>
      <w:r w:rsidR="00B179EA" w:rsidRPr="00EF686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социального предпринимательства в России</w:t>
      </w:r>
    </w:p>
    <w:p w14:paraId="68C57694" w14:textId="77777777" w:rsidR="00F76BF5" w:rsidRPr="00EF686F" w:rsidRDefault="00F76BF5" w:rsidP="008609C4">
      <w:pPr>
        <w:pStyle w:val="aa"/>
        <w:ind w:firstLine="426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2500FF7" w14:textId="64DAA586" w:rsidR="00E40C60" w:rsidRPr="00E40C60" w:rsidRDefault="00E40C60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E40C60">
        <w:rPr>
          <w:rFonts w:ascii="Times New Roman" w:hAnsi="Times New Roman" w:cs="Times New Roman"/>
          <w:b/>
          <w:i/>
        </w:rPr>
        <w:t>Темы для обсуждения</w:t>
      </w:r>
      <w:r w:rsidR="00D43F34">
        <w:rPr>
          <w:rFonts w:ascii="Times New Roman" w:hAnsi="Times New Roman" w:cs="Times New Roman"/>
          <w:b/>
          <w:i/>
        </w:rPr>
        <w:t>:</w:t>
      </w:r>
    </w:p>
    <w:p w14:paraId="2E46F11B" w14:textId="2C5A610A" w:rsidR="00B179EA" w:rsidRPr="00EF686F" w:rsidRDefault="00B179E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Разберемся в </w:t>
      </w:r>
      <w:r w:rsidRPr="00B179EA">
        <w:rPr>
          <w:rFonts w:ascii="Times New Roman" w:hAnsi="Times New Roman" w:cs="Times New Roman"/>
        </w:rPr>
        <w:t>терминологии: отличие</w:t>
      </w:r>
      <w:r w:rsidRPr="00EF686F">
        <w:rPr>
          <w:rFonts w:ascii="Times New Roman" w:hAnsi="Times New Roman" w:cs="Times New Roman"/>
        </w:rPr>
        <w:t xml:space="preserve"> социального предпринимательства от НКО, бизнес- благотворительности, коммерческих структур</w:t>
      </w:r>
      <w:r w:rsidR="00F76BF5">
        <w:rPr>
          <w:rFonts w:ascii="Times New Roman" w:hAnsi="Times New Roman" w:cs="Times New Roman"/>
        </w:rPr>
        <w:t>;</w:t>
      </w:r>
      <w:r w:rsidRPr="00EF686F">
        <w:rPr>
          <w:rFonts w:ascii="Times New Roman" w:hAnsi="Times New Roman" w:cs="Times New Roman"/>
        </w:rPr>
        <w:t> </w:t>
      </w:r>
    </w:p>
    <w:p w14:paraId="729C689B" w14:textId="7727EACA" w:rsidR="00B179EA" w:rsidRPr="00EF686F" w:rsidRDefault="00B179E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Закон о социальном предпринимательстве как новый этап развития социальной сферы в России</w:t>
      </w:r>
      <w:r w:rsidR="00F76BF5">
        <w:rPr>
          <w:rFonts w:ascii="Times New Roman" w:hAnsi="Times New Roman" w:cs="Times New Roman"/>
        </w:rPr>
        <w:t>;</w:t>
      </w:r>
    </w:p>
    <w:p w14:paraId="7565ED4E" w14:textId="7F243A69" w:rsidR="00B179EA" w:rsidRPr="00EF686F" w:rsidRDefault="00B179E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Государственная и инфраструктурная поддержка СП. Опыт "Опоры России"</w:t>
      </w:r>
      <w:r w:rsidR="00F76BF5">
        <w:rPr>
          <w:rFonts w:ascii="Times New Roman" w:hAnsi="Times New Roman" w:cs="Times New Roman"/>
        </w:rPr>
        <w:t>;</w:t>
      </w:r>
    </w:p>
    <w:p w14:paraId="624DB1DC" w14:textId="12F2046C" w:rsidR="00B179EA" w:rsidRPr="00EF686F" w:rsidRDefault="00B179E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Успешные примеры продвижения социальных предприятий</w:t>
      </w:r>
      <w:r w:rsidR="00F76BF5">
        <w:rPr>
          <w:rFonts w:ascii="Times New Roman" w:hAnsi="Times New Roman" w:cs="Times New Roman"/>
        </w:rPr>
        <w:t>;</w:t>
      </w:r>
    </w:p>
    <w:p w14:paraId="59AD2DBF" w14:textId="5116473E" w:rsidR="00B179EA" w:rsidRPr="00EF686F" w:rsidRDefault="00B179E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Вовлечение студенческой аудитории в социальное предпринимательство. Опыт акселератора RAISE.</w:t>
      </w:r>
    </w:p>
    <w:p w14:paraId="53A8B86C" w14:textId="063BED97" w:rsidR="00E32A64" w:rsidRPr="00B179EA" w:rsidRDefault="00E32A64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</w:p>
    <w:p w14:paraId="0AB7DBC2" w14:textId="77777777" w:rsidR="00E40C60" w:rsidRDefault="00E40C60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E40C60">
        <w:rPr>
          <w:rFonts w:ascii="Times New Roman" w:hAnsi="Times New Roman" w:cs="Times New Roman"/>
          <w:b/>
          <w:i/>
        </w:rPr>
        <w:t>К участию приглашены:</w:t>
      </w:r>
    </w:p>
    <w:p w14:paraId="1DB8F822" w14:textId="44167E91" w:rsidR="001A41B9" w:rsidRPr="00EF686F" w:rsidRDefault="001A41B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Наталья Перязева – председатель экспертного совета по социальному предпринимательству Государственной Думы РФ, серийный социальный предприниматель;</w:t>
      </w:r>
    </w:p>
    <w:p w14:paraId="02E9E440" w14:textId="115D1539" w:rsidR="001A41B9" w:rsidRPr="00EF686F" w:rsidRDefault="001A41B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Светлана Налепова </w:t>
      </w:r>
      <w:r w:rsidR="00244193" w:rsidRPr="00EF686F">
        <w:rPr>
          <w:rFonts w:ascii="Times New Roman" w:hAnsi="Times New Roman" w:cs="Times New Roman"/>
        </w:rPr>
        <w:t xml:space="preserve">– </w:t>
      </w:r>
      <w:r w:rsidR="005F055C" w:rsidRPr="005F055C">
        <w:rPr>
          <w:rFonts w:ascii="Times New Roman" w:hAnsi="Times New Roman" w:cs="Times New Roman"/>
        </w:rPr>
        <w:t>зам. председателя комиссии по социальному предпринимательству "Опора России", руководитель АНО «Консультационно-информационный центр развития предпринимательства Одинцовского района МО», автор социального проекта "Творческ</w:t>
      </w:r>
      <w:r w:rsidR="005F055C">
        <w:rPr>
          <w:rFonts w:ascii="Times New Roman" w:hAnsi="Times New Roman" w:cs="Times New Roman"/>
        </w:rPr>
        <w:t>ие мастерские "Серебряные года";</w:t>
      </w:r>
    </w:p>
    <w:p w14:paraId="61E62458" w14:textId="75E5F8B7" w:rsidR="001A41B9" w:rsidRPr="00EF686F" w:rsidRDefault="001A41B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Инна Газиева – руководитель Всероссийского акселератора социальных инициатив RAISE, руководитель института организационного развития и стратегических инициатив РАНХиГС;</w:t>
      </w:r>
    </w:p>
    <w:p w14:paraId="550D2D8B" w14:textId="04F1C369" w:rsidR="001A41B9" w:rsidRPr="00EF686F" w:rsidRDefault="001A41B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Екатерина Кузнецова – руководитель семейного центра "Улей"; </w:t>
      </w:r>
    </w:p>
    <w:p w14:paraId="75991BB6" w14:textId="58E186F6" w:rsidR="001A41B9" w:rsidRPr="00EF686F" w:rsidRDefault="001A41B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Жанна Сорока – мастер спорта по фигурному катанию, основатель АНО "Центр адаптивных видов </w:t>
      </w:r>
      <w:r w:rsidR="00244193" w:rsidRPr="00EF686F">
        <w:rPr>
          <w:rFonts w:ascii="Times New Roman" w:hAnsi="Times New Roman" w:cs="Times New Roman"/>
        </w:rPr>
        <w:t>спорта для</w:t>
      </w:r>
      <w:r w:rsidRPr="00EF686F">
        <w:rPr>
          <w:rFonts w:ascii="Times New Roman" w:hAnsi="Times New Roman" w:cs="Times New Roman"/>
        </w:rPr>
        <w:t xml:space="preserve"> детей с ограниченными возможностями здоровья Инлайф"</w:t>
      </w:r>
    </w:p>
    <w:p w14:paraId="0E82D81C" w14:textId="46B7423A" w:rsidR="001A41B9" w:rsidRPr="00EF686F" w:rsidRDefault="001A41B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Александра Московская </w:t>
      </w:r>
      <w:r w:rsidR="00244193" w:rsidRPr="00EF686F">
        <w:rPr>
          <w:rFonts w:ascii="Times New Roman" w:hAnsi="Times New Roman" w:cs="Times New Roman"/>
        </w:rPr>
        <w:t>– директор ц</w:t>
      </w:r>
      <w:r w:rsidRPr="00EF686F">
        <w:rPr>
          <w:rFonts w:ascii="Times New Roman" w:hAnsi="Times New Roman" w:cs="Times New Roman"/>
        </w:rPr>
        <w:t>ентра социального предпринимательства и социальных инноваций НИУ ВШЭ</w:t>
      </w:r>
      <w:r w:rsidR="00244193" w:rsidRPr="00EF686F">
        <w:rPr>
          <w:rFonts w:ascii="Times New Roman" w:hAnsi="Times New Roman" w:cs="Times New Roman"/>
        </w:rPr>
        <w:t>;</w:t>
      </w:r>
    </w:p>
    <w:p w14:paraId="1CF0F228" w14:textId="77777777" w:rsidR="00B179EA" w:rsidRPr="00E32A64" w:rsidRDefault="00B179EA" w:rsidP="008609C4">
      <w:pPr>
        <w:pStyle w:val="aa"/>
        <w:ind w:firstLine="426"/>
        <w:jc w:val="both"/>
        <w:rPr>
          <w:rFonts w:ascii="Times New Roman" w:hAnsi="Times New Roman" w:cs="Times New Roman"/>
          <w:i/>
        </w:rPr>
      </w:pPr>
    </w:p>
    <w:p w14:paraId="7945F902" w14:textId="3FA6D4E6" w:rsidR="00E40C60" w:rsidRPr="00183044" w:rsidRDefault="00E40C60" w:rsidP="008609C4">
      <w:pPr>
        <w:pStyle w:val="a9"/>
        <w:shd w:val="clear" w:color="auto" w:fill="FFFFFF"/>
        <w:spacing w:after="0" w:line="240" w:lineRule="auto"/>
        <w:ind w:left="0" w:right="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8B3">
        <w:rPr>
          <w:rFonts w:ascii="Times New Roman" w:hAnsi="Times New Roman" w:cs="Times New Roman"/>
          <w:b/>
          <w:i/>
          <w:sz w:val="24"/>
          <w:szCs w:val="24"/>
        </w:rPr>
        <w:t>Модератор</w:t>
      </w:r>
      <w:r w:rsidR="00E32A64">
        <w:rPr>
          <w:rFonts w:ascii="Times New Roman" w:hAnsi="Times New Roman" w:cs="Times New Roman"/>
          <w:sz w:val="24"/>
          <w:szCs w:val="24"/>
        </w:rPr>
        <w:t xml:space="preserve">: Татьяна Ветрова, </w:t>
      </w:r>
      <w:r w:rsidR="00244193">
        <w:rPr>
          <w:rFonts w:ascii="Times New Roman" w:hAnsi="Times New Roman" w:cs="Times New Roman"/>
          <w:sz w:val="24"/>
          <w:szCs w:val="24"/>
        </w:rPr>
        <w:t xml:space="preserve">к.э.н., </w:t>
      </w:r>
      <w:r w:rsidR="00E32A64">
        <w:rPr>
          <w:rFonts w:ascii="Times New Roman" w:hAnsi="Times New Roman" w:cs="Times New Roman"/>
          <w:sz w:val="24"/>
          <w:szCs w:val="24"/>
        </w:rPr>
        <w:t>доцент кафедры стратегического маркетинга</w:t>
      </w:r>
      <w:r w:rsidRPr="00183044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244193">
        <w:rPr>
          <w:rFonts w:ascii="Times New Roman" w:hAnsi="Times New Roman" w:cs="Times New Roman"/>
          <w:sz w:val="24"/>
          <w:szCs w:val="24"/>
        </w:rPr>
        <w:t>, р</w:t>
      </w:r>
      <w:r w:rsidR="00244193" w:rsidRPr="00EF686F">
        <w:rPr>
          <w:rFonts w:ascii="Times New Roman" w:hAnsi="Times New Roman" w:cs="Times New Roman"/>
          <w:sz w:val="24"/>
          <w:szCs w:val="24"/>
        </w:rPr>
        <w:t>уководитель образовательной программы "Маркетинг"</w:t>
      </w:r>
      <w:r w:rsidR="00244193" w:rsidRPr="00343C8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14:paraId="0C6EB93E" w14:textId="77777777" w:rsidR="00E40C60" w:rsidRPr="00E40C60" w:rsidRDefault="00E40C60" w:rsidP="008609C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6D878A" w14:textId="77777777" w:rsidR="008609C4" w:rsidRPr="00E40C60" w:rsidRDefault="008609C4" w:rsidP="008609C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A46B4C" w14:textId="702842C4" w:rsidR="00937A87" w:rsidRDefault="00D43F34" w:rsidP="008609C4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Многосторонние платформы глазами сторон: вызовы и возможности</w:t>
      </w:r>
    </w:p>
    <w:p w14:paraId="0AB5079F" w14:textId="77777777" w:rsidR="00216732" w:rsidRDefault="00216732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DF21D66" w14:textId="53964A6C" w:rsidR="00216732" w:rsidRDefault="00216732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31231">
        <w:rPr>
          <w:rFonts w:ascii="Times New Roman" w:hAnsi="Times New Roman" w:cs="Times New Roman"/>
          <w:b/>
          <w:sz w:val="24"/>
          <w:szCs w:val="24"/>
        </w:rPr>
        <w:t>Шаболовка, 26</w:t>
      </w:r>
      <w:r w:rsidR="00694FBA">
        <w:rPr>
          <w:rFonts w:ascii="Times New Roman" w:hAnsi="Times New Roman" w:cs="Times New Roman"/>
          <w:b/>
          <w:sz w:val="24"/>
          <w:szCs w:val="24"/>
        </w:rPr>
        <w:t>, а.</w:t>
      </w:r>
      <w:r w:rsidR="008609C4">
        <w:rPr>
          <w:rFonts w:ascii="Times New Roman" w:hAnsi="Times New Roman" w:cs="Times New Roman"/>
          <w:b/>
          <w:sz w:val="24"/>
          <w:szCs w:val="24"/>
        </w:rPr>
        <w:t>2219</w:t>
      </w:r>
    </w:p>
    <w:p w14:paraId="47B1E408" w14:textId="77777777" w:rsidR="008609C4" w:rsidRPr="00216732" w:rsidRDefault="008609C4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2C5ECC90" w14:textId="77777777" w:rsidR="00216732" w:rsidRDefault="00216732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</w:p>
    <w:p w14:paraId="19D8ED02" w14:textId="1B34150E" w:rsidR="00545857" w:rsidRPr="00E40C60" w:rsidRDefault="00545857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E40C60">
        <w:rPr>
          <w:rFonts w:ascii="Times New Roman" w:hAnsi="Times New Roman" w:cs="Times New Roman"/>
          <w:b/>
          <w:i/>
        </w:rPr>
        <w:t>Темы для обсуждения</w:t>
      </w:r>
      <w:r w:rsidR="00F76BF5">
        <w:rPr>
          <w:rFonts w:ascii="Times New Roman" w:hAnsi="Times New Roman" w:cs="Times New Roman"/>
          <w:b/>
          <w:i/>
        </w:rPr>
        <w:t>:</w:t>
      </w:r>
    </w:p>
    <w:p w14:paraId="103762D6" w14:textId="1A6B4593" w:rsidR="00D43F34" w:rsidRPr="00A31231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A31231">
        <w:rPr>
          <w:rFonts w:ascii="Times New Roman" w:hAnsi="Times New Roman" w:cs="Times New Roman"/>
        </w:rPr>
        <w:lastRenderedPageBreak/>
        <w:t>Глобальные платформы: новая конкуренция и новый бизнес-ландшафт</w:t>
      </w:r>
      <w:r w:rsidR="00CD3717">
        <w:rPr>
          <w:rFonts w:ascii="Times New Roman" w:hAnsi="Times New Roman" w:cs="Times New Roman"/>
        </w:rPr>
        <w:t>;</w:t>
      </w:r>
      <w:r w:rsidRPr="00A31231">
        <w:rPr>
          <w:rFonts w:ascii="Times New Roman" w:hAnsi="Times New Roman" w:cs="Times New Roman"/>
        </w:rPr>
        <w:t xml:space="preserve"> </w:t>
      </w:r>
    </w:p>
    <w:p w14:paraId="37D76FB4" w14:textId="2058D459" w:rsidR="00D43F34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9B04DD">
        <w:rPr>
          <w:rFonts w:ascii="Times New Roman" w:hAnsi="Times New Roman" w:cs="Times New Roman"/>
        </w:rPr>
        <w:t>Маркетплейсы: новые возможности для ритейлера, бренда и производителя</w:t>
      </w:r>
      <w:r w:rsidR="00CD3717">
        <w:rPr>
          <w:rFonts w:ascii="Times New Roman" w:hAnsi="Times New Roman" w:cs="Times New Roman"/>
        </w:rPr>
        <w:t>;</w:t>
      </w:r>
      <w:r w:rsidRPr="009B04DD">
        <w:rPr>
          <w:rFonts w:ascii="Times New Roman" w:hAnsi="Times New Roman" w:cs="Times New Roman"/>
        </w:rPr>
        <w:t xml:space="preserve"> </w:t>
      </w:r>
    </w:p>
    <w:p w14:paraId="5EE51C90" w14:textId="0AD719CD" w:rsidR="00D43F34" w:rsidRPr="00EF686F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Стратегии бренда во взаимодействии с платформами – опыт </w:t>
      </w:r>
      <w:r w:rsidRPr="00EF686F">
        <w:rPr>
          <w:rFonts w:ascii="Times New Roman" w:hAnsi="Times New Roman" w:cs="Times New Roman"/>
        </w:rPr>
        <w:t>Uniliver</w:t>
      </w:r>
      <w:r w:rsidR="00CD3717">
        <w:rPr>
          <w:rFonts w:ascii="Times New Roman" w:hAnsi="Times New Roman" w:cs="Times New Roman"/>
        </w:rPr>
        <w:t>;</w:t>
      </w:r>
      <w:r w:rsidRPr="00870CB3">
        <w:rPr>
          <w:rFonts w:ascii="Times New Roman" w:hAnsi="Times New Roman" w:cs="Times New Roman"/>
        </w:rPr>
        <w:t xml:space="preserve"> </w:t>
      </w:r>
    </w:p>
    <w:p w14:paraId="1685A7CB" w14:textId="79057B2D" w:rsidR="00D43F34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A31231">
        <w:rPr>
          <w:rFonts w:ascii="Times New Roman" w:hAnsi="Times New Roman" w:cs="Times New Roman"/>
        </w:rPr>
        <w:t>Сравнительный анализ бизнес-моделей платформ</w:t>
      </w:r>
      <w:r w:rsidR="00CD371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2082C44E" w14:textId="625365E8" w:rsidR="00D43F34" w:rsidRPr="009B04DD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9B04DD">
        <w:rPr>
          <w:rFonts w:ascii="Times New Roman" w:hAnsi="Times New Roman" w:cs="Times New Roman"/>
        </w:rPr>
        <w:t xml:space="preserve"> Региональный ритейл в условиях платформенного бизнеса и консолидации ритейла</w:t>
      </w:r>
      <w:r w:rsidR="00CD3717">
        <w:rPr>
          <w:rFonts w:ascii="Times New Roman" w:hAnsi="Times New Roman" w:cs="Times New Roman"/>
        </w:rPr>
        <w:t>;</w:t>
      </w:r>
      <w:r w:rsidRPr="009B04DD">
        <w:rPr>
          <w:rFonts w:ascii="Times New Roman" w:hAnsi="Times New Roman" w:cs="Times New Roman"/>
        </w:rPr>
        <w:t xml:space="preserve"> </w:t>
      </w:r>
    </w:p>
    <w:p w14:paraId="53B1A898" w14:textId="77777777" w:rsidR="00D43F34" w:rsidRPr="00EF686F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A0AA8">
        <w:rPr>
          <w:rFonts w:ascii="Times New Roman" w:hAnsi="Times New Roman" w:cs="Times New Roman"/>
        </w:rPr>
        <w:t xml:space="preserve">Свой интернет-магазин или маркетплейс? </w:t>
      </w:r>
    </w:p>
    <w:p w14:paraId="5BC0D5A6" w14:textId="77777777" w:rsidR="000D2DC3" w:rsidRPr="00A31231" w:rsidRDefault="000D2DC3" w:rsidP="008609C4">
      <w:pPr>
        <w:pStyle w:val="aa"/>
        <w:ind w:firstLine="426"/>
        <w:jc w:val="both"/>
        <w:rPr>
          <w:rFonts w:ascii="Times New Roman" w:hAnsi="Times New Roman" w:cs="Times New Roman"/>
        </w:rPr>
      </w:pPr>
    </w:p>
    <w:p w14:paraId="730DC170" w14:textId="77777777" w:rsidR="00A31231" w:rsidRDefault="00A31231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8562F0">
        <w:rPr>
          <w:rFonts w:ascii="Times New Roman" w:hAnsi="Times New Roman" w:cs="Times New Roman"/>
          <w:b/>
          <w:i/>
        </w:rPr>
        <w:t>К участию приглашены:</w:t>
      </w:r>
    </w:p>
    <w:p w14:paraId="7EB22A6B" w14:textId="6A9B24A2" w:rsidR="00D43F34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Алексей Минин </w:t>
      </w:r>
      <w:r w:rsidRPr="00EA0AA8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</w:t>
      </w:r>
      <w:r w:rsidRPr="00EA0AA8">
        <w:rPr>
          <w:rFonts w:ascii="Times New Roman" w:hAnsi="Times New Roman" w:cs="Times New Roman"/>
        </w:rPr>
        <w:t>директор</w:t>
      </w:r>
      <w:r w:rsidRPr="006D2567">
        <w:rPr>
          <w:rFonts w:ascii="Times New Roman" w:hAnsi="Times New Roman" w:cs="Times New Roman"/>
        </w:rPr>
        <w:t xml:space="preserve"> института прикладного анализа данных «Делойт», СНГ</w:t>
      </w:r>
      <w:r>
        <w:rPr>
          <w:rFonts w:ascii="Times New Roman" w:hAnsi="Times New Roman" w:cs="Times New Roman"/>
        </w:rPr>
        <w:t>;</w:t>
      </w:r>
    </w:p>
    <w:p w14:paraId="14123FB0" w14:textId="29924628" w:rsidR="00D43F34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Соломон </w:t>
      </w:r>
      <w:r w:rsidRPr="009B04DD">
        <w:rPr>
          <w:rFonts w:ascii="Times New Roman" w:hAnsi="Times New Roman" w:cs="Times New Roman"/>
        </w:rPr>
        <w:t>Кунин</w:t>
      </w:r>
      <w:r>
        <w:rPr>
          <w:rFonts w:ascii="Times New Roman" w:hAnsi="Times New Roman" w:cs="Times New Roman"/>
        </w:rPr>
        <w:t xml:space="preserve"> </w:t>
      </w:r>
      <w:r w:rsidRPr="00EA0AA8">
        <w:rPr>
          <w:rFonts w:ascii="Times New Roman" w:hAnsi="Times New Roman" w:cs="Times New Roman"/>
        </w:rPr>
        <w:t>–</w:t>
      </w:r>
      <w:r w:rsidRPr="009B04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9B04DD">
        <w:rPr>
          <w:rFonts w:ascii="Times New Roman" w:hAnsi="Times New Roman" w:cs="Times New Roman"/>
        </w:rPr>
        <w:t>енеральный директор маркетплейса Goods.ru</w:t>
      </w:r>
      <w:r>
        <w:rPr>
          <w:rFonts w:ascii="Times New Roman" w:hAnsi="Times New Roman" w:cs="Times New Roman"/>
        </w:rPr>
        <w:t>;</w:t>
      </w:r>
    </w:p>
    <w:p w14:paraId="1B21FD4F" w14:textId="51BC72D9" w:rsidR="00D43F34" w:rsidRDefault="00D43F3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Илья Кельцев </w:t>
      </w:r>
      <w:r w:rsidRPr="00EA0AA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</w:t>
      </w:r>
      <w:r w:rsidRPr="00870CB3">
        <w:rPr>
          <w:rFonts w:ascii="Times New Roman" w:hAnsi="Times New Roman" w:cs="Times New Roman"/>
        </w:rPr>
        <w:t>енеджер по развитию канала интернет-продаж в России, Украине и Белоруссии</w:t>
      </w:r>
      <w:r>
        <w:rPr>
          <w:rFonts w:ascii="Times New Roman" w:hAnsi="Times New Roman" w:cs="Times New Roman"/>
        </w:rPr>
        <w:t xml:space="preserve">, </w:t>
      </w:r>
      <w:r w:rsidRPr="00870CB3">
        <w:rPr>
          <w:rFonts w:ascii="Times New Roman" w:hAnsi="Times New Roman" w:cs="Times New Roman"/>
        </w:rPr>
        <w:t>Unilever</w:t>
      </w:r>
      <w:r>
        <w:rPr>
          <w:rFonts w:ascii="Times New Roman" w:hAnsi="Times New Roman" w:cs="Times New Roman"/>
        </w:rPr>
        <w:t xml:space="preserve">;  </w:t>
      </w:r>
    </w:p>
    <w:p w14:paraId="2724AE54" w14:textId="37F82DB6" w:rsidR="00D43F34" w:rsidRDefault="00F80C10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Максим </w:t>
      </w:r>
      <w:r w:rsidRPr="009B04DD">
        <w:rPr>
          <w:rFonts w:ascii="Times New Roman" w:hAnsi="Times New Roman" w:cs="Times New Roman"/>
        </w:rPr>
        <w:t xml:space="preserve">Тверской </w:t>
      </w:r>
      <w:r>
        <w:rPr>
          <w:rFonts w:ascii="Times New Roman" w:hAnsi="Times New Roman" w:cs="Times New Roman"/>
        </w:rPr>
        <w:t>– г</w:t>
      </w:r>
      <w:r w:rsidR="00D43F34">
        <w:rPr>
          <w:rFonts w:ascii="Times New Roman" w:hAnsi="Times New Roman" w:cs="Times New Roman"/>
        </w:rPr>
        <w:t>енеральный директор компании «Кенгуру»</w:t>
      </w:r>
    </w:p>
    <w:p w14:paraId="45409E30" w14:textId="55333B71" w:rsidR="00D43F34" w:rsidRPr="00EA0AA8" w:rsidRDefault="00F80C10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Ирина </w:t>
      </w:r>
      <w:r w:rsidR="00D43F34" w:rsidRPr="00A31231">
        <w:rPr>
          <w:rFonts w:ascii="Times New Roman" w:hAnsi="Times New Roman" w:cs="Times New Roman"/>
        </w:rPr>
        <w:t>Юнда</w:t>
      </w:r>
      <w:r>
        <w:rPr>
          <w:rFonts w:ascii="Times New Roman" w:hAnsi="Times New Roman" w:cs="Times New Roman"/>
        </w:rPr>
        <w:t xml:space="preserve"> </w:t>
      </w:r>
      <w:r w:rsidRPr="00EA0AA8">
        <w:rPr>
          <w:rFonts w:ascii="Times New Roman" w:hAnsi="Times New Roman" w:cs="Times New Roman"/>
        </w:rPr>
        <w:t>–</w:t>
      </w:r>
      <w:r w:rsidR="00D43F34" w:rsidRPr="00A31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D43F34" w:rsidRPr="00A31231">
        <w:rPr>
          <w:rFonts w:ascii="Times New Roman" w:hAnsi="Times New Roman" w:cs="Times New Roman"/>
        </w:rPr>
        <w:t>нтернет- магазин «Гардероб»</w:t>
      </w:r>
    </w:p>
    <w:p w14:paraId="0C9A801F" w14:textId="77777777" w:rsidR="00F76BF5" w:rsidRDefault="00F76BF5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</w:p>
    <w:p w14:paraId="10D747DD" w14:textId="4DBE3C56" w:rsidR="00A31231" w:rsidRPr="008562F0" w:rsidRDefault="00F76BF5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4D28B3">
        <w:rPr>
          <w:rFonts w:ascii="Times New Roman" w:hAnsi="Times New Roman" w:cs="Times New Roman"/>
          <w:b/>
          <w:i/>
        </w:rPr>
        <w:t>Модератор</w:t>
      </w:r>
      <w:r>
        <w:rPr>
          <w:rFonts w:ascii="Times New Roman" w:hAnsi="Times New Roman" w:cs="Times New Roman"/>
        </w:rPr>
        <w:t xml:space="preserve">: Ольга Ойнер </w:t>
      </w:r>
      <w:r w:rsidRPr="00EA0AA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F686F">
        <w:rPr>
          <w:rFonts w:ascii="Times New Roman" w:hAnsi="Times New Roman" w:cs="Times New Roman"/>
        </w:rPr>
        <w:t>д.э.н., профессор кафедры маркетинга фирмы НИУ ВШЭ, руководитель образовательной программы «Менеджмент в ритейле»</w:t>
      </w:r>
    </w:p>
    <w:p w14:paraId="2DEC9F89" w14:textId="77777777" w:rsidR="004D28B3" w:rsidRDefault="004D28B3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B111B9" w14:textId="6CFC3679" w:rsidR="004D28B3" w:rsidRDefault="00545857" w:rsidP="008609C4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Какой консалтинг нужен в сфере предпринимательства и малого бизнеса?</w:t>
      </w:r>
    </w:p>
    <w:p w14:paraId="61744A67" w14:textId="77777777" w:rsidR="00802EC2" w:rsidRDefault="00802EC2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1F6A8F3C" w14:textId="664D8ED2" w:rsidR="00802EC2" w:rsidRPr="00EF686F" w:rsidRDefault="00802EC2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686F">
        <w:rPr>
          <w:rFonts w:ascii="Times New Roman" w:hAnsi="Times New Roman" w:cs="Times New Roman"/>
          <w:b/>
          <w:sz w:val="24"/>
          <w:szCs w:val="24"/>
        </w:rPr>
        <w:t>Место проведения – Шаболовка, 26</w:t>
      </w:r>
      <w:r w:rsidR="008609C4">
        <w:rPr>
          <w:rFonts w:ascii="Times New Roman" w:hAnsi="Times New Roman" w:cs="Times New Roman"/>
          <w:b/>
          <w:sz w:val="24"/>
          <w:szCs w:val="24"/>
        </w:rPr>
        <w:t>, а.2207</w:t>
      </w:r>
    </w:p>
    <w:p w14:paraId="22C29F6B" w14:textId="77777777" w:rsidR="00802EC2" w:rsidRDefault="00802EC2" w:rsidP="008609C4">
      <w:pPr>
        <w:pStyle w:val="a9"/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070F63" w14:textId="77777777" w:rsidR="005F055C" w:rsidRPr="005F055C" w:rsidRDefault="005F055C" w:rsidP="008609C4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5F055C">
        <w:rPr>
          <w:rFonts w:ascii="Times New Roman" w:hAnsi="Times New Roman" w:cs="Times New Roman"/>
          <w:b/>
          <w:i/>
          <w:sz w:val="24"/>
          <w:szCs w:val="24"/>
        </w:rPr>
        <w:t>Темы для обсуждения</w:t>
      </w:r>
    </w:p>
    <w:p w14:paraId="46E61FBB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Опыт консультирования малого бизнеса и индивидуальных предпринимателей: самооценка собственника и выбор масштаба бизнеса.</w:t>
      </w:r>
    </w:p>
    <w:p w14:paraId="055C2FD0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 xml:space="preserve">Что мешает и дезориентирует малый бизнес?  Дилемма малого бизнеса: деньги или развитие? </w:t>
      </w:r>
    </w:p>
    <w:p w14:paraId="3CA30119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 xml:space="preserve">Метод «перекрестного опыления» для предпринимательства и малого бизнеса. </w:t>
      </w:r>
    </w:p>
    <w:p w14:paraId="546E014F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 xml:space="preserve">Какой маркетинг необходим предпринимателю? </w:t>
      </w:r>
    </w:p>
    <w:p w14:paraId="1B351CC0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Реальный консалтинг для реального производства: практический кейс.</w:t>
      </w:r>
    </w:p>
    <w:p w14:paraId="5F9CBE8D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Использование консалтинга в сфере интересов собственника бизнеса: практический кейс</w:t>
      </w:r>
    </w:p>
    <w:p w14:paraId="1B470808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Оптимизация работы компании малого бизнеса: практический кейс</w:t>
      </w:r>
    </w:p>
    <w:p w14:paraId="0F0BE876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Какой консалтинг и какое бизнес-образование необходимы в настоящей и будущей бизнес-среде: исследование по результатам опроса представителей Московской торгово-промышленной палаты (МТПП).</w:t>
      </w:r>
    </w:p>
    <w:p w14:paraId="56E1AA44" w14:textId="77777777" w:rsidR="005F055C" w:rsidRPr="005F055C" w:rsidRDefault="005F055C" w:rsidP="008609C4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DE3C6" w14:textId="77777777" w:rsidR="005F055C" w:rsidRPr="005F055C" w:rsidRDefault="005F055C" w:rsidP="008609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55C">
        <w:rPr>
          <w:rFonts w:ascii="Times New Roman" w:hAnsi="Times New Roman" w:cs="Times New Roman"/>
          <w:b/>
          <w:i/>
          <w:sz w:val="24"/>
          <w:szCs w:val="24"/>
        </w:rPr>
        <w:t>К участию приглашены:</w:t>
      </w:r>
    </w:p>
    <w:p w14:paraId="0927DA15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 xml:space="preserve">Михаил Иванов, сертифицированный консультант по управлению, ст.научный сотрудник МГУ, автор книги «Консультирование первых лиц компании. Клиентцентрированный подход» </w:t>
      </w:r>
    </w:p>
    <w:p w14:paraId="58E5FF1D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Светлана Емельянова, управляющий партнер компании «ШАГ-Консалтинг», основатель Бизнес-Клуба малого предпринимательства «Грабли»</w:t>
      </w:r>
    </w:p>
    <w:p w14:paraId="0A78F12D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 xml:space="preserve">Александр Тито, предприниматель. </w:t>
      </w:r>
    </w:p>
    <w:p w14:paraId="5CC90591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Владимир Сердюков, CEO, Founder компании Lima</w:t>
      </w:r>
    </w:p>
    <w:p w14:paraId="26E76AB0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Ольга Вереск, соучредитель компании "Клинская керамика", креативный директор, победитель конкурса предпринимателей Ассоциации консультационных компаний (АСКОНКО) в офф-лайн номинации</w:t>
      </w:r>
    </w:p>
    <w:p w14:paraId="16F4A1B4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Алина Гоникман, учредитель нескольких компаний и фондов</w:t>
      </w:r>
    </w:p>
    <w:p w14:paraId="41EC3FF8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lastRenderedPageBreak/>
        <w:t>Наталья Переверзева, руководитель компании Style of Success.Development Business, член МТПП</w:t>
      </w:r>
    </w:p>
    <w:p w14:paraId="1F5EF52C" w14:textId="77777777" w:rsidR="005F055C" w:rsidRPr="005F055C" w:rsidRDefault="005F055C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5F055C">
        <w:rPr>
          <w:rFonts w:ascii="Times New Roman" w:hAnsi="Times New Roman" w:cs="Times New Roman"/>
        </w:rPr>
        <w:t>Михаил Михайлов, независимый консультант по управлению, Certified Management Consult.</w:t>
      </w:r>
    </w:p>
    <w:p w14:paraId="18F057ED" w14:textId="77777777" w:rsidR="005F055C" w:rsidRPr="005F055C" w:rsidRDefault="005F055C" w:rsidP="008609C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69E8C0" w14:textId="77777777" w:rsidR="005F055C" w:rsidRPr="005F055C" w:rsidRDefault="005F055C" w:rsidP="008609C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5F055C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5F055C">
        <w:rPr>
          <w:rFonts w:ascii="Times New Roman" w:hAnsi="Times New Roman" w:cs="Times New Roman"/>
          <w:sz w:val="24"/>
          <w:szCs w:val="24"/>
        </w:rPr>
        <w:t xml:space="preserve">Татьяна Лобанова  – доцент кафедры управления человеческими ресурсами ВШЭ, к.п.н., сертифицированный консультант по управлению. </w:t>
      </w:r>
    </w:p>
    <w:p w14:paraId="061FC547" w14:textId="23DF1A77" w:rsidR="00545857" w:rsidRPr="008E5DF6" w:rsidRDefault="00545857" w:rsidP="008609C4">
      <w:pPr>
        <w:shd w:val="clear" w:color="auto" w:fill="FFFFFF"/>
        <w:spacing w:after="0" w:line="240" w:lineRule="auto"/>
        <w:ind w:right="5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F6A74F5" w14:textId="50F6D07F" w:rsidR="0091715B" w:rsidRDefault="004B019A" w:rsidP="008609C4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0" w:right="50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Компетенции персонала в цифровой экономике</w:t>
      </w:r>
    </w:p>
    <w:p w14:paraId="11C9C75F" w14:textId="77777777" w:rsidR="00360377" w:rsidRDefault="00360377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10E47D02" w14:textId="511BD2C4" w:rsidR="00360377" w:rsidRPr="00EF686F" w:rsidRDefault="00360377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686F">
        <w:rPr>
          <w:rFonts w:ascii="Times New Roman" w:hAnsi="Times New Roman" w:cs="Times New Roman"/>
          <w:b/>
          <w:sz w:val="24"/>
          <w:szCs w:val="24"/>
        </w:rPr>
        <w:t>Место проведения – Шаболовка, 26</w:t>
      </w:r>
      <w:r w:rsidR="008609C4">
        <w:rPr>
          <w:rFonts w:ascii="Times New Roman" w:hAnsi="Times New Roman" w:cs="Times New Roman"/>
          <w:b/>
          <w:sz w:val="24"/>
          <w:szCs w:val="24"/>
        </w:rPr>
        <w:t>, а.3209</w:t>
      </w:r>
    </w:p>
    <w:p w14:paraId="235E5968" w14:textId="77777777" w:rsidR="0091715B" w:rsidRPr="00360377" w:rsidRDefault="0091715B" w:rsidP="008609C4">
      <w:pPr>
        <w:pStyle w:val="a9"/>
        <w:shd w:val="clear" w:color="auto" w:fill="FFFFFF"/>
        <w:spacing w:after="0" w:line="240" w:lineRule="auto"/>
        <w:ind w:left="0" w:right="5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6D98DA5" w14:textId="7598B3AF" w:rsidR="0091715B" w:rsidRDefault="0091715B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E40C60">
        <w:rPr>
          <w:rFonts w:ascii="Times New Roman" w:hAnsi="Times New Roman" w:cs="Times New Roman"/>
          <w:b/>
          <w:i/>
        </w:rPr>
        <w:t>Темы для обсуждения</w:t>
      </w:r>
      <w:r>
        <w:rPr>
          <w:rFonts w:ascii="Times New Roman" w:hAnsi="Times New Roman" w:cs="Times New Roman"/>
          <w:b/>
          <w:i/>
        </w:rPr>
        <w:t>:</w:t>
      </w:r>
    </w:p>
    <w:p w14:paraId="2BAEF918" w14:textId="2AB19FC2" w:rsidR="0091715B" w:rsidRDefault="0091715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вклад вносит бизнес и, прежде всего, служба УЧР </w:t>
      </w:r>
      <w:r w:rsidRPr="00FD3CB1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приобретение</w:t>
      </w:r>
      <w:r w:rsidRPr="00FD3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персоналом цифровых</w:t>
      </w:r>
      <w:r w:rsidRPr="00FD3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навыков? </w:t>
      </w:r>
    </w:p>
    <w:p w14:paraId="7296DAE4" w14:textId="119EE870" w:rsidR="0091715B" w:rsidRDefault="0091715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Каковы </w:t>
      </w:r>
      <w:r w:rsidRPr="00FD3CB1">
        <w:rPr>
          <w:rFonts w:ascii="Times New Roman" w:hAnsi="Times New Roman" w:cs="Times New Roman"/>
        </w:rPr>
        <w:t xml:space="preserve">возможные </w:t>
      </w:r>
      <w:r w:rsidR="003B0420">
        <w:rPr>
          <w:rFonts w:ascii="Times New Roman" w:hAnsi="Times New Roman" w:cs="Times New Roman"/>
        </w:rPr>
        <w:t>социальные</w:t>
      </w:r>
      <w:r w:rsidRPr="00FD3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эффекты</w:t>
      </w:r>
      <w:r w:rsidRPr="00FD3C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 компании с другими слоями населения России по освоению современных навыков в цифровой экономике?</w:t>
      </w:r>
    </w:p>
    <w:p w14:paraId="2058607B" w14:textId="530FC322" w:rsidR="0091715B" w:rsidRPr="00B9398B" w:rsidRDefault="0091715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B9398B"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 xml:space="preserve"> внешние и внутренние </w:t>
      </w:r>
      <w:r w:rsidRPr="00B9398B">
        <w:rPr>
          <w:rFonts w:ascii="Times New Roman" w:hAnsi="Times New Roman" w:cs="Times New Roman"/>
        </w:rPr>
        <w:t>организационные условия способствуют цифровой трансформации компании и формированию потребности организации в обучении персонала цифровым навыкам?</w:t>
      </w:r>
    </w:p>
    <w:p w14:paraId="797A07B3" w14:textId="77777777" w:rsidR="0091715B" w:rsidRPr="00B9398B" w:rsidRDefault="0091715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B9398B">
        <w:rPr>
          <w:rFonts w:ascii="Times New Roman" w:hAnsi="Times New Roman" w:cs="Times New Roman"/>
        </w:rPr>
        <w:t>При каких условиях компания организует обучение цифровым навыкам других групп, помимо работников?</w:t>
      </w:r>
    </w:p>
    <w:p w14:paraId="598666FF" w14:textId="70A5BC70" w:rsidR="0091715B" w:rsidRPr="00B9398B" w:rsidRDefault="0091715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B9398B">
        <w:rPr>
          <w:rFonts w:ascii="Times New Roman" w:hAnsi="Times New Roman" w:cs="Times New Roman"/>
        </w:rPr>
        <w:t>Как понимаются в компании цифровые навыки и на какие группы персонала распространяются требования по их наличию?</w:t>
      </w:r>
    </w:p>
    <w:p w14:paraId="142A1FFA" w14:textId="77777777" w:rsidR="0091715B" w:rsidRDefault="0091715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FD3CB1">
        <w:rPr>
          <w:rFonts w:ascii="Times New Roman" w:hAnsi="Times New Roman" w:cs="Times New Roman"/>
        </w:rPr>
        <w:t>Каким образом организован</w:t>
      </w:r>
      <w:r>
        <w:rPr>
          <w:rFonts w:ascii="Times New Roman" w:hAnsi="Times New Roman" w:cs="Times New Roman"/>
        </w:rPr>
        <w:t>о</w:t>
      </w:r>
      <w:r w:rsidRPr="00FD3CB1">
        <w:rPr>
          <w:rFonts w:ascii="Times New Roman" w:hAnsi="Times New Roman" w:cs="Times New Roman"/>
        </w:rPr>
        <w:t xml:space="preserve"> обучение цифровым навыкам? Какие структуры вовлечены в решение этой задачи? Как</w:t>
      </w:r>
      <w:r w:rsidRPr="007B10CB">
        <w:rPr>
          <w:rFonts w:ascii="Times New Roman" w:hAnsi="Times New Roman" w:cs="Times New Roman"/>
        </w:rPr>
        <w:t xml:space="preserve"> </w:t>
      </w:r>
      <w:r w:rsidRPr="00FD3CB1">
        <w:rPr>
          <w:rFonts w:ascii="Times New Roman" w:hAnsi="Times New Roman" w:cs="Times New Roman"/>
        </w:rPr>
        <w:t>устроены</w:t>
      </w:r>
      <w:r w:rsidRPr="007B10CB">
        <w:rPr>
          <w:rFonts w:ascii="Times New Roman" w:hAnsi="Times New Roman" w:cs="Times New Roman"/>
        </w:rPr>
        <w:t xml:space="preserve"> </w:t>
      </w:r>
      <w:r w:rsidRPr="00FD3CB1">
        <w:rPr>
          <w:rFonts w:ascii="Times New Roman" w:hAnsi="Times New Roman" w:cs="Times New Roman"/>
        </w:rPr>
        <w:t>программы</w:t>
      </w:r>
      <w:r w:rsidRPr="007B10CB">
        <w:rPr>
          <w:rFonts w:ascii="Times New Roman" w:hAnsi="Times New Roman" w:cs="Times New Roman"/>
        </w:rPr>
        <w:t xml:space="preserve"> </w:t>
      </w:r>
      <w:r w:rsidRPr="00FD3CB1">
        <w:rPr>
          <w:rFonts w:ascii="Times New Roman" w:hAnsi="Times New Roman" w:cs="Times New Roman"/>
        </w:rPr>
        <w:t>обучения</w:t>
      </w:r>
      <w:r w:rsidRPr="007B10CB">
        <w:rPr>
          <w:rFonts w:ascii="Times New Roman" w:hAnsi="Times New Roman" w:cs="Times New Roman"/>
        </w:rPr>
        <w:t>?</w:t>
      </w:r>
    </w:p>
    <w:p w14:paraId="37CDDD87" w14:textId="77777777" w:rsidR="000D2DC3" w:rsidRDefault="000D2DC3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</w:p>
    <w:p w14:paraId="7E3236A8" w14:textId="328C5DD8" w:rsidR="0091715B" w:rsidRDefault="00906161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8562F0">
        <w:rPr>
          <w:rFonts w:ascii="Times New Roman" w:hAnsi="Times New Roman" w:cs="Times New Roman"/>
          <w:b/>
          <w:i/>
        </w:rPr>
        <w:t>К участию приглашены:</w:t>
      </w:r>
    </w:p>
    <w:p w14:paraId="2B4D4E0C" w14:textId="6C7DA210" w:rsidR="00DD4569" w:rsidRDefault="00DD456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Владислав Яковлев </w:t>
      </w:r>
      <w:r w:rsidRPr="00EA0AA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директор центра развития цифровых компетенций, АНО Корпоративная Академия Росатома;</w:t>
      </w:r>
    </w:p>
    <w:p w14:paraId="4FB7FBC0" w14:textId="4D6A6381" w:rsidR="00DD4569" w:rsidRPr="00DD4569" w:rsidRDefault="00DD456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Егор</w:t>
      </w:r>
      <w:r w:rsidRPr="00DD456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Ворогушин</w:t>
      </w:r>
      <w:r w:rsidRPr="00DD4569">
        <w:rPr>
          <w:rFonts w:ascii="Times New Roman" w:hAnsi="Times New Roman" w:cs="Times New Roman"/>
          <w:lang w:val="en-US"/>
        </w:rPr>
        <w:t xml:space="preserve"> – Director, People analytics and organisational development,Yva.ai Technologies;</w:t>
      </w:r>
    </w:p>
    <w:p w14:paraId="6041C2F9" w14:textId="5E3CC214" w:rsidR="00DD4569" w:rsidRDefault="00871E61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871E61">
        <w:rPr>
          <w:rFonts w:ascii="Times New Roman" w:hAnsi="Times New Roman" w:cs="Times New Roman"/>
        </w:rPr>
        <w:t>Илья Товбин – директор по работе с ключевыми заказчиками Дивизиона HR-сервисов IBS</w:t>
      </w:r>
    </w:p>
    <w:p w14:paraId="26E3329C" w14:textId="77777777" w:rsidR="00267597" w:rsidRDefault="00DD4569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Павел Смирнов </w:t>
      </w:r>
      <w:r w:rsidRPr="00EA0AA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менеджер образовательных проектов, </w:t>
      </w:r>
      <w:r w:rsidRPr="00DD4569"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/>
        </w:rPr>
        <w:t>.</w:t>
      </w:r>
      <w:r w:rsidRPr="00DD4569">
        <w:rPr>
          <w:rFonts w:ascii="Times New Roman" w:hAnsi="Times New Roman" w:cs="Times New Roman"/>
        </w:rPr>
        <w:t>ru Group</w:t>
      </w:r>
      <w:r>
        <w:rPr>
          <w:rFonts w:ascii="Times New Roman" w:hAnsi="Times New Roman" w:cs="Times New Roman"/>
        </w:rPr>
        <w:t>;</w:t>
      </w:r>
    </w:p>
    <w:p w14:paraId="4DF8FC96" w14:textId="49FCB3E5" w:rsidR="00DD4569" w:rsidRDefault="0026759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267597">
        <w:rPr>
          <w:rFonts w:ascii="Times New Roman" w:hAnsi="Times New Roman" w:cs="Times New Roman"/>
        </w:rPr>
        <w:t>Елена Попкова</w:t>
      </w:r>
      <w:r w:rsidR="00DD4569" w:rsidRPr="00267597">
        <w:rPr>
          <w:rFonts w:ascii="Times New Roman" w:hAnsi="Times New Roman" w:cs="Times New Roman"/>
        </w:rPr>
        <w:t xml:space="preserve"> – </w:t>
      </w:r>
      <w:r w:rsidRPr="00267597">
        <w:rPr>
          <w:rFonts w:ascii="Times New Roman" w:hAnsi="Times New Roman" w:cs="Times New Roman"/>
        </w:rPr>
        <w:t>руководитель корпоративного университета КРОК</w:t>
      </w:r>
      <w:r w:rsidR="00871E61">
        <w:rPr>
          <w:rFonts w:ascii="Times New Roman" w:hAnsi="Times New Roman" w:cs="Times New Roman"/>
        </w:rPr>
        <w:t>;</w:t>
      </w:r>
    </w:p>
    <w:p w14:paraId="659FDBE5" w14:textId="77777777" w:rsidR="00267597" w:rsidRPr="00267597" w:rsidRDefault="00267597" w:rsidP="008609C4">
      <w:pPr>
        <w:pStyle w:val="aa"/>
        <w:ind w:firstLine="426"/>
        <w:jc w:val="both"/>
        <w:rPr>
          <w:rFonts w:ascii="Times New Roman" w:hAnsi="Times New Roman" w:cs="Times New Roman"/>
        </w:rPr>
      </w:pPr>
    </w:p>
    <w:p w14:paraId="59F9DF65" w14:textId="40168DD7" w:rsidR="00F76BF5" w:rsidRDefault="008060A0" w:rsidP="008609C4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EF686F">
        <w:rPr>
          <w:rFonts w:ascii="Times New Roman" w:hAnsi="Times New Roman" w:cs="Times New Roman"/>
          <w:b/>
          <w:i/>
          <w:sz w:val="24"/>
          <w:szCs w:val="24"/>
        </w:rPr>
        <w:t>Модератор:</w:t>
      </w:r>
      <w:r w:rsidR="00F76BF5">
        <w:rPr>
          <w:rFonts w:ascii="Times New Roman" w:hAnsi="Times New Roman" w:cs="Times New Roman"/>
        </w:rPr>
        <w:t xml:space="preserve"> </w:t>
      </w:r>
      <w:r w:rsidR="00F76BF5" w:rsidRPr="00C8486B">
        <w:rPr>
          <w:rFonts w:ascii="Times New Roman" w:hAnsi="Times New Roman" w:cs="Times New Roman"/>
          <w:sz w:val="24"/>
          <w:szCs w:val="24"/>
        </w:rPr>
        <w:t>Вероника</w:t>
      </w:r>
      <w:r w:rsidR="002657A5">
        <w:rPr>
          <w:rFonts w:ascii="Times New Roman" w:hAnsi="Times New Roman" w:cs="Times New Roman"/>
          <w:sz w:val="24"/>
          <w:szCs w:val="24"/>
        </w:rPr>
        <w:t xml:space="preserve"> </w:t>
      </w:r>
      <w:r w:rsidR="002657A5" w:rsidRPr="00C8486B">
        <w:rPr>
          <w:rFonts w:ascii="Times New Roman" w:hAnsi="Times New Roman" w:cs="Times New Roman"/>
          <w:sz w:val="24"/>
          <w:szCs w:val="24"/>
        </w:rPr>
        <w:t xml:space="preserve">Кабалина </w:t>
      </w:r>
      <w:r w:rsidR="002657A5" w:rsidRPr="00E40C6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57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DC3">
        <w:rPr>
          <w:rFonts w:ascii="Times New Roman" w:hAnsi="Times New Roman" w:cs="Times New Roman"/>
          <w:sz w:val="24"/>
          <w:szCs w:val="24"/>
        </w:rPr>
        <w:t xml:space="preserve">к.и.н., </w:t>
      </w:r>
      <w:r w:rsidR="00F76BF5" w:rsidRPr="00C8486B">
        <w:rPr>
          <w:rFonts w:ascii="Times New Roman" w:hAnsi="Times New Roman" w:cs="Times New Roman"/>
          <w:sz w:val="24"/>
          <w:szCs w:val="24"/>
        </w:rPr>
        <w:t>профессор, зав. кафедрой УЧР ШБДА факультета бизнеса и менеджмента</w:t>
      </w:r>
      <w:r w:rsidR="000D2DC3">
        <w:rPr>
          <w:rFonts w:ascii="Times New Roman" w:hAnsi="Times New Roman" w:cs="Times New Roman"/>
          <w:sz w:val="24"/>
          <w:szCs w:val="24"/>
        </w:rPr>
        <w:t xml:space="preserve"> НИУ ВШЭ</w:t>
      </w:r>
    </w:p>
    <w:p w14:paraId="58406566" w14:textId="77777777" w:rsidR="0001437B" w:rsidRDefault="0001437B" w:rsidP="008609C4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6560102A" w14:textId="0E85D5BC" w:rsidR="0001437B" w:rsidRPr="00EF686F" w:rsidRDefault="0002545E" w:rsidP="008609C4">
      <w:pPr>
        <w:pStyle w:val="a9"/>
        <w:numPr>
          <w:ilvl w:val="0"/>
          <w:numId w:val="12"/>
        </w:numPr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Этическое регулирование поведения работников компании. Взаимодействие с поставщиками и партнерами</w:t>
      </w:r>
    </w:p>
    <w:p w14:paraId="3CB54AC7" w14:textId="05D4E2C5" w:rsidR="0001437B" w:rsidRDefault="0001437B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686F">
        <w:rPr>
          <w:rFonts w:ascii="Times New Roman" w:hAnsi="Times New Roman" w:cs="Times New Roman"/>
          <w:b/>
          <w:sz w:val="24"/>
          <w:szCs w:val="24"/>
        </w:rPr>
        <w:t>Место проведения – Шаболовка, 26</w:t>
      </w:r>
      <w:r w:rsidR="008609C4">
        <w:rPr>
          <w:rFonts w:ascii="Times New Roman" w:hAnsi="Times New Roman" w:cs="Times New Roman"/>
          <w:b/>
          <w:sz w:val="24"/>
          <w:szCs w:val="24"/>
        </w:rPr>
        <w:t>, а.2322</w:t>
      </w:r>
    </w:p>
    <w:p w14:paraId="5E29251E" w14:textId="77777777" w:rsidR="0001437B" w:rsidRPr="00EF686F" w:rsidRDefault="0001437B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503624A" w14:textId="77777777" w:rsidR="0001437B" w:rsidRDefault="0001437B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E40C60">
        <w:rPr>
          <w:rFonts w:ascii="Times New Roman" w:hAnsi="Times New Roman" w:cs="Times New Roman"/>
          <w:b/>
          <w:i/>
        </w:rPr>
        <w:t>Темы для обсуждения</w:t>
      </w:r>
      <w:r>
        <w:rPr>
          <w:rFonts w:ascii="Times New Roman" w:hAnsi="Times New Roman" w:cs="Times New Roman"/>
          <w:b/>
          <w:i/>
        </w:rPr>
        <w:t>:</w:t>
      </w:r>
    </w:p>
    <w:p w14:paraId="55836798" w14:textId="2D2A1653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Как МСП научиться понимать комплаенс-требования крупных компаний?</w:t>
      </w:r>
    </w:p>
    <w:p w14:paraId="3A62D599" w14:textId="3FC3CC5A" w:rsidR="00906161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Этическое обучение как инструмент управления этикой в МСП;</w:t>
      </w:r>
    </w:p>
    <w:p w14:paraId="39DA75E4" w14:textId="1FD4645C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lastRenderedPageBreak/>
        <w:t>Развитие этики поведения бизнес-партнерами и поставщиками из МСП;</w:t>
      </w:r>
    </w:p>
    <w:p w14:paraId="658C4315" w14:textId="77777777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Возможности комплаенс для МСП;</w:t>
      </w:r>
    </w:p>
    <w:p w14:paraId="321AE5BB" w14:textId="204070DE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Корпоративная культура МСП и возможности этического аудита;</w:t>
      </w:r>
    </w:p>
    <w:p w14:paraId="51FD455A" w14:textId="199730E1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Актуальности исследований и практических разработок управления этикой для МСП бьюти сектора;</w:t>
      </w:r>
    </w:p>
    <w:p w14:paraId="6336C1F9" w14:textId="7F9E6F0B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Возможности каскадирования этического кодекс</w:t>
      </w:r>
      <w:r w:rsidR="00A86410">
        <w:rPr>
          <w:rFonts w:ascii="Times New Roman" w:hAnsi="Times New Roman" w:cs="Times New Roman"/>
        </w:rPr>
        <w:t>а</w:t>
      </w:r>
      <w:r w:rsidRPr="00EF686F">
        <w:rPr>
          <w:rFonts w:ascii="Times New Roman" w:hAnsi="Times New Roman" w:cs="Times New Roman"/>
        </w:rPr>
        <w:t xml:space="preserve"> </w:t>
      </w:r>
      <w:r w:rsidR="00A86410" w:rsidRPr="00A86410">
        <w:rPr>
          <w:rFonts w:ascii="Times New Roman" w:hAnsi="Times New Roman" w:cs="Times New Roman"/>
        </w:rPr>
        <w:t>на профессиональное</w:t>
      </w:r>
      <w:r w:rsidRPr="00EF686F">
        <w:rPr>
          <w:rFonts w:ascii="Times New Roman" w:hAnsi="Times New Roman" w:cs="Times New Roman"/>
        </w:rPr>
        <w:t xml:space="preserve"> сообщество бьюти сектора;</w:t>
      </w:r>
    </w:p>
    <w:p w14:paraId="77E26D06" w14:textId="77777777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Отношение менеджеров и собственников МСП к социальной ответственности и этике;</w:t>
      </w:r>
    </w:p>
    <w:p w14:paraId="571F5765" w14:textId="54A03ADF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Этическая восприимчивость руководителей МСП;</w:t>
      </w:r>
    </w:p>
    <w:p w14:paraId="21FF561B" w14:textId="5B96FC29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Национальный стандарт РФ. Руководство по социальной ответственности. ГОСТ Р ИСО 26000-2012 и приоритеты социально ответственного поведения для МСП</w:t>
      </w:r>
    </w:p>
    <w:p w14:paraId="55054BCD" w14:textId="651159B2" w:rsidR="0091715B" w:rsidRDefault="0091715B" w:rsidP="008609C4">
      <w:pPr>
        <w:shd w:val="clear" w:color="auto" w:fill="FFFFFF"/>
        <w:spacing w:after="0" w:line="240" w:lineRule="auto"/>
        <w:ind w:right="50"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CA31F8" w14:textId="76A60827" w:rsidR="0001437B" w:rsidRDefault="0001437B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8562F0">
        <w:rPr>
          <w:rFonts w:ascii="Times New Roman" w:hAnsi="Times New Roman" w:cs="Times New Roman"/>
          <w:b/>
          <w:i/>
        </w:rPr>
        <w:t>К участию приглашены:</w:t>
      </w:r>
    </w:p>
    <w:p w14:paraId="6E3CD13A" w14:textId="77777777" w:rsidR="00F60B63" w:rsidRPr="004440C5" w:rsidRDefault="00F60B63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4440C5">
        <w:rPr>
          <w:rFonts w:ascii="Times New Roman" w:hAnsi="Times New Roman" w:cs="Times New Roman"/>
        </w:rPr>
        <w:t>Ильсур Ахметшин</w:t>
      </w:r>
      <w:r>
        <w:rPr>
          <w:rFonts w:ascii="Times New Roman" w:hAnsi="Times New Roman" w:cs="Times New Roman"/>
        </w:rPr>
        <w:t xml:space="preserve"> </w:t>
      </w:r>
      <w:r w:rsidRPr="00E40C60">
        <w:rPr>
          <w:rFonts w:ascii="Times New Roman" w:hAnsi="Times New Roman" w:cs="Times New Roman"/>
          <w:color w:val="000000"/>
        </w:rPr>
        <w:t>–</w:t>
      </w:r>
      <w:r w:rsidRPr="004440C5">
        <w:rPr>
          <w:rFonts w:ascii="Times New Roman" w:hAnsi="Times New Roman" w:cs="Times New Roman"/>
        </w:rPr>
        <w:t xml:space="preserve"> вице-президент, директор по комплаенсу ПАО "ВымпелКом";</w:t>
      </w:r>
    </w:p>
    <w:p w14:paraId="541CAC32" w14:textId="2B442167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Маргарита Хоменко </w:t>
      </w:r>
      <w:r w:rsidR="005631C8" w:rsidRPr="00E40C60">
        <w:rPr>
          <w:rFonts w:ascii="Times New Roman" w:hAnsi="Times New Roman" w:cs="Times New Roman"/>
          <w:color w:val="000000"/>
        </w:rPr>
        <w:t>–</w:t>
      </w:r>
      <w:r w:rsidR="005631C8">
        <w:rPr>
          <w:rFonts w:ascii="Times New Roman" w:hAnsi="Times New Roman" w:cs="Times New Roman"/>
          <w:color w:val="000000"/>
        </w:rPr>
        <w:t xml:space="preserve"> </w:t>
      </w:r>
      <w:r w:rsidRPr="00EF686F">
        <w:rPr>
          <w:rFonts w:ascii="Times New Roman" w:hAnsi="Times New Roman" w:cs="Times New Roman"/>
        </w:rPr>
        <w:t>старший менеджер KPMG, практика управления рисками;</w:t>
      </w:r>
    </w:p>
    <w:p w14:paraId="0E61D47F" w14:textId="3859A0A6" w:rsidR="0001437B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Игорь Стоянов</w:t>
      </w:r>
      <w:r w:rsidR="005631C8">
        <w:rPr>
          <w:rFonts w:ascii="Times New Roman" w:hAnsi="Times New Roman" w:cs="Times New Roman"/>
        </w:rPr>
        <w:t xml:space="preserve"> </w:t>
      </w:r>
      <w:r w:rsidR="005631C8" w:rsidRPr="00E40C60">
        <w:rPr>
          <w:rFonts w:ascii="Times New Roman" w:hAnsi="Times New Roman" w:cs="Times New Roman"/>
          <w:color w:val="000000"/>
        </w:rPr>
        <w:t>–</w:t>
      </w:r>
      <w:r w:rsidRPr="00EF686F">
        <w:rPr>
          <w:rFonts w:ascii="Times New Roman" w:hAnsi="Times New Roman" w:cs="Times New Roman"/>
        </w:rPr>
        <w:t xml:space="preserve"> предприниматель, основатель сети салонов «Персона»;</w:t>
      </w:r>
    </w:p>
    <w:p w14:paraId="7A4F1102" w14:textId="369E1606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Максим</w:t>
      </w:r>
      <w:r w:rsidR="005631C8">
        <w:rPr>
          <w:rFonts w:ascii="Times New Roman" w:hAnsi="Times New Roman" w:cs="Times New Roman"/>
        </w:rPr>
        <w:t xml:space="preserve"> </w:t>
      </w:r>
      <w:r w:rsidRPr="00EF686F">
        <w:rPr>
          <w:rFonts w:ascii="Times New Roman" w:hAnsi="Times New Roman" w:cs="Times New Roman"/>
        </w:rPr>
        <w:t>Сторчевой</w:t>
      </w:r>
      <w:r w:rsidR="005631C8">
        <w:rPr>
          <w:rFonts w:ascii="Times New Roman" w:hAnsi="Times New Roman" w:cs="Times New Roman"/>
        </w:rPr>
        <w:t xml:space="preserve"> </w:t>
      </w:r>
      <w:r w:rsidR="005631C8" w:rsidRPr="00E40C60">
        <w:rPr>
          <w:rFonts w:ascii="Times New Roman" w:hAnsi="Times New Roman" w:cs="Times New Roman"/>
          <w:color w:val="000000"/>
        </w:rPr>
        <w:t>–</w:t>
      </w:r>
      <w:r w:rsidR="005631C8">
        <w:rPr>
          <w:rFonts w:ascii="Times New Roman" w:hAnsi="Times New Roman" w:cs="Times New Roman"/>
          <w:color w:val="000000"/>
        </w:rPr>
        <w:t xml:space="preserve"> </w:t>
      </w:r>
      <w:r w:rsidRPr="00EF686F">
        <w:rPr>
          <w:rFonts w:ascii="Times New Roman" w:hAnsi="Times New Roman" w:cs="Times New Roman"/>
        </w:rPr>
        <w:t>к.э.н., доцент </w:t>
      </w:r>
      <w:hyperlink r:id="rId8" w:tgtFrame="_blank" w:history="1">
        <w:r w:rsidRPr="00EF686F">
          <w:rPr>
            <w:rFonts w:ascii="Times New Roman" w:hAnsi="Times New Roman" w:cs="Times New Roman"/>
          </w:rPr>
          <w:t>Санкт-Петербургск</w:t>
        </w:r>
        <w:r w:rsidR="005631C8">
          <w:rPr>
            <w:rFonts w:ascii="Times New Roman" w:hAnsi="Times New Roman" w:cs="Times New Roman"/>
          </w:rPr>
          <w:t>ой</w:t>
        </w:r>
        <w:r w:rsidRPr="00EF686F">
          <w:rPr>
            <w:rFonts w:ascii="Times New Roman" w:hAnsi="Times New Roman" w:cs="Times New Roman"/>
          </w:rPr>
          <w:t xml:space="preserve"> школ</w:t>
        </w:r>
        <w:r w:rsidR="005631C8">
          <w:rPr>
            <w:rFonts w:ascii="Times New Roman" w:hAnsi="Times New Roman" w:cs="Times New Roman"/>
          </w:rPr>
          <w:t>ы</w:t>
        </w:r>
        <w:r w:rsidRPr="00EF686F">
          <w:rPr>
            <w:rFonts w:ascii="Times New Roman" w:hAnsi="Times New Roman" w:cs="Times New Roman"/>
          </w:rPr>
          <w:t xml:space="preserve"> экономики и менеджмента</w:t>
        </w:r>
      </w:hyperlink>
      <w:r w:rsidRPr="00EF686F">
        <w:rPr>
          <w:rFonts w:ascii="Times New Roman" w:hAnsi="Times New Roman" w:cs="Times New Roman"/>
        </w:rPr>
        <w:t> </w:t>
      </w:r>
      <w:hyperlink r:id="rId9" w:tgtFrame="_blank" w:history="1">
        <w:r w:rsidRPr="00EF686F">
          <w:rPr>
            <w:rFonts w:ascii="Times New Roman" w:hAnsi="Times New Roman" w:cs="Times New Roman"/>
          </w:rPr>
          <w:t xml:space="preserve">НИУ ВШЭ, </w:t>
        </w:r>
      </w:hyperlink>
      <w:r w:rsidR="005631C8">
        <w:rPr>
          <w:rFonts w:ascii="Times New Roman" w:hAnsi="Times New Roman" w:cs="Times New Roman"/>
        </w:rPr>
        <w:t>ч</w:t>
      </w:r>
      <w:r w:rsidRPr="00EF686F">
        <w:rPr>
          <w:rFonts w:ascii="Times New Roman" w:hAnsi="Times New Roman" w:cs="Times New Roman"/>
        </w:rPr>
        <w:t>лен European Business Ethics Network (EBEN) и директор Российской ассоциации бизнес этики (RBEN)</w:t>
      </w:r>
      <w:r w:rsidR="005631C8">
        <w:rPr>
          <w:rFonts w:ascii="Times New Roman" w:hAnsi="Times New Roman" w:cs="Times New Roman"/>
        </w:rPr>
        <w:t>;</w:t>
      </w:r>
      <w:r w:rsidRPr="00EF686F">
        <w:rPr>
          <w:rFonts w:ascii="Times New Roman" w:hAnsi="Times New Roman" w:cs="Times New Roman"/>
        </w:rPr>
        <w:t xml:space="preserve">  </w:t>
      </w:r>
    </w:p>
    <w:p w14:paraId="0FB627E2" w14:textId="2E33A218" w:rsidR="0001437B" w:rsidRPr="00EF686F" w:rsidRDefault="0001437B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Бэла Батаева</w:t>
      </w:r>
      <w:r w:rsidR="005631C8">
        <w:rPr>
          <w:rFonts w:ascii="Times New Roman" w:hAnsi="Times New Roman" w:cs="Times New Roman"/>
        </w:rPr>
        <w:t xml:space="preserve"> </w:t>
      </w:r>
      <w:r w:rsidR="005631C8" w:rsidRPr="00E40C60">
        <w:rPr>
          <w:rFonts w:ascii="Times New Roman" w:hAnsi="Times New Roman" w:cs="Times New Roman"/>
          <w:color w:val="000000"/>
        </w:rPr>
        <w:t>–</w:t>
      </w:r>
      <w:r w:rsidRPr="00EF686F">
        <w:rPr>
          <w:rFonts w:ascii="Times New Roman" w:hAnsi="Times New Roman" w:cs="Times New Roman"/>
        </w:rPr>
        <w:t xml:space="preserve"> д.э.н., профессор ФГОБУ ВО "Финансовый университете при Правительстве Российской Федерации", </w:t>
      </w:r>
      <w:r w:rsidR="005631C8">
        <w:rPr>
          <w:rFonts w:ascii="Times New Roman" w:hAnsi="Times New Roman" w:cs="Times New Roman"/>
        </w:rPr>
        <w:t>д</w:t>
      </w:r>
      <w:r w:rsidRPr="00EF686F">
        <w:rPr>
          <w:rFonts w:ascii="Times New Roman" w:hAnsi="Times New Roman" w:cs="Times New Roman"/>
        </w:rPr>
        <w:t>епартамент Корпоративные финансы и корпоративное управление</w:t>
      </w:r>
    </w:p>
    <w:p w14:paraId="7327926C" w14:textId="77777777" w:rsidR="00B0123C" w:rsidRPr="00EF686F" w:rsidRDefault="00B0123C" w:rsidP="008609C4">
      <w:pPr>
        <w:pStyle w:val="aa"/>
        <w:ind w:firstLine="426"/>
        <w:jc w:val="both"/>
        <w:rPr>
          <w:rFonts w:ascii="Times New Roman" w:hAnsi="Times New Roman" w:cs="Times New Roman"/>
        </w:rPr>
      </w:pPr>
    </w:p>
    <w:p w14:paraId="303966A2" w14:textId="50880699" w:rsidR="00B0123C" w:rsidRDefault="00B0123C" w:rsidP="008609C4">
      <w:pPr>
        <w:pStyle w:val="aa"/>
        <w:ind w:firstLine="426"/>
        <w:jc w:val="both"/>
        <w:rPr>
          <w:rFonts w:ascii="Times New Roman" w:hAnsi="Times New Roman" w:cs="Times New Roman"/>
        </w:rPr>
      </w:pPr>
      <w:r w:rsidRPr="00FA2028">
        <w:rPr>
          <w:rFonts w:ascii="Times New Roman" w:hAnsi="Times New Roman" w:cs="Times New Roman"/>
          <w:b/>
          <w:i/>
        </w:rPr>
        <w:t>Модератор:</w:t>
      </w:r>
      <w:r>
        <w:rPr>
          <w:rFonts w:ascii="Times New Roman" w:hAnsi="Times New Roman" w:cs="Times New Roman"/>
          <w:b/>
          <w:i/>
        </w:rPr>
        <w:t xml:space="preserve"> </w:t>
      </w:r>
      <w:r w:rsidRPr="00FA2028">
        <w:rPr>
          <w:rFonts w:ascii="Times New Roman" w:hAnsi="Times New Roman" w:cs="Times New Roman"/>
        </w:rPr>
        <w:t>Людмила Чеглакова</w:t>
      </w:r>
      <w:r>
        <w:rPr>
          <w:rFonts w:ascii="Times New Roman" w:hAnsi="Times New Roman" w:cs="Times New Roman"/>
        </w:rPr>
        <w:t xml:space="preserve"> </w:t>
      </w:r>
      <w:r w:rsidRPr="00E40C60">
        <w:rPr>
          <w:rFonts w:ascii="Times New Roman" w:hAnsi="Times New Roman" w:cs="Times New Roman"/>
          <w:color w:val="000000"/>
        </w:rPr>
        <w:t>–</w:t>
      </w:r>
      <w:r w:rsidRPr="00FA2028">
        <w:rPr>
          <w:rFonts w:ascii="Times New Roman" w:hAnsi="Times New Roman" w:cs="Times New Roman"/>
        </w:rPr>
        <w:t xml:space="preserve"> к.с.н., доцент</w:t>
      </w:r>
      <w:r>
        <w:rPr>
          <w:rFonts w:ascii="Times New Roman" w:hAnsi="Times New Roman" w:cs="Times New Roman"/>
        </w:rPr>
        <w:t xml:space="preserve"> кафедры УЧР </w:t>
      </w:r>
      <w:r w:rsidRPr="00FA2028">
        <w:rPr>
          <w:rFonts w:ascii="Times New Roman" w:hAnsi="Times New Roman" w:cs="Times New Roman"/>
        </w:rPr>
        <w:t xml:space="preserve">ШБДА </w:t>
      </w:r>
      <w:r w:rsidR="00D809F0" w:rsidRPr="00C8486B">
        <w:rPr>
          <w:rFonts w:ascii="Times New Roman" w:hAnsi="Times New Roman" w:cs="Times New Roman"/>
        </w:rPr>
        <w:t>факультета бизнеса и менеджмента</w:t>
      </w:r>
      <w:r w:rsidR="00D809F0">
        <w:rPr>
          <w:rFonts w:ascii="Times New Roman" w:hAnsi="Times New Roman" w:cs="Times New Roman"/>
        </w:rPr>
        <w:t xml:space="preserve"> </w:t>
      </w:r>
      <w:r w:rsidRPr="00FA2028">
        <w:rPr>
          <w:rFonts w:ascii="Times New Roman" w:hAnsi="Times New Roman" w:cs="Times New Roman"/>
        </w:rPr>
        <w:t>НИУ ВШЭ</w:t>
      </w:r>
    </w:p>
    <w:p w14:paraId="7A4814DF" w14:textId="3A55A087" w:rsidR="00170194" w:rsidRDefault="00170194" w:rsidP="008609C4">
      <w:pPr>
        <w:pStyle w:val="aa"/>
        <w:ind w:firstLine="426"/>
        <w:jc w:val="both"/>
        <w:rPr>
          <w:rFonts w:ascii="Times New Roman" w:hAnsi="Times New Roman" w:cs="Times New Roman"/>
        </w:rPr>
      </w:pPr>
    </w:p>
    <w:p w14:paraId="01FC3C14" w14:textId="73BB80A1" w:rsidR="00170194" w:rsidRDefault="00170194" w:rsidP="008609C4">
      <w:pPr>
        <w:pStyle w:val="aa"/>
        <w:numPr>
          <w:ilvl w:val="0"/>
          <w:numId w:val="12"/>
        </w:numPr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F686F">
        <w:rPr>
          <w:rFonts w:ascii="Times New Roman" w:eastAsia="Times New Roman" w:hAnsi="Times New Roman" w:cs="Times New Roman"/>
          <w:b/>
          <w:color w:val="000000"/>
          <w:lang w:eastAsia="ru-RU"/>
        </w:rPr>
        <w:t>Перспективы развития экономики совместного потребления в РФ</w:t>
      </w:r>
    </w:p>
    <w:p w14:paraId="3A7950CC" w14:textId="77777777" w:rsidR="008D176A" w:rsidRPr="00EF686F" w:rsidRDefault="008D176A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469CD227" w14:textId="293B774A" w:rsidR="008D176A" w:rsidRPr="00EF686F" w:rsidRDefault="008D176A" w:rsidP="008609C4">
      <w:pPr>
        <w:shd w:val="clear" w:color="auto" w:fill="FFFFFF"/>
        <w:spacing w:after="0" w:line="240" w:lineRule="auto"/>
        <w:ind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EF686F">
        <w:rPr>
          <w:rFonts w:ascii="Times New Roman" w:hAnsi="Times New Roman" w:cs="Times New Roman"/>
          <w:b/>
          <w:sz w:val="24"/>
          <w:szCs w:val="24"/>
        </w:rPr>
        <w:t>Место проведения – Шаболовка, 26</w:t>
      </w:r>
      <w:r w:rsidR="008609C4">
        <w:rPr>
          <w:rFonts w:ascii="Times New Roman" w:hAnsi="Times New Roman" w:cs="Times New Roman"/>
          <w:b/>
          <w:sz w:val="24"/>
          <w:szCs w:val="24"/>
        </w:rPr>
        <w:t>, а.2109</w:t>
      </w:r>
    </w:p>
    <w:p w14:paraId="7B42A40F" w14:textId="77777777" w:rsidR="008D176A" w:rsidRDefault="008D176A" w:rsidP="008609C4">
      <w:pPr>
        <w:pStyle w:val="aa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1AEB275A" w14:textId="39E7CC5C" w:rsidR="00A50FD7" w:rsidRDefault="00A50FD7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E40C60">
        <w:rPr>
          <w:rFonts w:ascii="Times New Roman" w:hAnsi="Times New Roman" w:cs="Times New Roman"/>
          <w:b/>
          <w:i/>
        </w:rPr>
        <w:t>Темы для обсуждения</w:t>
      </w:r>
      <w:r>
        <w:rPr>
          <w:rFonts w:ascii="Times New Roman" w:hAnsi="Times New Roman" w:cs="Times New Roman"/>
          <w:b/>
          <w:i/>
        </w:rPr>
        <w:t>:</w:t>
      </w:r>
    </w:p>
    <w:p w14:paraId="3C83CFD6" w14:textId="55ED3696" w:rsidR="006D397D" w:rsidRPr="00EF686F" w:rsidRDefault="006D397D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Драйверы и барьеры участия потребителей в экономике совместного потребления;</w:t>
      </w:r>
    </w:p>
    <w:p w14:paraId="27C90ED9" w14:textId="0EC0C943" w:rsidR="006D397D" w:rsidRPr="00EF686F" w:rsidRDefault="006D397D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Доверие как один из основных факторов, влияющих на решение потребителя использовать сервисы совместного потребления;</w:t>
      </w:r>
    </w:p>
    <w:p w14:paraId="674B66F5" w14:textId="1283FC24" w:rsidR="006D397D" w:rsidRPr="00EF686F" w:rsidRDefault="006D397D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Поколение Z как один из наиболее активных сегментов экономики совместного потребления;</w:t>
      </w:r>
    </w:p>
    <w:p w14:paraId="52B9B3D2" w14:textId="6215C62C" w:rsidR="006D397D" w:rsidRPr="00EF686F" w:rsidRDefault="006D397D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Использование больших данных для развития экономики совместного потребления.</w:t>
      </w:r>
    </w:p>
    <w:p w14:paraId="2DF6E037" w14:textId="77777777" w:rsidR="00941FF2" w:rsidRPr="00EF686F" w:rsidRDefault="00941FF2" w:rsidP="008609C4">
      <w:pPr>
        <w:pStyle w:val="aa"/>
        <w:ind w:firstLine="426"/>
        <w:rPr>
          <w:rFonts w:ascii="Times New Roman" w:hAnsi="Times New Roman" w:cs="Times New Roman"/>
          <w:b/>
          <w:i/>
          <w:highlight w:val="yellow"/>
        </w:rPr>
      </w:pPr>
    </w:p>
    <w:p w14:paraId="0E34E50A" w14:textId="73045A4C" w:rsidR="00FA33EE" w:rsidRPr="00B3405B" w:rsidRDefault="00FA33EE" w:rsidP="008609C4">
      <w:pPr>
        <w:pStyle w:val="aa"/>
        <w:ind w:firstLine="426"/>
        <w:rPr>
          <w:rFonts w:ascii="Times New Roman" w:hAnsi="Times New Roman" w:cs="Times New Roman"/>
          <w:b/>
          <w:i/>
        </w:rPr>
      </w:pPr>
      <w:r w:rsidRPr="000E146E">
        <w:rPr>
          <w:rFonts w:ascii="Times New Roman" w:hAnsi="Times New Roman" w:cs="Times New Roman"/>
          <w:b/>
          <w:i/>
        </w:rPr>
        <w:t>К участию приглашены:</w:t>
      </w:r>
    </w:p>
    <w:p w14:paraId="41B52C83" w14:textId="76DAA71F" w:rsidR="008D176A" w:rsidRDefault="008D176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Петр Дворянкин  </w:t>
      </w:r>
      <w:r w:rsidR="006C1A14" w:rsidRPr="004440C5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член экспертного совета ГосДумы РФ, CEO Smart</w:t>
      </w:r>
      <w:r>
        <w:rPr>
          <w:rFonts w:ascii="Times New Roman" w:hAnsi="Times New Roman" w:cs="Times New Roman"/>
        </w:rPr>
        <w:t>;</w:t>
      </w:r>
    </w:p>
    <w:p w14:paraId="5C02CEE9" w14:textId="63EFDA27" w:rsidR="008D176A" w:rsidRPr="00EF686F" w:rsidRDefault="008D176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lang w:val="en-US"/>
        </w:rPr>
      </w:pPr>
      <w:r w:rsidRPr="00EF686F">
        <w:rPr>
          <w:rFonts w:ascii="Times New Roman" w:hAnsi="Times New Roman" w:cs="Times New Roman"/>
        </w:rPr>
        <w:t>Анна</w:t>
      </w:r>
      <w:r w:rsidRPr="00EF686F">
        <w:rPr>
          <w:rFonts w:ascii="Times New Roman" w:hAnsi="Times New Roman" w:cs="Times New Roman"/>
          <w:lang w:val="en-US"/>
        </w:rPr>
        <w:t xml:space="preserve"> </w:t>
      </w:r>
      <w:r w:rsidRPr="00EF686F">
        <w:rPr>
          <w:rFonts w:ascii="Times New Roman" w:hAnsi="Times New Roman" w:cs="Times New Roman"/>
        </w:rPr>
        <w:t>Амвросова</w:t>
      </w:r>
      <w:r w:rsidRPr="00EF686F">
        <w:rPr>
          <w:rFonts w:ascii="Times New Roman" w:hAnsi="Times New Roman" w:cs="Times New Roman"/>
          <w:lang w:val="en-US"/>
        </w:rPr>
        <w:t xml:space="preserve"> </w:t>
      </w:r>
      <w:r w:rsidR="006C1A14" w:rsidRPr="00EF686F">
        <w:rPr>
          <w:rFonts w:ascii="Times New Roman" w:hAnsi="Times New Roman" w:cs="Times New Roman"/>
          <w:lang w:val="en-US"/>
        </w:rPr>
        <w:t>–</w:t>
      </w:r>
      <w:r w:rsidRPr="00EF686F">
        <w:rPr>
          <w:rFonts w:ascii="Times New Roman" w:hAnsi="Times New Roman" w:cs="Times New Roman"/>
          <w:lang w:val="en-US"/>
        </w:rPr>
        <w:t xml:space="preserve"> Lead Analyst, project manager Habidatum;</w:t>
      </w:r>
    </w:p>
    <w:p w14:paraId="376FF525" w14:textId="6AC3F8A9" w:rsidR="008D176A" w:rsidRPr="00EF686F" w:rsidRDefault="008D176A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Марина Урзаева </w:t>
      </w:r>
      <w:r w:rsidR="006C1A14" w:rsidRPr="004440C5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представитель коворкинга WeWork</w:t>
      </w:r>
      <w:r>
        <w:rPr>
          <w:rFonts w:ascii="Times New Roman" w:hAnsi="Times New Roman" w:cs="Times New Roman"/>
        </w:rPr>
        <w:t>;</w:t>
      </w:r>
    </w:p>
    <w:p w14:paraId="6F86FD04" w14:textId="44BBD4D1" w:rsidR="00FA33EE" w:rsidRPr="00EF686F" w:rsidRDefault="00FA33EE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Марина </w:t>
      </w:r>
      <w:r w:rsidR="003A34CC" w:rsidRPr="00FA2028">
        <w:rPr>
          <w:rFonts w:ascii="Times New Roman" w:hAnsi="Times New Roman" w:cs="Times New Roman"/>
        </w:rPr>
        <w:t>Шерешева</w:t>
      </w:r>
      <w:r w:rsidR="003A34CC" w:rsidRPr="003A34CC">
        <w:rPr>
          <w:rFonts w:ascii="Times New Roman" w:hAnsi="Times New Roman" w:cs="Times New Roman"/>
        </w:rPr>
        <w:t xml:space="preserve"> </w:t>
      </w:r>
      <w:r w:rsidR="003A34CC" w:rsidRPr="00EF686F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д.э.н., профессор кафедры прикладной институциональной экономики МГУ</w:t>
      </w:r>
      <w:r w:rsidR="008D176A">
        <w:rPr>
          <w:rFonts w:ascii="Times New Roman" w:hAnsi="Times New Roman" w:cs="Times New Roman"/>
        </w:rPr>
        <w:t xml:space="preserve"> </w:t>
      </w:r>
      <w:r w:rsidRPr="00EF686F">
        <w:rPr>
          <w:rFonts w:ascii="Times New Roman" w:hAnsi="Times New Roman" w:cs="Times New Roman"/>
        </w:rPr>
        <w:t>имени М.В. Ломоносова, заведующий Лабораторией институционального анализа МГУ имени М.В. Ломоносова</w:t>
      </w:r>
      <w:r w:rsidR="003A34CC">
        <w:rPr>
          <w:rFonts w:ascii="Times New Roman" w:hAnsi="Times New Roman" w:cs="Times New Roman"/>
        </w:rPr>
        <w:t>;</w:t>
      </w:r>
    </w:p>
    <w:p w14:paraId="6DB819A0" w14:textId="4DD97AAE" w:rsidR="00FA33EE" w:rsidRPr="00EF686F" w:rsidRDefault="00FA33EE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Мария </w:t>
      </w:r>
      <w:r w:rsidR="003A34CC" w:rsidRPr="00FA2028">
        <w:rPr>
          <w:rFonts w:ascii="Times New Roman" w:hAnsi="Times New Roman" w:cs="Times New Roman"/>
        </w:rPr>
        <w:t>Смирнова</w:t>
      </w:r>
      <w:r w:rsidR="003A34CC" w:rsidRPr="003A34CC">
        <w:rPr>
          <w:rFonts w:ascii="Times New Roman" w:hAnsi="Times New Roman" w:cs="Times New Roman"/>
        </w:rPr>
        <w:t xml:space="preserve"> </w:t>
      </w:r>
      <w:r w:rsidR="003A34CC" w:rsidRPr="00EF686F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к.э.н., заведующая кафедрой маркетинга Санкт-Петербургского государственного университета</w:t>
      </w:r>
      <w:r w:rsidR="003A34CC">
        <w:rPr>
          <w:rFonts w:ascii="Times New Roman" w:hAnsi="Times New Roman" w:cs="Times New Roman"/>
        </w:rPr>
        <w:t>;</w:t>
      </w:r>
    </w:p>
    <w:p w14:paraId="4ABBFA6C" w14:textId="2B443C47" w:rsidR="00FA33EE" w:rsidRPr="00EF686F" w:rsidRDefault="00FA33EE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Елена </w:t>
      </w:r>
      <w:r w:rsidR="003A34CC" w:rsidRPr="00FA2028">
        <w:rPr>
          <w:rFonts w:ascii="Times New Roman" w:hAnsi="Times New Roman" w:cs="Times New Roman"/>
        </w:rPr>
        <w:t>Никишина</w:t>
      </w:r>
      <w:r w:rsidR="003A34CC">
        <w:rPr>
          <w:rFonts w:ascii="Times New Roman" w:hAnsi="Times New Roman" w:cs="Times New Roman"/>
        </w:rPr>
        <w:t xml:space="preserve"> </w:t>
      </w:r>
      <w:r w:rsidR="003A34CC" w:rsidRPr="00EF686F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к.э.н., доцент кафедры прикладной институциональной экономики</w:t>
      </w:r>
      <w:r w:rsidR="003A34CC">
        <w:rPr>
          <w:rFonts w:ascii="Times New Roman" w:hAnsi="Times New Roman" w:cs="Times New Roman"/>
        </w:rPr>
        <w:t>;</w:t>
      </w:r>
    </w:p>
    <w:p w14:paraId="093CE654" w14:textId="59395BB6" w:rsidR="00FA33EE" w:rsidRDefault="00FA33EE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lastRenderedPageBreak/>
        <w:t xml:space="preserve">Ксения </w:t>
      </w:r>
      <w:r w:rsidR="003A34CC" w:rsidRPr="00FA2028">
        <w:rPr>
          <w:rFonts w:ascii="Times New Roman" w:hAnsi="Times New Roman" w:cs="Times New Roman"/>
        </w:rPr>
        <w:t>Головачева</w:t>
      </w:r>
      <w:r w:rsidRPr="00EF686F">
        <w:rPr>
          <w:rFonts w:ascii="Times New Roman" w:hAnsi="Times New Roman" w:cs="Times New Roman"/>
        </w:rPr>
        <w:t xml:space="preserve"> </w:t>
      </w:r>
      <w:r w:rsidR="003A34CC" w:rsidRPr="00EF686F">
        <w:rPr>
          <w:rFonts w:ascii="Times New Roman" w:hAnsi="Times New Roman" w:cs="Times New Roman"/>
        </w:rPr>
        <w:t>–</w:t>
      </w:r>
      <w:r w:rsidRPr="00EF686F">
        <w:rPr>
          <w:rFonts w:ascii="Times New Roman" w:hAnsi="Times New Roman" w:cs="Times New Roman"/>
        </w:rPr>
        <w:t xml:space="preserve"> ассистент кафедры маркетинга Санкт-Петербургского государственного университета</w:t>
      </w:r>
      <w:r w:rsidR="00941FF2">
        <w:rPr>
          <w:rFonts w:ascii="Times New Roman" w:hAnsi="Times New Roman" w:cs="Times New Roman"/>
        </w:rPr>
        <w:t>.</w:t>
      </w:r>
    </w:p>
    <w:p w14:paraId="08804D88" w14:textId="3D2B09E9" w:rsidR="00941FF2" w:rsidRPr="00EF686F" w:rsidRDefault="00941FF2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</w:p>
    <w:p w14:paraId="6103FBA6" w14:textId="2B8B2389" w:rsidR="00941FF2" w:rsidRDefault="00941FF2" w:rsidP="008609C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A2028">
        <w:rPr>
          <w:rFonts w:ascii="Times New Roman" w:hAnsi="Times New Roman" w:cs="Times New Roman"/>
          <w:b/>
          <w:i/>
          <w:sz w:val="24"/>
          <w:szCs w:val="24"/>
        </w:rPr>
        <w:t>Модератор:</w:t>
      </w:r>
      <w:r>
        <w:rPr>
          <w:rFonts w:ascii="Times New Roman" w:hAnsi="Times New Roman" w:cs="Times New Roman"/>
          <w:b/>
          <w:i/>
        </w:rPr>
        <w:t xml:space="preserve"> </w:t>
      </w:r>
      <w:r w:rsidRPr="00EF686F">
        <w:rPr>
          <w:rFonts w:ascii="Times New Roman" w:hAnsi="Times New Roman" w:cs="Times New Roman"/>
          <w:sz w:val="24"/>
          <w:szCs w:val="24"/>
        </w:rPr>
        <w:t xml:space="preserve">Вера </w:t>
      </w:r>
      <w:r w:rsidRPr="00FA2028">
        <w:rPr>
          <w:rFonts w:ascii="Times New Roman" w:hAnsi="Times New Roman" w:cs="Times New Roman"/>
          <w:sz w:val="24"/>
          <w:szCs w:val="24"/>
        </w:rPr>
        <w:t>Ребязина</w:t>
      </w:r>
      <w:r w:rsidRPr="00941FF2">
        <w:rPr>
          <w:rFonts w:ascii="Times New Roman" w:hAnsi="Times New Roman" w:cs="Times New Roman"/>
          <w:sz w:val="24"/>
          <w:szCs w:val="24"/>
        </w:rPr>
        <w:t xml:space="preserve"> </w:t>
      </w:r>
      <w:r w:rsidRPr="00EF686F">
        <w:rPr>
          <w:rFonts w:ascii="Times New Roman" w:hAnsi="Times New Roman" w:cs="Times New Roman"/>
          <w:sz w:val="24"/>
          <w:szCs w:val="24"/>
        </w:rPr>
        <w:t>- к.э.н., доцент кафедры стратегического маркетинга</w:t>
      </w:r>
      <w:r>
        <w:rPr>
          <w:rFonts w:ascii="Times New Roman" w:hAnsi="Times New Roman" w:cs="Times New Roman"/>
          <w:sz w:val="24"/>
          <w:szCs w:val="24"/>
        </w:rPr>
        <w:t xml:space="preserve"> ШБДА НИУ ВШЭ</w:t>
      </w:r>
      <w:r w:rsidRPr="00EF686F">
        <w:rPr>
          <w:rFonts w:ascii="Times New Roman" w:hAnsi="Times New Roman" w:cs="Times New Roman"/>
          <w:sz w:val="24"/>
          <w:szCs w:val="24"/>
        </w:rPr>
        <w:t>, руководитель образовательной программы "Маркетинг и рыночная аналитика"</w:t>
      </w:r>
    </w:p>
    <w:p w14:paraId="13DF16E3" w14:textId="707DCD51" w:rsidR="00CB61C7" w:rsidRDefault="00CB61C7" w:rsidP="008609C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47D1A48" w14:textId="77777777" w:rsidR="006D227C" w:rsidRDefault="00CB61C7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17BE8">
        <w:rPr>
          <w:rFonts w:ascii="Times New Roman" w:hAnsi="Times New Roman" w:cs="Times New Roman"/>
          <w:b/>
          <w:sz w:val="24"/>
          <w:szCs w:val="24"/>
        </w:rPr>
        <w:t xml:space="preserve">18.30 – 18.45 </w:t>
      </w:r>
    </w:p>
    <w:p w14:paraId="1120FE60" w14:textId="77777777" w:rsidR="006D227C" w:rsidRDefault="006D227C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253A87E0" w14:textId="4B7FE4E6" w:rsidR="00CB61C7" w:rsidRPr="00A17BE8" w:rsidRDefault="006D227C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B61C7" w:rsidRPr="00A17BE8">
        <w:rPr>
          <w:rFonts w:ascii="Times New Roman" w:hAnsi="Times New Roman" w:cs="Times New Roman"/>
          <w:b/>
          <w:sz w:val="24"/>
          <w:szCs w:val="24"/>
        </w:rPr>
        <w:t>офе-брейк</w:t>
      </w:r>
    </w:p>
    <w:p w14:paraId="2C82E051" w14:textId="33E44E94" w:rsidR="00CB61C7" w:rsidRPr="00A17BE8" w:rsidRDefault="00CB61C7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8A764B9" w14:textId="60D67BD4" w:rsidR="00CB61C7" w:rsidRDefault="00CB61C7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A17BE8">
        <w:rPr>
          <w:rFonts w:ascii="Times New Roman" w:hAnsi="Times New Roman" w:cs="Times New Roman"/>
          <w:b/>
          <w:sz w:val="24"/>
          <w:szCs w:val="24"/>
        </w:rPr>
        <w:t>18.45 – 20.00</w:t>
      </w:r>
    </w:p>
    <w:p w14:paraId="1F5961F0" w14:textId="77777777" w:rsidR="00A17BE8" w:rsidRPr="00A17BE8" w:rsidRDefault="00A17BE8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0A927E0E" w14:textId="608DC53B" w:rsidR="00A17BE8" w:rsidRPr="00216732" w:rsidRDefault="00A17BE8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Шаболовка, 26</w:t>
      </w:r>
    </w:p>
    <w:p w14:paraId="126011AB" w14:textId="77777777" w:rsidR="00A17BE8" w:rsidRDefault="00A17BE8" w:rsidP="008609C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14F76CA2" w14:textId="41CC05FC" w:rsidR="00CB61C7" w:rsidRDefault="00027059" w:rsidP="008609C4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="00CB61C7" w:rsidRPr="00B96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искуссия</w:t>
      </w:r>
      <w:r w:rsidR="00CB61C7" w:rsidRPr="00D13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61C7" w:rsidRPr="00EF68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Бизнес-образование глазами выпускников</w:t>
      </w:r>
    </w:p>
    <w:p w14:paraId="730F3786" w14:textId="77777777" w:rsidR="00CB61C7" w:rsidRDefault="00CB61C7" w:rsidP="008609C4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9D2041F" w14:textId="5DE8A67C" w:rsidR="00CB61C7" w:rsidRPr="005C3192" w:rsidRDefault="005C3192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5C3192">
        <w:rPr>
          <w:rFonts w:ascii="Times New Roman" w:hAnsi="Times New Roman" w:cs="Times New Roman"/>
          <w:b/>
          <w:i/>
        </w:rPr>
        <w:t>Вопросы для обсуждения:</w:t>
      </w:r>
    </w:p>
    <w:p w14:paraId="78F4D739" w14:textId="2EB94CBE" w:rsidR="00CB61C7" w:rsidRPr="00B57733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Какие специалисты будут нужны бизнесу через 4 года?</w:t>
      </w:r>
    </w:p>
    <w:p w14:paraId="49B5BF1C" w14:textId="48E78922" w:rsidR="00CB61C7" w:rsidRPr="00EF686F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Перспективные формы взаимодействия университета с бизнесом; </w:t>
      </w:r>
    </w:p>
    <w:p w14:paraId="5C717F6B" w14:textId="77777777" w:rsidR="00CB61C7" w:rsidRPr="00B57733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Что необходимо добавить в программу обучения по направлению </w:t>
      </w:r>
      <w:r w:rsidRPr="00B57733">
        <w:rPr>
          <w:rFonts w:ascii="Times New Roman" w:hAnsi="Times New Roman" w:cs="Times New Roman"/>
        </w:rPr>
        <w:t xml:space="preserve">подготовки </w:t>
      </w:r>
      <w:r w:rsidRPr="00EF686F">
        <w:rPr>
          <w:rFonts w:ascii="Times New Roman" w:hAnsi="Times New Roman" w:cs="Times New Roman"/>
        </w:rPr>
        <w:t>«Менеджмент»?</w:t>
      </w:r>
    </w:p>
    <w:p w14:paraId="09321B71" w14:textId="77777777" w:rsidR="00CB61C7" w:rsidRPr="00EF686F" w:rsidRDefault="00CB61C7" w:rsidP="008609C4">
      <w:pPr>
        <w:pStyle w:val="aa"/>
        <w:ind w:firstLine="426"/>
        <w:jc w:val="both"/>
        <w:rPr>
          <w:rFonts w:ascii="Times New Roman" w:hAnsi="Times New Roman" w:cs="Times New Roman"/>
          <w:i/>
          <w:highlight w:val="yellow"/>
        </w:rPr>
      </w:pPr>
    </w:p>
    <w:p w14:paraId="62538348" w14:textId="77777777" w:rsidR="00CB61C7" w:rsidRDefault="00CB61C7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</w:rPr>
      </w:pPr>
      <w:r w:rsidRPr="00B3405B">
        <w:rPr>
          <w:rFonts w:ascii="Times New Roman" w:hAnsi="Times New Roman" w:cs="Times New Roman"/>
          <w:b/>
          <w:i/>
        </w:rPr>
        <w:t>К участию приглашены:</w:t>
      </w:r>
    </w:p>
    <w:p w14:paraId="1333DE11" w14:textId="09EE9E9F" w:rsidR="0030720E" w:rsidRPr="008609C4" w:rsidRDefault="0030720E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Екатерина</w:t>
      </w:r>
      <w:r w:rsidRPr="008609C4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Никонова</w:t>
      </w:r>
      <w:r w:rsidRPr="008609C4">
        <w:rPr>
          <w:rFonts w:ascii="Times New Roman" w:hAnsi="Times New Roman" w:cs="Times New Roman"/>
          <w:lang w:val="en-US"/>
        </w:rPr>
        <w:t xml:space="preserve"> – </w:t>
      </w:r>
      <w:r w:rsidR="008609C4">
        <w:rPr>
          <w:rFonts w:ascii="Times New Roman" w:hAnsi="Times New Roman" w:cs="Times New Roman"/>
          <w:lang w:val="en-US"/>
        </w:rPr>
        <w:t>Marketing manager BrainLab</w:t>
      </w:r>
    </w:p>
    <w:p w14:paraId="05B72A35" w14:textId="1F763E26" w:rsidR="0030720E" w:rsidRDefault="0030720E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30720E">
        <w:rPr>
          <w:rFonts w:ascii="Times New Roman" w:hAnsi="Times New Roman" w:cs="Times New Roman"/>
        </w:rPr>
        <w:t xml:space="preserve">Екатерина Кликунова </w:t>
      </w:r>
      <w:r w:rsidR="008609C4">
        <w:rPr>
          <w:rFonts w:ascii="Times New Roman" w:hAnsi="Times New Roman" w:cs="Times New Roman"/>
        </w:rPr>
        <w:t xml:space="preserve">- </w:t>
      </w:r>
      <w:r w:rsidR="008609C4" w:rsidRPr="008609C4">
        <w:rPr>
          <w:rFonts w:ascii="Times New Roman" w:hAnsi="Times New Roman" w:cs="Times New Roman"/>
        </w:rPr>
        <w:t>генеральны</w:t>
      </w:r>
      <w:r w:rsidR="008609C4">
        <w:rPr>
          <w:rFonts w:ascii="Times New Roman" w:hAnsi="Times New Roman" w:cs="Times New Roman"/>
        </w:rPr>
        <w:t>й</w:t>
      </w:r>
      <w:r w:rsidR="008609C4" w:rsidRPr="008609C4">
        <w:rPr>
          <w:rFonts w:ascii="Times New Roman" w:hAnsi="Times New Roman" w:cs="Times New Roman"/>
        </w:rPr>
        <w:t xml:space="preserve"> директор </w:t>
      </w:r>
      <w:r w:rsidR="008609C4">
        <w:rPr>
          <w:rFonts w:ascii="Times New Roman" w:hAnsi="Times New Roman" w:cs="Times New Roman"/>
        </w:rPr>
        <w:t xml:space="preserve">АНО </w:t>
      </w:r>
      <w:r w:rsidR="008609C4" w:rsidRPr="008609C4">
        <w:rPr>
          <w:rFonts w:ascii="Times New Roman" w:hAnsi="Times New Roman" w:cs="Times New Roman"/>
        </w:rPr>
        <w:t>«Развитие человеческого капитала», учрежденной Правительством Москвы.</w:t>
      </w:r>
    </w:p>
    <w:p w14:paraId="2EE5CF16" w14:textId="77777777" w:rsidR="008609C4" w:rsidRDefault="008609C4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Альбина</w:t>
      </w:r>
      <w:r>
        <w:rPr>
          <w:rFonts w:ascii="Times New Roman" w:hAnsi="Times New Roman" w:cs="Times New Roman"/>
        </w:rPr>
        <w:t xml:space="preserve"> </w:t>
      </w:r>
      <w:r w:rsidRPr="004440C5">
        <w:rPr>
          <w:rFonts w:ascii="Times New Roman" w:hAnsi="Times New Roman" w:cs="Times New Roman"/>
        </w:rPr>
        <w:t xml:space="preserve">Лукманова </w:t>
      </w:r>
      <w:r w:rsidRPr="00E40C60">
        <w:rPr>
          <w:rFonts w:ascii="Times New Roman" w:hAnsi="Times New Roman" w:cs="Times New Roman"/>
          <w:color w:val="000000"/>
        </w:rPr>
        <w:t>–</w:t>
      </w:r>
      <w:r w:rsidRPr="00EF686F">
        <w:rPr>
          <w:rFonts w:ascii="Times New Roman" w:hAnsi="Times New Roman" w:cs="Times New Roman"/>
        </w:rPr>
        <w:t xml:space="preserve"> менеджер проектов, "Рубитек"</w:t>
      </w:r>
    </w:p>
    <w:p w14:paraId="121262F6" w14:textId="79F5FA6D" w:rsidR="00CB61C7" w:rsidRPr="00EF686F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Анастасия</w:t>
      </w:r>
      <w:r>
        <w:rPr>
          <w:rFonts w:ascii="Times New Roman" w:hAnsi="Times New Roman" w:cs="Times New Roman"/>
        </w:rPr>
        <w:t xml:space="preserve"> </w:t>
      </w:r>
      <w:r w:rsidRPr="004440C5">
        <w:rPr>
          <w:rFonts w:ascii="Times New Roman" w:hAnsi="Times New Roman" w:cs="Times New Roman"/>
        </w:rPr>
        <w:t xml:space="preserve">Колесникова  </w:t>
      </w:r>
      <w:r w:rsidRPr="00E40C60">
        <w:rPr>
          <w:rFonts w:ascii="Times New Roman" w:hAnsi="Times New Roman" w:cs="Times New Roman"/>
          <w:color w:val="000000"/>
        </w:rPr>
        <w:t>–</w:t>
      </w:r>
      <w:r w:rsidRPr="00EF686F">
        <w:rPr>
          <w:rFonts w:ascii="Times New Roman" w:hAnsi="Times New Roman" w:cs="Times New Roman"/>
        </w:rPr>
        <w:t xml:space="preserve"> бренд-менеджер "Санофи"</w:t>
      </w:r>
      <w:r>
        <w:rPr>
          <w:rFonts w:ascii="Times New Roman" w:hAnsi="Times New Roman" w:cs="Times New Roman"/>
        </w:rPr>
        <w:t>;</w:t>
      </w:r>
    </w:p>
    <w:p w14:paraId="666B2B4A" w14:textId="77777777" w:rsidR="00CB61C7" w:rsidRPr="00EF686F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 xml:space="preserve">Виктория </w:t>
      </w:r>
      <w:r w:rsidRPr="004440C5">
        <w:rPr>
          <w:rFonts w:ascii="Times New Roman" w:hAnsi="Times New Roman" w:cs="Times New Roman"/>
        </w:rPr>
        <w:t xml:space="preserve">Василиадис </w:t>
      </w:r>
      <w:r w:rsidRPr="00E40C60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EF686F">
        <w:rPr>
          <w:rFonts w:ascii="Times New Roman" w:hAnsi="Times New Roman" w:cs="Times New Roman"/>
        </w:rPr>
        <w:t>менеджер "Mars"</w:t>
      </w:r>
      <w:r>
        <w:rPr>
          <w:rFonts w:ascii="Times New Roman" w:hAnsi="Times New Roman" w:cs="Times New Roman"/>
        </w:rPr>
        <w:t>;</w:t>
      </w:r>
    </w:p>
    <w:p w14:paraId="3868B15E" w14:textId="77777777" w:rsidR="00CB61C7" w:rsidRPr="00EF686F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Елизавета</w:t>
      </w:r>
      <w:r>
        <w:rPr>
          <w:rFonts w:ascii="Times New Roman" w:hAnsi="Times New Roman" w:cs="Times New Roman"/>
        </w:rPr>
        <w:t xml:space="preserve"> </w:t>
      </w:r>
      <w:r w:rsidRPr="004440C5">
        <w:rPr>
          <w:rFonts w:ascii="Times New Roman" w:hAnsi="Times New Roman" w:cs="Times New Roman"/>
        </w:rPr>
        <w:t xml:space="preserve">Никитина </w:t>
      </w:r>
      <w:r w:rsidRPr="00E40C60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EF686F">
        <w:rPr>
          <w:rFonts w:ascii="Times New Roman" w:hAnsi="Times New Roman" w:cs="Times New Roman"/>
        </w:rPr>
        <w:t>менеджер проектов, "Яндекс-такси"</w:t>
      </w:r>
      <w:r>
        <w:rPr>
          <w:rFonts w:ascii="Times New Roman" w:hAnsi="Times New Roman" w:cs="Times New Roman"/>
        </w:rPr>
        <w:t>;</w:t>
      </w:r>
    </w:p>
    <w:p w14:paraId="0AD43D42" w14:textId="77777777" w:rsidR="00CB61C7" w:rsidRPr="00EF686F" w:rsidRDefault="00CB61C7" w:rsidP="008609C4">
      <w:pPr>
        <w:pStyle w:val="aa"/>
        <w:numPr>
          <w:ilvl w:val="0"/>
          <w:numId w:val="11"/>
        </w:numPr>
        <w:ind w:left="0" w:firstLine="426"/>
        <w:jc w:val="both"/>
        <w:rPr>
          <w:rFonts w:ascii="Times New Roman" w:hAnsi="Times New Roman" w:cs="Times New Roman"/>
        </w:rPr>
      </w:pPr>
      <w:r w:rsidRPr="00EF686F">
        <w:rPr>
          <w:rFonts w:ascii="Times New Roman" w:hAnsi="Times New Roman" w:cs="Times New Roman"/>
        </w:rPr>
        <w:t>Алина</w:t>
      </w:r>
      <w:r>
        <w:rPr>
          <w:rFonts w:ascii="Times New Roman" w:hAnsi="Times New Roman" w:cs="Times New Roman"/>
        </w:rPr>
        <w:t xml:space="preserve"> </w:t>
      </w:r>
      <w:r w:rsidRPr="004440C5">
        <w:rPr>
          <w:rFonts w:ascii="Times New Roman" w:hAnsi="Times New Roman" w:cs="Times New Roman"/>
        </w:rPr>
        <w:t xml:space="preserve">Кенжаева </w:t>
      </w:r>
      <w:r w:rsidRPr="00E40C60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Pr="00EF686F">
        <w:rPr>
          <w:rFonts w:ascii="Times New Roman" w:hAnsi="Times New Roman" w:cs="Times New Roman"/>
        </w:rPr>
        <w:t>HR, "Лаборатория Касперского"</w:t>
      </w:r>
      <w:r>
        <w:rPr>
          <w:rFonts w:ascii="Times New Roman" w:hAnsi="Times New Roman" w:cs="Times New Roman"/>
        </w:rPr>
        <w:t>;</w:t>
      </w:r>
    </w:p>
    <w:p w14:paraId="195166AA" w14:textId="77777777" w:rsidR="00CB61C7" w:rsidRPr="00EF686F" w:rsidRDefault="00CB61C7" w:rsidP="008609C4">
      <w:pPr>
        <w:pStyle w:val="aa"/>
        <w:ind w:firstLine="426"/>
        <w:jc w:val="both"/>
        <w:rPr>
          <w:rFonts w:ascii="Times New Roman" w:hAnsi="Times New Roman" w:cs="Times New Roman"/>
          <w:b/>
          <w:i/>
          <w:highlight w:val="yellow"/>
        </w:rPr>
      </w:pPr>
    </w:p>
    <w:p w14:paraId="15D9F47A" w14:textId="77777777" w:rsidR="00CB61C7" w:rsidRPr="00E40C60" w:rsidRDefault="00CB61C7" w:rsidP="008609C4">
      <w:pPr>
        <w:shd w:val="clear" w:color="auto" w:fill="FFFFFF"/>
        <w:spacing w:after="0" w:line="240" w:lineRule="auto"/>
        <w:ind w:right="5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C60">
        <w:rPr>
          <w:rFonts w:ascii="Times New Roman" w:hAnsi="Times New Roman" w:cs="Times New Roman"/>
          <w:b/>
          <w:i/>
          <w:sz w:val="24"/>
          <w:szCs w:val="24"/>
        </w:rPr>
        <w:t>Модератор</w:t>
      </w:r>
      <w:r w:rsidRPr="00E40C6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Николай Филинов</w:t>
      </w:r>
      <w:r w:rsidRPr="00E40C6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заслуженный </w:t>
      </w:r>
      <w:r w:rsidRPr="00E40C60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руководитель Школы бизнеса и делового администрирования факультета бизнеса и менеджмента</w:t>
      </w:r>
      <w:r w:rsidRPr="00E40C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НИУ </w:t>
      </w:r>
      <w:r w:rsidRPr="00E40C60">
        <w:rPr>
          <w:rFonts w:ascii="Times New Roman" w:hAnsi="Times New Roman" w:cs="Times New Roman"/>
          <w:color w:val="000000"/>
          <w:sz w:val="24"/>
          <w:szCs w:val="24"/>
        </w:rPr>
        <w:t xml:space="preserve">ВШЭ </w:t>
      </w:r>
    </w:p>
    <w:p w14:paraId="65FBD304" w14:textId="5B3B8202" w:rsidR="00CB61C7" w:rsidRDefault="00CB61C7" w:rsidP="008609C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574BD4E9" w14:textId="77777777" w:rsidR="0030720E" w:rsidRPr="00EF686F" w:rsidRDefault="0030720E" w:rsidP="008609C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6426DE56" w14:textId="71BC334E" w:rsidR="003A02B4" w:rsidRDefault="00DF49C5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декабря</w:t>
      </w:r>
      <w:r w:rsidR="000360A8"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A02B4"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14:paraId="5C093417" w14:textId="77777777" w:rsidR="008C166E" w:rsidRDefault="008C166E" w:rsidP="008609C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7CFBCF" w14:textId="59C0A4EF" w:rsidR="00A44F31" w:rsidRDefault="00A44F31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10.00 – 1</w:t>
      </w:r>
      <w:r w:rsidR="00841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41B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D1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</w:p>
    <w:p w14:paraId="4E8444E2" w14:textId="77777777" w:rsidR="00841B28" w:rsidRDefault="00841B28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4960744" w14:textId="24171971" w:rsidR="008C166E" w:rsidRDefault="007E4A9A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Регистрация, приветственный кофе</w:t>
      </w:r>
    </w:p>
    <w:p w14:paraId="51F6AA33" w14:textId="7EEC381F" w:rsidR="001151E3" w:rsidRDefault="001151E3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4731F60C" w14:textId="410EF3D8" w:rsidR="001151E3" w:rsidRDefault="001151E3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10.30 – 14.00</w:t>
      </w:r>
    </w:p>
    <w:p w14:paraId="61D5808A" w14:textId="77777777" w:rsidR="008609C4" w:rsidRDefault="008609C4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2D206B82" w14:textId="77777777" w:rsidR="007B5994" w:rsidRPr="00216732" w:rsidRDefault="007B5994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56B11396" w14:textId="77777777" w:rsidR="008609C4" w:rsidRDefault="008609C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7E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Молодежный симпозиум с представлением научных докладов, посвященных актуальным проблемам менеджмента по следующим тематикам:</w:t>
      </w:r>
    </w:p>
    <w:p w14:paraId="75AD8599" w14:textId="1CEB4083" w:rsidR="001151E3" w:rsidRDefault="001151E3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642B2A1A" w14:textId="3F654412" w:rsidR="008609C4" w:rsidRDefault="008609C4" w:rsidP="008609C4">
      <w:pPr>
        <w:pStyle w:val="aa"/>
        <w:numPr>
          <w:ilvl w:val="0"/>
          <w:numId w:val="34"/>
        </w:num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09C4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Стратегии развития бизнеса в цифровой экономике.</w:t>
      </w:r>
    </w:p>
    <w:p w14:paraId="4A587313" w14:textId="77777777" w:rsidR="008609C4" w:rsidRDefault="008609C4" w:rsidP="008609C4">
      <w:pPr>
        <w:pStyle w:val="aa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6915529" w14:textId="2A829544" w:rsidR="008609C4" w:rsidRDefault="008609C4" w:rsidP="008609C4">
      <w:pPr>
        <w:pStyle w:val="aa"/>
        <w:ind w:left="426"/>
        <w:jc w:val="center"/>
        <w:rPr>
          <w:rFonts w:ascii="Times New Roman" w:hAnsi="Times New Roman" w:cs="Times New Roman"/>
          <w:b/>
        </w:rPr>
      </w:pPr>
      <w:r w:rsidRPr="00D1369B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Pr="00D1369B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Шаболовка, 26, а. 521</w:t>
      </w:r>
      <w:r w:rsidR="00897A23">
        <w:rPr>
          <w:rFonts w:ascii="Times New Roman" w:hAnsi="Times New Roman" w:cs="Times New Roman"/>
          <w:b/>
        </w:rPr>
        <w:t>3</w:t>
      </w:r>
    </w:p>
    <w:p w14:paraId="50023774" w14:textId="77777777" w:rsidR="008609C4" w:rsidRPr="008609C4" w:rsidRDefault="008609C4" w:rsidP="008609C4">
      <w:pPr>
        <w:pStyle w:val="aa"/>
        <w:ind w:left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6FB0DB6" w14:textId="1D071ECA" w:rsidR="008609C4" w:rsidRDefault="008609C4" w:rsidP="008609C4">
      <w:pPr>
        <w:pStyle w:val="a9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 Волкова И.О.</w:t>
      </w:r>
      <w:r w:rsidRPr="004D2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профессор, зав.кафедрой общего и стратегического менеджмента  НИУ ВШЭ</w:t>
      </w:r>
      <w:r w:rsidR="0089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53380EA" w14:textId="18843B55" w:rsidR="001151E3" w:rsidRDefault="001151E3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14:paraId="79C9F40D" w14:textId="6B4A7EE9" w:rsidR="00977ED5" w:rsidRPr="00977ED5" w:rsidRDefault="00977ED5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F2DE2D" w14:textId="174213EE" w:rsidR="00897A23" w:rsidRDefault="00E94142" w:rsidP="00897A23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Инновационные решения в маркетинге и маркетинговых коммуникациях. </w:t>
      </w:r>
    </w:p>
    <w:p w14:paraId="636F863A" w14:textId="77777777" w:rsidR="00897A23" w:rsidRPr="00897A23" w:rsidRDefault="00897A23" w:rsidP="00897A23">
      <w:pPr>
        <w:pStyle w:val="a9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AF6035" w14:textId="6EA510B7" w:rsidR="00897A23" w:rsidRDefault="00897A23" w:rsidP="00897A23">
      <w:pPr>
        <w:pStyle w:val="aa"/>
        <w:ind w:left="426"/>
        <w:jc w:val="center"/>
        <w:rPr>
          <w:rFonts w:ascii="Times New Roman" w:hAnsi="Times New Roman" w:cs="Times New Roman"/>
          <w:b/>
        </w:rPr>
      </w:pPr>
      <w:r w:rsidRPr="00D1369B">
        <w:rPr>
          <w:rFonts w:ascii="Times New Roman" w:hAnsi="Times New Roman" w:cs="Times New Roman"/>
          <w:b/>
        </w:rPr>
        <w:t>Место проведения</w:t>
      </w:r>
      <w:r>
        <w:rPr>
          <w:rFonts w:ascii="Times New Roman" w:hAnsi="Times New Roman" w:cs="Times New Roman"/>
          <w:b/>
        </w:rPr>
        <w:t xml:space="preserve"> </w:t>
      </w:r>
      <w:r w:rsidRPr="00D1369B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Шаболовка, 26, а. 5214</w:t>
      </w:r>
    </w:p>
    <w:p w14:paraId="0813E7C7" w14:textId="77777777" w:rsidR="00897A23" w:rsidRPr="00897A23" w:rsidRDefault="00897A23" w:rsidP="00897A23">
      <w:pPr>
        <w:pStyle w:val="a9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06F4F" w14:textId="32B5943D" w:rsidR="00AE6EEB" w:rsidRDefault="004D28B3" w:rsidP="00AE6EEB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– </w:t>
      </w:r>
      <w:r w:rsidR="00AE6EEB">
        <w:rPr>
          <w:rFonts w:ascii="Times New Roman" w:hAnsi="Times New Roman" w:cs="Times New Roman"/>
          <w:sz w:val="24"/>
          <w:szCs w:val="24"/>
        </w:rPr>
        <w:t>Татьяна Ветрова, к.э.н., доцент кафедры стратегического маркетинга</w:t>
      </w:r>
      <w:r w:rsidR="00AE6EEB" w:rsidRPr="00183044">
        <w:rPr>
          <w:rFonts w:ascii="Times New Roman" w:hAnsi="Times New Roman" w:cs="Times New Roman"/>
          <w:sz w:val="24"/>
          <w:szCs w:val="24"/>
        </w:rPr>
        <w:t xml:space="preserve"> НИУ ВШЭ</w:t>
      </w:r>
      <w:r w:rsidR="00AE6EEB">
        <w:rPr>
          <w:rFonts w:ascii="Times New Roman" w:hAnsi="Times New Roman" w:cs="Times New Roman"/>
          <w:sz w:val="24"/>
          <w:szCs w:val="24"/>
        </w:rPr>
        <w:t>, р</w:t>
      </w:r>
      <w:r w:rsidR="00AE6EEB" w:rsidRPr="00EF686F">
        <w:rPr>
          <w:rFonts w:ascii="Times New Roman" w:hAnsi="Times New Roman" w:cs="Times New Roman"/>
          <w:sz w:val="24"/>
          <w:szCs w:val="24"/>
        </w:rPr>
        <w:t>уководитель образовательной программы "Маркетинг"</w:t>
      </w:r>
    </w:p>
    <w:p w14:paraId="782FCF55" w14:textId="77777777" w:rsidR="008609C4" w:rsidRPr="008609C4" w:rsidRDefault="008609C4" w:rsidP="008609C4">
      <w:pPr>
        <w:pStyle w:val="a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5FDDC" w14:textId="77777777" w:rsidR="008609C4" w:rsidRPr="008609C4" w:rsidRDefault="008609C4" w:rsidP="008609C4">
      <w:pPr>
        <w:pStyle w:val="a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B5B156" w14:textId="573E766E" w:rsidR="00F346CC" w:rsidRDefault="00F346CC" w:rsidP="00897A23">
      <w:pPr>
        <w:pStyle w:val="a9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Организационное развитие и УЧР</w:t>
      </w:r>
      <w:r w:rsidR="00C041A1" w:rsidRPr="008609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97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А.5306</w:t>
      </w:r>
    </w:p>
    <w:p w14:paraId="12522B69" w14:textId="77777777" w:rsidR="00897A23" w:rsidRDefault="00897A23" w:rsidP="00897A23">
      <w:pPr>
        <w:pStyle w:val="a9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E7FF97A" w14:textId="447909E6" w:rsidR="00897A23" w:rsidRDefault="00897A23" w:rsidP="00897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Шаболовка, 26</w:t>
      </w:r>
      <w:r>
        <w:rPr>
          <w:rFonts w:ascii="Times New Roman" w:hAnsi="Times New Roman" w:cs="Times New Roman"/>
          <w:b/>
        </w:rPr>
        <w:t>, а. 5306</w:t>
      </w:r>
    </w:p>
    <w:p w14:paraId="2FA9E62C" w14:textId="77777777" w:rsidR="00897A23" w:rsidRPr="00897A23" w:rsidRDefault="00897A23" w:rsidP="00897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610118" w14:textId="61FE67C1" w:rsidR="004D28B3" w:rsidRDefault="004D28B3" w:rsidP="008609C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–</w:t>
      </w:r>
      <w:r w:rsidRPr="004D2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3044">
        <w:rPr>
          <w:rFonts w:ascii="Times New Roman" w:hAnsi="Times New Roman" w:cs="Times New Roman"/>
          <w:sz w:val="24"/>
          <w:szCs w:val="24"/>
        </w:rPr>
        <w:t xml:space="preserve">Кабалина </w:t>
      </w:r>
      <w:r>
        <w:rPr>
          <w:rFonts w:ascii="Times New Roman" w:hAnsi="Times New Roman" w:cs="Times New Roman"/>
          <w:sz w:val="24"/>
          <w:szCs w:val="24"/>
        </w:rPr>
        <w:t xml:space="preserve">В.И. </w:t>
      </w:r>
      <w:r w:rsidRPr="001830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профессор, </w:t>
      </w:r>
      <w:r w:rsidRPr="00183044">
        <w:rPr>
          <w:rFonts w:ascii="Times New Roman" w:hAnsi="Times New Roman" w:cs="Times New Roman"/>
          <w:sz w:val="24"/>
          <w:szCs w:val="24"/>
        </w:rPr>
        <w:t>зав. кафедрой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83044">
        <w:rPr>
          <w:rFonts w:ascii="Times New Roman" w:hAnsi="Times New Roman" w:cs="Times New Roman"/>
          <w:sz w:val="24"/>
          <w:szCs w:val="24"/>
        </w:rPr>
        <w:t xml:space="preserve"> человеческими ресурсами НИУ ВШЭ</w:t>
      </w:r>
      <w:r w:rsidR="001B155A">
        <w:rPr>
          <w:rFonts w:ascii="Times New Roman" w:hAnsi="Times New Roman" w:cs="Times New Roman"/>
          <w:sz w:val="24"/>
          <w:szCs w:val="24"/>
        </w:rPr>
        <w:t>.</w:t>
      </w:r>
    </w:p>
    <w:p w14:paraId="5930951A" w14:textId="37D4EE72" w:rsidR="00D47C94" w:rsidRDefault="00D47C94" w:rsidP="008609C4">
      <w:pPr>
        <w:pStyle w:val="a9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50114F7" w14:textId="1103C711" w:rsidR="00D47C94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14.00 – 14.30 </w:t>
      </w:r>
    </w:p>
    <w:p w14:paraId="58F8A16E" w14:textId="77777777" w:rsidR="00D47C94" w:rsidRPr="00D47C94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ECC69BF" w14:textId="122771A9" w:rsidR="00D47C94" w:rsidRPr="00D27C07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Кофе-брейк</w:t>
      </w:r>
    </w:p>
    <w:p w14:paraId="588D73C1" w14:textId="77777777" w:rsidR="00D47C94" w:rsidRPr="00D27C07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349EE3" w14:textId="459EA681" w:rsidR="00D47C94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14.30 – 15.00</w:t>
      </w:r>
    </w:p>
    <w:p w14:paraId="72667236" w14:textId="77777777" w:rsidR="00D47C94" w:rsidRPr="00D47C94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DDEBF13" w14:textId="33158674" w:rsidR="00D47C94" w:rsidRDefault="00D47C94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1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Подведение итогов конференции, награждение победителей</w:t>
      </w:r>
      <w:r w:rsidR="00054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вручение памятных призов</w:t>
      </w:r>
    </w:p>
    <w:p w14:paraId="5BD3D9A5" w14:textId="77777777" w:rsidR="00897A23" w:rsidRPr="003B159A" w:rsidRDefault="00897A23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BB37A63" w14:textId="7E483490" w:rsidR="008609C4" w:rsidRDefault="008609C4" w:rsidP="008609C4">
      <w:pPr>
        <w:pStyle w:val="a9"/>
        <w:shd w:val="clear" w:color="auto" w:fill="FFFFFF"/>
        <w:spacing w:after="0" w:line="240" w:lineRule="auto"/>
        <w:ind w:left="0" w:firstLine="426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1369B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6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Шаболовка, 26, </w:t>
      </w:r>
      <w:r w:rsidR="00897A23">
        <w:rPr>
          <w:rFonts w:ascii="Times New Roman" w:hAnsi="Times New Roman" w:cs="Times New Roman"/>
          <w:b/>
          <w:sz w:val="24"/>
          <w:szCs w:val="24"/>
        </w:rPr>
        <w:t>3211</w:t>
      </w:r>
    </w:p>
    <w:p w14:paraId="6773A8D1" w14:textId="77777777" w:rsidR="00247E6B" w:rsidRPr="00D47C94" w:rsidRDefault="00247E6B" w:rsidP="008609C4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247E6B" w:rsidRPr="00D47C94" w:rsidSect="00247E6B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F17B5" w14:textId="77777777" w:rsidR="002E2B17" w:rsidRDefault="002E2B17" w:rsidP="003D5516">
      <w:pPr>
        <w:spacing w:after="0" w:line="240" w:lineRule="auto"/>
      </w:pPr>
      <w:r>
        <w:separator/>
      </w:r>
    </w:p>
  </w:endnote>
  <w:endnote w:type="continuationSeparator" w:id="0">
    <w:p w14:paraId="5763EA23" w14:textId="77777777" w:rsidR="002E2B17" w:rsidRDefault="002E2B17" w:rsidP="003D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91DD4" w14:textId="77777777" w:rsidR="002E2B17" w:rsidRDefault="002E2B17" w:rsidP="003D5516">
      <w:pPr>
        <w:spacing w:after="0" w:line="240" w:lineRule="auto"/>
      </w:pPr>
      <w:r>
        <w:separator/>
      </w:r>
    </w:p>
  </w:footnote>
  <w:footnote w:type="continuationSeparator" w:id="0">
    <w:p w14:paraId="7019D04C" w14:textId="77777777" w:rsidR="002E2B17" w:rsidRDefault="002E2B17" w:rsidP="003D5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DE0"/>
    <w:multiLevelType w:val="hybridMultilevel"/>
    <w:tmpl w:val="9D5E9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71649A"/>
    <w:multiLevelType w:val="hybridMultilevel"/>
    <w:tmpl w:val="898AF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DD440A4"/>
    <w:multiLevelType w:val="hybridMultilevel"/>
    <w:tmpl w:val="3F8EBE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F20B6"/>
    <w:multiLevelType w:val="hybridMultilevel"/>
    <w:tmpl w:val="34145F5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01E0CFA"/>
    <w:multiLevelType w:val="hybridMultilevel"/>
    <w:tmpl w:val="197601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6B144FD"/>
    <w:multiLevelType w:val="multilevel"/>
    <w:tmpl w:val="B5C8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64F3B"/>
    <w:multiLevelType w:val="multilevel"/>
    <w:tmpl w:val="A3B0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A711D5"/>
    <w:multiLevelType w:val="hybridMultilevel"/>
    <w:tmpl w:val="BCA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35C2A"/>
    <w:multiLevelType w:val="multilevel"/>
    <w:tmpl w:val="00A6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430F84"/>
    <w:multiLevelType w:val="hybridMultilevel"/>
    <w:tmpl w:val="BBBA490C"/>
    <w:lvl w:ilvl="0" w:tplc="383CE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E71383"/>
    <w:multiLevelType w:val="hybridMultilevel"/>
    <w:tmpl w:val="75E2F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3C2F86"/>
    <w:multiLevelType w:val="hybridMultilevel"/>
    <w:tmpl w:val="C09A52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0CF4E42"/>
    <w:multiLevelType w:val="hybridMultilevel"/>
    <w:tmpl w:val="E5AA3F0A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3" w15:restartNumberingAfterBreak="0">
    <w:nsid w:val="21D479ED"/>
    <w:multiLevelType w:val="hybridMultilevel"/>
    <w:tmpl w:val="297CE4CC"/>
    <w:lvl w:ilvl="0" w:tplc="A43AF5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57084B"/>
    <w:multiLevelType w:val="hybridMultilevel"/>
    <w:tmpl w:val="C7823D4C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5" w15:restartNumberingAfterBreak="0">
    <w:nsid w:val="2C347BAB"/>
    <w:multiLevelType w:val="multilevel"/>
    <w:tmpl w:val="2E8AF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0E3F6C"/>
    <w:multiLevelType w:val="hybridMultilevel"/>
    <w:tmpl w:val="85BC0E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65066ED"/>
    <w:multiLevelType w:val="hybridMultilevel"/>
    <w:tmpl w:val="B74C7CE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8" w15:restartNumberingAfterBreak="0">
    <w:nsid w:val="381B1981"/>
    <w:multiLevelType w:val="hybridMultilevel"/>
    <w:tmpl w:val="65C6E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3BE866ED"/>
    <w:multiLevelType w:val="hybridMultilevel"/>
    <w:tmpl w:val="A5C63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D25BB0"/>
    <w:multiLevelType w:val="hybridMultilevel"/>
    <w:tmpl w:val="833E50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4A1A00EF"/>
    <w:multiLevelType w:val="hybridMultilevel"/>
    <w:tmpl w:val="22AEC78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BBB1027"/>
    <w:multiLevelType w:val="hybridMultilevel"/>
    <w:tmpl w:val="B0CC0D40"/>
    <w:lvl w:ilvl="0" w:tplc="ECE0EA2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005A54"/>
    <w:multiLevelType w:val="hybridMultilevel"/>
    <w:tmpl w:val="3A94A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673463"/>
    <w:multiLevelType w:val="hybridMultilevel"/>
    <w:tmpl w:val="F3C8C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424E30"/>
    <w:multiLevelType w:val="hybridMultilevel"/>
    <w:tmpl w:val="92FEBBC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55880209"/>
    <w:multiLevelType w:val="multilevel"/>
    <w:tmpl w:val="64F8D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C5618F"/>
    <w:multiLevelType w:val="hybridMultilevel"/>
    <w:tmpl w:val="C81EC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B3591"/>
    <w:multiLevelType w:val="hybridMultilevel"/>
    <w:tmpl w:val="74FED4D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5EC4C32"/>
    <w:multiLevelType w:val="hybridMultilevel"/>
    <w:tmpl w:val="B57A96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6DD54E52"/>
    <w:multiLevelType w:val="hybridMultilevel"/>
    <w:tmpl w:val="CB52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32A2B"/>
    <w:multiLevelType w:val="hybridMultilevel"/>
    <w:tmpl w:val="F8101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E210A99"/>
    <w:multiLevelType w:val="multilevel"/>
    <w:tmpl w:val="744A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B943C3"/>
    <w:multiLevelType w:val="hybridMultilevel"/>
    <w:tmpl w:val="7EB0A4D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23"/>
  </w:num>
  <w:num w:numId="5">
    <w:abstractNumId w:val="0"/>
  </w:num>
  <w:num w:numId="6">
    <w:abstractNumId w:val="10"/>
  </w:num>
  <w:num w:numId="7">
    <w:abstractNumId w:val="7"/>
  </w:num>
  <w:num w:numId="8">
    <w:abstractNumId w:val="29"/>
  </w:num>
  <w:num w:numId="9">
    <w:abstractNumId w:val="27"/>
  </w:num>
  <w:num w:numId="10">
    <w:abstractNumId w:val="31"/>
  </w:num>
  <w:num w:numId="11">
    <w:abstractNumId w:val="16"/>
  </w:num>
  <w:num w:numId="12">
    <w:abstractNumId w:val="22"/>
  </w:num>
  <w:num w:numId="13">
    <w:abstractNumId w:val="28"/>
  </w:num>
  <w:num w:numId="14">
    <w:abstractNumId w:val="17"/>
  </w:num>
  <w:num w:numId="15">
    <w:abstractNumId w:val="14"/>
  </w:num>
  <w:num w:numId="16">
    <w:abstractNumId w:val="33"/>
  </w:num>
  <w:num w:numId="17">
    <w:abstractNumId w:val="12"/>
  </w:num>
  <w:num w:numId="18">
    <w:abstractNumId w:val="4"/>
  </w:num>
  <w:num w:numId="19">
    <w:abstractNumId w:val="30"/>
  </w:num>
  <w:num w:numId="20">
    <w:abstractNumId w:val="21"/>
  </w:num>
  <w:num w:numId="21">
    <w:abstractNumId w:val="15"/>
  </w:num>
  <w:num w:numId="22">
    <w:abstractNumId w:val="8"/>
  </w:num>
  <w:num w:numId="23">
    <w:abstractNumId w:val="32"/>
  </w:num>
  <w:num w:numId="24">
    <w:abstractNumId w:val="26"/>
  </w:num>
  <w:num w:numId="25">
    <w:abstractNumId w:val="5"/>
  </w:num>
  <w:num w:numId="26">
    <w:abstractNumId w:val="3"/>
  </w:num>
  <w:num w:numId="27">
    <w:abstractNumId w:val="18"/>
  </w:num>
  <w:num w:numId="28">
    <w:abstractNumId w:val="20"/>
  </w:num>
  <w:num w:numId="29">
    <w:abstractNumId w:val="25"/>
  </w:num>
  <w:num w:numId="30">
    <w:abstractNumId w:val="1"/>
  </w:num>
  <w:num w:numId="31">
    <w:abstractNumId w:val="11"/>
  </w:num>
  <w:num w:numId="32">
    <w:abstractNumId w:val="2"/>
  </w:num>
  <w:num w:numId="33">
    <w:abstractNumId w:val="9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16"/>
    <w:rsid w:val="0001437B"/>
    <w:rsid w:val="00016ED6"/>
    <w:rsid w:val="000170EC"/>
    <w:rsid w:val="0002545E"/>
    <w:rsid w:val="00027059"/>
    <w:rsid w:val="000360A8"/>
    <w:rsid w:val="000541CF"/>
    <w:rsid w:val="00092A48"/>
    <w:rsid w:val="000D2DC3"/>
    <w:rsid w:val="000D74A4"/>
    <w:rsid w:val="000E146E"/>
    <w:rsid w:val="000F0516"/>
    <w:rsid w:val="001151E3"/>
    <w:rsid w:val="00143114"/>
    <w:rsid w:val="00162DE2"/>
    <w:rsid w:val="0016698D"/>
    <w:rsid w:val="00170194"/>
    <w:rsid w:val="00183044"/>
    <w:rsid w:val="001934D5"/>
    <w:rsid w:val="00197240"/>
    <w:rsid w:val="001A41B9"/>
    <w:rsid w:val="001A7128"/>
    <w:rsid w:val="001B155A"/>
    <w:rsid w:val="001C07B2"/>
    <w:rsid w:val="001C386E"/>
    <w:rsid w:val="001D1146"/>
    <w:rsid w:val="001E0E06"/>
    <w:rsid w:val="001E11C8"/>
    <w:rsid w:val="001E1BD7"/>
    <w:rsid w:val="001F38AB"/>
    <w:rsid w:val="001F651C"/>
    <w:rsid w:val="00202310"/>
    <w:rsid w:val="002047B2"/>
    <w:rsid w:val="00205E82"/>
    <w:rsid w:val="00216732"/>
    <w:rsid w:val="00241C04"/>
    <w:rsid w:val="00244193"/>
    <w:rsid w:val="00247E6B"/>
    <w:rsid w:val="00260AE9"/>
    <w:rsid w:val="002657A5"/>
    <w:rsid w:val="00267597"/>
    <w:rsid w:val="002A1A32"/>
    <w:rsid w:val="002A1BB7"/>
    <w:rsid w:val="002C2826"/>
    <w:rsid w:val="002C60EF"/>
    <w:rsid w:val="002D33A9"/>
    <w:rsid w:val="002D41F4"/>
    <w:rsid w:val="002D7E34"/>
    <w:rsid w:val="002E2B17"/>
    <w:rsid w:val="002E2D88"/>
    <w:rsid w:val="002F2443"/>
    <w:rsid w:val="0030720E"/>
    <w:rsid w:val="00315384"/>
    <w:rsid w:val="00315A1C"/>
    <w:rsid w:val="00341E04"/>
    <w:rsid w:val="00357162"/>
    <w:rsid w:val="00360377"/>
    <w:rsid w:val="00372C55"/>
    <w:rsid w:val="00395B75"/>
    <w:rsid w:val="003A02B4"/>
    <w:rsid w:val="003A34CC"/>
    <w:rsid w:val="003B0420"/>
    <w:rsid w:val="003B159A"/>
    <w:rsid w:val="003D5516"/>
    <w:rsid w:val="00413168"/>
    <w:rsid w:val="00422FC1"/>
    <w:rsid w:val="00432046"/>
    <w:rsid w:val="00451DCB"/>
    <w:rsid w:val="004700A1"/>
    <w:rsid w:val="00471FEA"/>
    <w:rsid w:val="004B019A"/>
    <w:rsid w:val="004B37D9"/>
    <w:rsid w:val="004B6228"/>
    <w:rsid w:val="004C5728"/>
    <w:rsid w:val="004D28B3"/>
    <w:rsid w:val="004D316D"/>
    <w:rsid w:val="004D5A5F"/>
    <w:rsid w:val="00542BB5"/>
    <w:rsid w:val="00545857"/>
    <w:rsid w:val="005631C8"/>
    <w:rsid w:val="00567D71"/>
    <w:rsid w:val="00572E3E"/>
    <w:rsid w:val="0058563E"/>
    <w:rsid w:val="00586C51"/>
    <w:rsid w:val="00597986"/>
    <w:rsid w:val="00597BE3"/>
    <w:rsid w:val="005A1A8D"/>
    <w:rsid w:val="005C3192"/>
    <w:rsid w:val="005D104A"/>
    <w:rsid w:val="005D2BD1"/>
    <w:rsid w:val="005F055C"/>
    <w:rsid w:val="00617A5D"/>
    <w:rsid w:val="00645A70"/>
    <w:rsid w:val="00685F77"/>
    <w:rsid w:val="00694FBA"/>
    <w:rsid w:val="006C1A14"/>
    <w:rsid w:val="006C6B90"/>
    <w:rsid w:val="006D227C"/>
    <w:rsid w:val="006D397D"/>
    <w:rsid w:val="006E7031"/>
    <w:rsid w:val="0070569A"/>
    <w:rsid w:val="00733B3A"/>
    <w:rsid w:val="00751F6C"/>
    <w:rsid w:val="007550F1"/>
    <w:rsid w:val="007920DF"/>
    <w:rsid w:val="00797703"/>
    <w:rsid w:val="007A753B"/>
    <w:rsid w:val="007B019B"/>
    <w:rsid w:val="007B5994"/>
    <w:rsid w:val="007C5147"/>
    <w:rsid w:val="007E1127"/>
    <w:rsid w:val="007E4A9A"/>
    <w:rsid w:val="0080288E"/>
    <w:rsid w:val="00802EC2"/>
    <w:rsid w:val="008060A0"/>
    <w:rsid w:val="00816E64"/>
    <w:rsid w:val="00820F32"/>
    <w:rsid w:val="008328AB"/>
    <w:rsid w:val="00833EF4"/>
    <w:rsid w:val="00841B28"/>
    <w:rsid w:val="00841B85"/>
    <w:rsid w:val="008562F0"/>
    <w:rsid w:val="008609C4"/>
    <w:rsid w:val="0087136E"/>
    <w:rsid w:val="00871E61"/>
    <w:rsid w:val="00872FFE"/>
    <w:rsid w:val="00880D93"/>
    <w:rsid w:val="00881C00"/>
    <w:rsid w:val="00897A23"/>
    <w:rsid w:val="008B71A0"/>
    <w:rsid w:val="008C166E"/>
    <w:rsid w:val="008D176A"/>
    <w:rsid w:val="008D2042"/>
    <w:rsid w:val="008D486F"/>
    <w:rsid w:val="008E5DF6"/>
    <w:rsid w:val="008F1544"/>
    <w:rsid w:val="00906161"/>
    <w:rsid w:val="0091715B"/>
    <w:rsid w:val="00937A87"/>
    <w:rsid w:val="00941FF2"/>
    <w:rsid w:val="00966B8E"/>
    <w:rsid w:val="00976F98"/>
    <w:rsid w:val="00977ED5"/>
    <w:rsid w:val="009B38B6"/>
    <w:rsid w:val="009D02C6"/>
    <w:rsid w:val="009D4583"/>
    <w:rsid w:val="009E1606"/>
    <w:rsid w:val="009E482D"/>
    <w:rsid w:val="00A01247"/>
    <w:rsid w:val="00A159DB"/>
    <w:rsid w:val="00A178F5"/>
    <w:rsid w:val="00A17BE8"/>
    <w:rsid w:val="00A21BB1"/>
    <w:rsid w:val="00A31231"/>
    <w:rsid w:val="00A31373"/>
    <w:rsid w:val="00A414D5"/>
    <w:rsid w:val="00A44F31"/>
    <w:rsid w:val="00A50FD7"/>
    <w:rsid w:val="00A6517F"/>
    <w:rsid w:val="00A6793E"/>
    <w:rsid w:val="00A70BAE"/>
    <w:rsid w:val="00A728C9"/>
    <w:rsid w:val="00A751C6"/>
    <w:rsid w:val="00A86410"/>
    <w:rsid w:val="00A90E4F"/>
    <w:rsid w:val="00AB2F43"/>
    <w:rsid w:val="00AB6C88"/>
    <w:rsid w:val="00AC6589"/>
    <w:rsid w:val="00AE0C4F"/>
    <w:rsid w:val="00AE186F"/>
    <w:rsid w:val="00AE427D"/>
    <w:rsid w:val="00AE6EEB"/>
    <w:rsid w:val="00B0123C"/>
    <w:rsid w:val="00B06AC8"/>
    <w:rsid w:val="00B179EA"/>
    <w:rsid w:val="00B3405B"/>
    <w:rsid w:val="00B348DB"/>
    <w:rsid w:val="00B5736C"/>
    <w:rsid w:val="00B57733"/>
    <w:rsid w:val="00B5790B"/>
    <w:rsid w:val="00B813B5"/>
    <w:rsid w:val="00B962EB"/>
    <w:rsid w:val="00B96CB0"/>
    <w:rsid w:val="00BA0A7A"/>
    <w:rsid w:val="00BB0106"/>
    <w:rsid w:val="00BB6CBB"/>
    <w:rsid w:val="00C041A1"/>
    <w:rsid w:val="00C22271"/>
    <w:rsid w:val="00C30503"/>
    <w:rsid w:val="00C643C7"/>
    <w:rsid w:val="00C73F07"/>
    <w:rsid w:val="00C77C6A"/>
    <w:rsid w:val="00CB61C7"/>
    <w:rsid w:val="00CC0530"/>
    <w:rsid w:val="00CC7D6C"/>
    <w:rsid w:val="00CD3717"/>
    <w:rsid w:val="00CD4B13"/>
    <w:rsid w:val="00CE1059"/>
    <w:rsid w:val="00CE54E7"/>
    <w:rsid w:val="00CF03A4"/>
    <w:rsid w:val="00D06F69"/>
    <w:rsid w:val="00D1369B"/>
    <w:rsid w:val="00D1706F"/>
    <w:rsid w:val="00D27C07"/>
    <w:rsid w:val="00D43F34"/>
    <w:rsid w:val="00D47C94"/>
    <w:rsid w:val="00D70161"/>
    <w:rsid w:val="00D718D5"/>
    <w:rsid w:val="00D72823"/>
    <w:rsid w:val="00D809F0"/>
    <w:rsid w:val="00DA4EAE"/>
    <w:rsid w:val="00DD4569"/>
    <w:rsid w:val="00DD6085"/>
    <w:rsid w:val="00DF378F"/>
    <w:rsid w:val="00DF49C5"/>
    <w:rsid w:val="00E32A64"/>
    <w:rsid w:val="00E40C60"/>
    <w:rsid w:val="00E41D91"/>
    <w:rsid w:val="00E5251C"/>
    <w:rsid w:val="00E61B5D"/>
    <w:rsid w:val="00E641C4"/>
    <w:rsid w:val="00E714B9"/>
    <w:rsid w:val="00E94142"/>
    <w:rsid w:val="00E97585"/>
    <w:rsid w:val="00EB52C3"/>
    <w:rsid w:val="00EB69F4"/>
    <w:rsid w:val="00EC16EF"/>
    <w:rsid w:val="00EE7BAD"/>
    <w:rsid w:val="00EF686F"/>
    <w:rsid w:val="00F10D8A"/>
    <w:rsid w:val="00F1517F"/>
    <w:rsid w:val="00F327F9"/>
    <w:rsid w:val="00F346CC"/>
    <w:rsid w:val="00F60B63"/>
    <w:rsid w:val="00F71493"/>
    <w:rsid w:val="00F75D8D"/>
    <w:rsid w:val="00F76BF5"/>
    <w:rsid w:val="00F80C10"/>
    <w:rsid w:val="00F837B1"/>
    <w:rsid w:val="00F8729D"/>
    <w:rsid w:val="00F918E7"/>
    <w:rsid w:val="00F958B5"/>
    <w:rsid w:val="00FA1A4A"/>
    <w:rsid w:val="00FA33EE"/>
    <w:rsid w:val="00FC6B3E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56223"/>
  <w15:docId w15:val="{5B2C4CDA-2623-49B7-A09A-A1EB4835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B2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5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516"/>
  </w:style>
  <w:style w:type="paragraph" w:styleId="a5">
    <w:name w:val="footer"/>
    <w:basedOn w:val="a"/>
    <w:link w:val="a6"/>
    <w:uiPriority w:val="99"/>
    <w:unhideWhenUsed/>
    <w:rsid w:val="003D551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516"/>
  </w:style>
  <w:style w:type="table" w:styleId="a7">
    <w:name w:val="Table Grid"/>
    <w:basedOn w:val="a1"/>
    <w:uiPriority w:val="39"/>
    <w:rsid w:val="00CC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2F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2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irstchild">
    <w:name w:val="first_child"/>
    <w:basedOn w:val="a"/>
    <w:rsid w:val="00AB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B2F43"/>
    <w:rPr>
      <w:color w:val="0000FF"/>
      <w:u w:val="single"/>
    </w:rPr>
  </w:style>
  <w:style w:type="paragraph" w:customStyle="1" w:styleId="text">
    <w:name w:val="text"/>
    <w:basedOn w:val="a"/>
    <w:rsid w:val="00AB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AB2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37D9"/>
    <w:pPr>
      <w:ind w:left="720"/>
      <w:contextualSpacing/>
    </w:pPr>
  </w:style>
  <w:style w:type="character" w:customStyle="1" w:styleId="creatorsubtitle">
    <w:name w:val="creator__subtitle"/>
    <w:basedOn w:val="a0"/>
    <w:rsid w:val="00572E3E"/>
  </w:style>
  <w:style w:type="paragraph" w:styleId="aa">
    <w:name w:val="No Spacing"/>
    <w:uiPriority w:val="1"/>
    <w:qFormat/>
    <w:rsid w:val="00EE7BAD"/>
    <w:pPr>
      <w:spacing w:after="0" w:line="240" w:lineRule="auto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37A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37A87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37A87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3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7A87"/>
    <w:rPr>
      <w:rFonts w:ascii="Segoe UI" w:hAnsi="Segoe UI" w:cs="Segoe U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80288E"/>
    <w:rPr>
      <w:b/>
      <w:bCs/>
      <w:sz w:val="20"/>
      <w:szCs w:val="20"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80288E"/>
    <w:rPr>
      <w:b/>
      <w:bCs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B3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0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9663">
          <w:marLeft w:val="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9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5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3671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1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2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5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5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53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67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2.hse.ru/owa/redir.aspx?C=Dq6bjAKgyYq_fQam3kpvQzFAEE54Wqj8dsGGH06bjnhDke5ra2HXCA..&amp;URL=http%3a%2f%2fscem.spb.hse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nagement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il2.hse.ru/owa/redir.aspx?C=aObfuajFa81PP7ZkYUjym1jcW249CPFj_Bb1Z-Ztdv9Dke5ra2HXCA..&amp;URL=https%3a%2f%2fspb.hse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7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Волкова</dc:creator>
  <cp:keywords/>
  <dc:description/>
  <cp:lastModifiedBy>Подвербных Ульяна Сергеевна</cp:lastModifiedBy>
  <cp:revision>12</cp:revision>
  <dcterms:created xsi:type="dcterms:W3CDTF">2019-11-14T17:53:00Z</dcterms:created>
  <dcterms:modified xsi:type="dcterms:W3CDTF">2019-11-25T12:20:00Z</dcterms:modified>
</cp:coreProperties>
</file>