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FB0" w:rsidRPr="00D90D9D" w:rsidRDefault="001A1339" w:rsidP="002812F3">
      <w:pPr>
        <w:ind w:firstLine="0"/>
        <w:jc w:val="both"/>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9.45pt;margin-top:6.55pt;width:117.75pt;height:118.4pt;z-index:-251664384;visibility:visible" wrapcoords="-138 0 -138 21463 21600 21463 21600 0 -138 0">
            <v:imagedata r:id="rId8" o:title=""/>
            <w10:wrap type="tight"/>
          </v:shape>
        </w:pict>
      </w:r>
    </w:p>
    <w:p w:rsidR="00B57FB0" w:rsidRPr="00D90D9D" w:rsidRDefault="00B57FB0" w:rsidP="00127F89">
      <w:pPr>
        <w:tabs>
          <w:tab w:val="left" w:pos="2835"/>
        </w:tabs>
        <w:ind w:firstLine="0"/>
        <w:rPr>
          <w:sz w:val="36"/>
          <w:szCs w:val="36"/>
        </w:rPr>
      </w:pPr>
      <w:r w:rsidRPr="00D90D9D">
        <w:rPr>
          <w:sz w:val="36"/>
          <w:szCs w:val="36"/>
        </w:rPr>
        <w:t xml:space="preserve">Пояснительная записка к проекту профессионального стандарта </w:t>
      </w:r>
    </w:p>
    <w:p w:rsidR="00B57FB0" w:rsidRPr="00D90D9D" w:rsidRDefault="00B57FB0" w:rsidP="00127F89">
      <w:pPr>
        <w:tabs>
          <w:tab w:val="left" w:pos="2835"/>
        </w:tabs>
        <w:ind w:firstLine="0"/>
        <w:rPr>
          <w:sz w:val="36"/>
          <w:szCs w:val="36"/>
        </w:rPr>
      </w:pPr>
      <w:r>
        <w:rPr>
          <w:sz w:val="36"/>
          <w:szCs w:val="36"/>
        </w:rPr>
        <w:t>«Консультант</w:t>
      </w:r>
      <w:r w:rsidRPr="00D90D9D">
        <w:rPr>
          <w:sz w:val="36"/>
          <w:szCs w:val="36"/>
        </w:rPr>
        <w:t xml:space="preserve"> по управлению</w:t>
      </w:r>
      <w:r>
        <w:rPr>
          <w:sz w:val="36"/>
          <w:szCs w:val="36"/>
        </w:rPr>
        <w:t>»</w:t>
      </w:r>
      <w:r w:rsidRPr="00D90D9D">
        <w:rPr>
          <w:sz w:val="36"/>
          <w:szCs w:val="36"/>
        </w:rPr>
        <w:t>.</w:t>
      </w:r>
    </w:p>
    <w:p w:rsidR="00B57FB0" w:rsidRPr="00D90D9D" w:rsidRDefault="00B57FB0" w:rsidP="00FC6BF2">
      <w:pPr>
        <w:jc w:val="both"/>
        <w:rPr>
          <w:sz w:val="28"/>
          <w:szCs w:val="28"/>
        </w:rPr>
      </w:pPr>
    </w:p>
    <w:p w:rsidR="00B57FB0" w:rsidRDefault="00B57FB0" w:rsidP="00FC6BF2">
      <w:pPr>
        <w:jc w:val="both"/>
        <w:rPr>
          <w:sz w:val="28"/>
          <w:szCs w:val="28"/>
        </w:rPr>
      </w:pPr>
    </w:p>
    <w:p w:rsidR="00BD3E49" w:rsidRDefault="00BD3E49" w:rsidP="00FC6BF2">
      <w:pPr>
        <w:jc w:val="both"/>
        <w:rPr>
          <w:sz w:val="28"/>
          <w:szCs w:val="28"/>
        </w:rPr>
      </w:pPr>
    </w:p>
    <w:p w:rsidR="001D1138" w:rsidRPr="00D90D9D" w:rsidRDefault="00C307CE" w:rsidP="00FC6BF2">
      <w:pPr>
        <w:jc w:val="both"/>
        <w:rPr>
          <w:sz w:val="28"/>
          <w:szCs w:val="28"/>
        </w:rPr>
      </w:pPr>
      <w:r>
        <w:rPr>
          <w:sz w:val="28"/>
          <w:szCs w:val="28"/>
        </w:rPr>
        <w:t xml:space="preserve"> </w:t>
      </w:r>
    </w:p>
    <w:p w:rsidR="00B57FB0" w:rsidRPr="00D90D9D" w:rsidRDefault="00B57FB0" w:rsidP="002812F3">
      <w:pPr>
        <w:pStyle w:val="1"/>
        <w:spacing w:after="240"/>
      </w:pPr>
      <w:r w:rsidRPr="00D90D9D">
        <w:t xml:space="preserve">Раздел </w:t>
      </w:r>
      <w:r w:rsidR="00FB3FB8">
        <w:t>1</w:t>
      </w:r>
      <w:r w:rsidRPr="00D90D9D">
        <w:t>. Общая характеристика вида профессиональной деятельности, трудовых функций.</w:t>
      </w:r>
    </w:p>
    <w:p w:rsidR="00B57FB0" w:rsidRPr="00D90D9D" w:rsidRDefault="00B57FB0" w:rsidP="009B0238">
      <w:pPr>
        <w:ind w:firstLine="708"/>
        <w:jc w:val="both"/>
      </w:pPr>
      <w:r w:rsidRPr="00D90D9D">
        <w:t>Профессия консультанта по управлению массово появилась в России в конце 80-х, начале 90-х годов прошлого века, прошла непростой путь становления и в настоящий момент заняла свое заслуженное место на рынке профессиональных деловых услуг. Профессия состоялась. По экспертным оценкам в России более 10 тыс. человек консультантов по управлению (те, кто работает в консалтинговых компаниях и индивидуальные консультанты).</w:t>
      </w:r>
    </w:p>
    <w:p w:rsidR="00B57FB0" w:rsidRPr="00D90D9D" w:rsidRDefault="00B57FB0" w:rsidP="00AC793E">
      <w:pPr>
        <w:jc w:val="both"/>
      </w:pPr>
      <w:r w:rsidRPr="00D90D9D">
        <w:t xml:space="preserve">В этот сравнительно короткий период времени консультанты по управлению активно осваивали западный управленческий и консультационный опыт, опыт российской практики управления, создавали собственные методы и инструменты консультирования, искали свои пути и ниши на рынке. Накопленный опыт требует осмысления, структуризации и перевода его в нормативную плоскость. </w:t>
      </w:r>
    </w:p>
    <w:p w:rsidR="00B57FB0" w:rsidRPr="00D90D9D" w:rsidRDefault="00B57FB0" w:rsidP="00AC793E">
      <w:pPr>
        <w:jc w:val="both"/>
      </w:pPr>
      <w:r w:rsidRPr="00D90D9D">
        <w:t>Бурное развитие профессии привело к большому разнообразию форм, подходов, методов, продуктов и языка консультирования, что к сегодняшнему дню создало определенные трудности во взаимодействиях не только между консультантами и их заказчиками, но и в среде самих консультантов. Нужны общие документы, которые бы через унифицированные трудовые функции определяли внешние и внутренние коммуникации консультантов по управлению и четко согласовывали бы их с видами экономической деятельности.</w:t>
      </w:r>
    </w:p>
    <w:p w:rsidR="00B57FB0" w:rsidRPr="00D90D9D" w:rsidRDefault="00B57FB0" w:rsidP="00AC793E">
      <w:pPr>
        <w:jc w:val="both"/>
      </w:pPr>
      <w:r w:rsidRPr="00D90D9D">
        <w:t xml:space="preserve">Сложности становления самой российской модели управления затрудняли развитие рынка консультационных услуг. Управленческое консультирование – прикладная область, производная от доминирующей в стране деловой культуры и собственно управления как вида деятельности. Сегодня, когда практика управления в России, в целом, устоялась, управленческое консультирование может более точно </w:t>
      </w:r>
      <w:proofErr w:type="spellStart"/>
      <w:r w:rsidRPr="00D90D9D">
        <w:t>спозиционировать</w:t>
      </w:r>
      <w:proofErr w:type="spellEnd"/>
      <w:r w:rsidRPr="00D90D9D">
        <w:t xml:space="preserve"> себя по отношению к управлению.</w:t>
      </w:r>
    </w:p>
    <w:p w:rsidR="00B57FB0" w:rsidRPr="00D90D9D" w:rsidRDefault="00B57FB0" w:rsidP="008C612B">
      <w:pPr>
        <w:jc w:val="both"/>
      </w:pPr>
      <w:r w:rsidRPr="00D90D9D">
        <w:t xml:space="preserve">С начала 90-х годов началась и работа по </w:t>
      </w:r>
      <w:proofErr w:type="spellStart"/>
      <w:r w:rsidRPr="00D90D9D">
        <w:t>институциализации</w:t>
      </w:r>
      <w:proofErr w:type="spellEnd"/>
      <w:r w:rsidRPr="00D90D9D">
        <w:t xml:space="preserve"> профессии через различные формы самоорганизации консультантов по управлению. Было создано несколько ассоциаций консультантов, принимались различные документы, регламентирующие работу консультантов и определяющие их этические нормы, появились первые учебные программы для консультантов по управлению (например, Школа консультантов по управлению </w:t>
      </w:r>
      <w:proofErr w:type="spellStart"/>
      <w:r w:rsidRPr="00D90D9D">
        <w:t>РАНХиГС</w:t>
      </w:r>
      <w:proofErr w:type="spellEnd"/>
      <w:r w:rsidRPr="00D90D9D">
        <w:t>). Теперь все эти разрозненные требования необходимо уточнить, согласовать и попытаться свести в профессиональный стандарт деятельности.</w:t>
      </w:r>
    </w:p>
    <w:p w:rsidR="00B57FB0" w:rsidRPr="00D90D9D" w:rsidRDefault="00B57FB0" w:rsidP="00944EA3">
      <w:pPr>
        <w:jc w:val="both"/>
      </w:pPr>
      <w:r w:rsidRPr="00D90D9D">
        <w:lastRenderedPageBreak/>
        <w:t xml:space="preserve">К настоящему моменту созрели все предпосылки к разработке профессионального стандарта консультантов по управлению для более четкого позиционирования профессии среди похожих и родственных видов деятельности (бизнес-консультантов, </w:t>
      </w:r>
      <w:proofErr w:type="spellStart"/>
      <w:r w:rsidRPr="00D90D9D">
        <w:t>коучей</w:t>
      </w:r>
      <w:proofErr w:type="spellEnd"/>
      <w:r w:rsidRPr="00D90D9D">
        <w:t>, консультантов по</w:t>
      </w:r>
      <w:r>
        <w:t xml:space="preserve"> бизнес-процессам, консультантов</w:t>
      </w:r>
      <w:r w:rsidRPr="00D90D9D">
        <w:t xml:space="preserve"> по СМК и т.д.).</w:t>
      </w:r>
    </w:p>
    <w:p w:rsidR="00B57FB0" w:rsidRPr="00D90D9D" w:rsidRDefault="00B57FB0" w:rsidP="008C612B">
      <w:pPr>
        <w:jc w:val="both"/>
      </w:pPr>
      <w:r w:rsidRPr="00D90D9D">
        <w:t xml:space="preserve">Разработка профессионального стандарта консультантов по управлению позволит точно определить границы профессии, поможет консультантам правильно позиционироваться и повысить уровень зрелости и качества своих услуг, повысит квалифицированный спрос на консультационные услуги со стороны заказчиков, затруднит деятельность недобросовестных «консультантов». </w:t>
      </w:r>
    </w:p>
    <w:p w:rsidR="00B57FB0" w:rsidRPr="00D90D9D" w:rsidRDefault="00B57FB0" w:rsidP="002812F3">
      <w:pPr>
        <w:jc w:val="both"/>
      </w:pPr>
      <w:r w:rsidRPr="00D90D9D">
        <w:t>Также стандарт консультанта по управлению обеспечит надежное основание для разработки учебных программ (на всех уровнях) и даст возможность проводить в будущем сертификацию консультантов по управлению на соответствие их деятельности российскому профессиональному стандарту.</w:t>
      </w:r>
    </w:p>
    <w:p w:rsidR="00B57FB0" w:rsidRPr="00D90D9D" w:rsidRDefault="00B57FB0" w:rsidP="00D6786C">
      <w:pPr>
        <w:jc w:val="both"/>
      </w:pPr>
      <w:r w:rsidRPr="00D90D9D">
        <w:t>Видом профессиональной деятельности стандарта является «Консультирование руководителей по вопросам управления».</w:t>
      </w:r>
    </w:p>
    <w:p w:rsidR="00B57FB0" w:rsidRPr="00D90D9D" w:rsidRDefault="00B57FB0" w:rsidP="003205DC">
      <w:pPr>
        <w:ind w:firstLine="708"/>
        <w:jc w:val="both"/>
      </w:pPr>
      <w:r w:rsidRPr="00D90D9D">
        <w:t>Основная цель вида профессиональной деятельности определена как «Повышение эффективности управленческой деятельности в объектах управления</w:t>
      </w:r>
      <w:r w:rsidRPr="002812F3">
        <w:rPr>
          <w:vertAlign w:val="superscript"/>
        </w:rPr>
        <w:footnoteReference w:id="1"/>
      </w:r>
      <w:r w:rsidRPr="00D90D9D">
        <w:t xml:space="preserve"> посредством проведения профессиональной экспертизы, предоставления рекомендаций и оказания содействия при подготовке, принятии и реализации управленческих решений лицам, обладающим соответствующими полномочиями</w:t>
      </w:r>
      <w:r w:rsidRPr="002812F3">
        <w:rPr>
          <w:vertAlign w:val="superscript"/>
        </w:rPr>
        <w:footnoteReference w:id="2"/>
      </w:r>
      <w:r w:rsidRPr="00D90D9D">
        <w:t>».</w:t>
      </w:r>
    </w:p>
    <w:p w:rsidR="00B57FB0" w:rsidRPr="00D90D9D" w:rsidRDefault="00B57FB0" w:rsidP="003205DC">
      <w:pPr>
        <w:ind w:firstLine="708"/>
        <w:jc w:val="both"/>
      </w:pPr>
      <w:r w:rsidRPr="00D90D9D">
        <w:t>Так как современное консультирование по управлению не ограничивается лишь консультированием организаций, а включает и работу с территориями (городами, областями), сетевыми объединениями, социальными движениями, то в тексте стандарта используется общий термин – «объект управления».</w:t>
      </w:r>
    </w:p>
    <w:p w:rsidR="00B57FB0" w:rsidRPr="00D90D9D" w:rsidRDefault="00B57FB0" w:rsidP="007947CF">
      <w:pPr>
        <w:pStyle w:val="a6"/>
        <w:spacing w:after="40"/>
        <w:ind w:left="0"/>
        <w:contextualSpacing w:val="0"/>
        <w:jc w:val="both"/>
      </w:pPr>
      <w:r w:rsidRPr="00D90D9D">
        <w:t>В литературе существует большое количество формулировок специализаций консультантов по управлению. По мере развития рынка управленческого консультирования количество таких специализаций увеличивается, и они становятся все более узкими. При выделении обобщенных трудовых функций стандарта консультанта по управлению в России в основу были положены следующие критерии:</w:t>
      </w:r>
    </w:p>
    <w:p w:rsidR="00B57FB0" w:rsidRPr="00D90D9D" w:rsidRDefault="00B57FB0" w:rsidP="003D0C74">
      <w:pPr>
        <w:pStyle w:val="a6"/>
        <w:ind w:left="0"/>
        <w:jc w:val="both"/>
      </w:pPr>
      <w:r w:rsidRPr="00D90D9D">
        <w:t>- масштаб системы, являющейся объектом управления;</w:t>
      </w:r>
    </w:p>
    <w:p w:rsidR="00B57FB0" w:rsidRPr="00D90D9D" w:rsidRDefault="00B57FB0" w:rsidP="003D0C74">
      <w:pPr>
        <w:pStyle w:val="a6"/>
        <w:ind w:left="0"/>
        <w:jc w:val="both"/>
      </w:pPr>
      <w:r w:rsidRPr="00D90D9D">
        <w:t>- специализация по вопросам управленческой деятельности;</w:t>
      </w:r>
    </w:p>
    <w:p w:rsidR="00B57FB0" w:rsidRPr="00D819B7" w:rsidRDefault="00B57FB0" w:rsidP="003D0C74">
      <w:pPr>
        <w:pStyle w:val="a6"/>
        <w:ind w:left="0"/>
        <w:jc w:val="both"/>
      </w:pPr>
      <w:r w:rsidRPr="00D819B7">
        <w:t>- системность в работе консультанта;</w:t>
      </w:r>
    </w:p>
    <w:p w:rsidR="00B57FB0" w:rsidRPr="00D819B7" w:rsidRDefault="00B57FB0" w:rsidP="003D0C74">
      <w:pPr>
        <w:pStyle w:val="a6"/>
        <w:ind w:left="0"/>
        <w:jc w:val="both"/>
      </w:pPr>
      <w:r w:rsidRPr="00D819B7">
        <w:t>- заказчик работы.</w:t>
      </w:r>
    </w:p>
    <w:p w:rsidR="00B57FB0" w:rsidRPr="00D90D9D" w:rsidRDefault="00B57FB0" w:rsidP="002812F3">
      <w:pPr>
        <w:spacing w:after="240"/>
        <w:jc w:val="both"/>
      </w:pPr>
      <w:r w:rsidRPr="00D819B7">
        <w:t>Такая проработка системных оснований профессии консультанта по управлению позволила естественным образом подойти к пониманию его трудовых функций. В соответствии с этими критериями были выделены 4 обобщенных трудовых функции (ОТФ):</w:t>
      </w:r>
    </w:p>
    <w:p w:rsidR="00B57FB0" w:rsidRPr="00D90D9D" w:rsidRDefault="00B57FB0" w:rsidP="009B0238">
      <w:pPr>
        <w:pStyle w:val="a6"/>
        <w:ind w:left="0" w:firstLine="0"/>
        <w:contextualSpacing w:val="0"/>
        <w:jc w:val="both"/>
      </w:pPr>
      <w:r w:rsidRPr="00D90D9D">
        <w:rPr>
          <w:u w:val="single"/>
        </w:rPr>
        <w:t>1. Консультирование по отдельным функциям и подсистемам управления</w:t>
      </w:r>
      <w:r w:rsidRPr="00D90D9D">
        <w:t>.</w:t>
      </w:r>
    </w:p>
    <w:p w:rsidR="00B57FB0" w:rsidRPr="00A65EA1" w:rsidRDefault="00B57FB0" w:rsidP="00773589">
      <w:pPr>
        <w:pStyle w:val="a6"/>
        <w:ind w:left="0" w:firstLine="708"/>
        <w:jc w:val="both"/>
      </w:pPr>
      <w:r w:rsidRPr="00C573F1">
        <w:t xml:space="preserve">В рамках данной ОТФ консультирование ограничивается лишь неким процессом либо отдельной подсистемой в рамках объекта управления. Например, это может быть консультирование по управлению человеческими ресурсами; по управлению качеством; </w:t>
      </w:r>
      <w:r w:rsidRPr="00C573F1">
        <w:lastRenderedPageBreak/>
        <w:t>по управлению рисками; по управлению организационным развитием; по управлению производственными системами и процессами; по антикризисному управлению;</w:t>
      </w:r>
      <w:r>
        <w:t xml:space="preserve"> </w:t>
      </w:r>
      <w:r w:rsidRPr="00C573F1">
        <w:t>и т.п.</w:t>
      </w:r>
    </w:p>
    <w:p w:rsidR="00B57FB0" w:rsidRPr="002812F3" w:rsidRDefault="00B57FB0" w:rsidP="002812F3">
      <w:pPr>
        <w:pStyle w:val="a6"/>
        <w:spacing w:after="240"/>
        <w:ind w:left="0"/>
        <w:contextualSpacing w:val="0"/>
        <w:jc w:val="both"/>
      </w:pPr>
      <w:r w:rsidRPr="00A65EA1">
        <w:t>При консультировании по отдельным функциям и подсистемам управления применяется системный подход. Основная задача - оптимизация функции, процесса или подсистемы. Заказчиком работы консультанта, как правило, выступает «хозяин процесса», руководитель подразделения, ответственный за управление</w:t>
      </w:r>
      <w:r w:rsidRPr="00D90D9D">
        <w:t xml:space="preserve"> подсистемой. </w:t>
      </w:r>
    </w:p>
    <w:p w:rsidR="00B57FB0" w:rsidRPr="003205DC" w:rsidRDefault="00B57FB0" w:rsidP="003205DC">
      <w:pPr>
        <w:pStyle w:val="a6"/>
        <w:ind w:left="0" w:firstLine="0"/>
        <w:contextualSpacing w:val="0"/>
        <w:jc w:val="both"/>
        <w:rPr>
          <w:u w:val="single"/>
        </w:rPr>
      </w:pPr>
      <w:r w:rsidRPr="00D90D9D">
        <w:rPr>
          <w:u w:val="single"/>
        </w:rPr>
        <w:t>2. Консультирование по системе общего и оперативного управления</w:t>
      </w:r>
      <w:r w:rsidRPr="003205DC">
        <w:rPr>
          <w:u w:val="single"/>
        </w:rPr>
        <w:t xml:space="preserve">. </w:t>
      </w:r>
    </w:p>
    <w:p w:rsidR="00B57FB0" w:rsidRPr="00A65EA1" w:rsidRDefault="00B57FB0" w:rsidP="009B0238">
      <w:pPr>
        <w:pStyle w:val="a6"/>
        <w:ind w:left="0" w:firstLine="708"/>
        <w:jc w:val="both"/>
      </w:pPr>
      <w:r w:rsidRPr="00A65EA1">
        <w:t>Данная ОТФ подразумевает работу по вопросам общего управления всей организацией: постановка регулярного менеджмента, проектирование системы управления, разработка организационной структуры, содействие в разработке управленческих решений, сопровождение программ организационных изменений и т.п.</w:t>
      </w:r>
    </w:p>
    <w:p w:rsidR="00B57FB0" w:rsidRPr="002812F3" w:rsidRDefault="00B57FB0" w:rsidP="002812F3">
      <w:pPr>
        <w:pStyle w:val="a6"/>
        <w:spacing w:after="240"/>
        <w:ind w:left="0"/>
        <w:contextualSpacing w:val="0"/>
        <w:jc w:val="both"/>
      </w:pPr>
      <w:r w:rsidRPr="00A65EA1">
        <w:t>Здесь консультирование в основном ограничивается внутренней средой объекта управления и может включать, например, операционное управление, антикризисное, корпоративное, венчурное и пр. Применяется системный подход, задачей является реализация тактических, оперативных</w:t>
      </w:r>
      <w:r w:rsidRPr="00D90D9D">
        <w:t xml:space="preserve"> целей объекта управления, оптимизация всех процессов и операций, а заказчик</w:t>
      </w:r>
      <w:r>
        <w:t xml:space="preserve"> работы консультанта по управлению</w:t>
      </w:r>
      <w:r w:rsidRPr="00D90D9D">
        <w:t xml:space="preserve">, как правило, - </w:t>
      </w:r>
      <w:r>
        <w:t xml:space="preserve">генеральный </w:t>
      </w:r>
      <w:r w:rsidRPr="00D90D9D">
        <w:t>директор или исполнительный директор.</w:t>
      </w:r>
    </w:p>
    <w:p w:rsidR="00B57FB0" w:rsidRPr="003205DC" w:rsidRDefault="00B57FB0" w:rsidP="003205DC">
      <w:pPr>
        <w:pStyle w:val="a6"/>
        <w:ind w:left="0" w:firstLine="0"/>
        <w:contextualSpacing w:val="0"/>
        <w:jc w:val="both"/>
        <w:rPr>
          <w:u w:val="single"/>
        </w:rPr>
      </w:pPr>
      <w:r w:rsidRPr="00D90D9D">
        <w:rPr>
          <w:u w:val="single"/>
        </w:rPr>
        <w:t>3. Консультирование по стратегическому управлению</w:t>
      </w:r>
      <w:r w:rsidRPr="003205DC">
        <w:rPr>
          <w:u w:val="single"/>
        </w:rPr>
        <w:t xml:space="preserve">. </w:t>
      </w:r>
    </w:p>
    <w:p w:rsidR="00B57FB0" w:rsidRPr="00A65EA1" w:rsidRDefault="00B57FB0" w:rsidP="009B0238">
      <w:pPr>
        <w:pStyle w:val="a6"/>
        <w:ind w:left="0" w:firstLine="708"/>
        <w:jc w:val="both"/>
      </w:pPr>
      <w:r w:rsidRPr="00D90D9D">
        <w:t xml:space="preserve">ОТФ подразумевает работу со стратегическими запросами клиентов: проектирование будущего организации, разработка / изменение стратеги, сопровождение </w:t>
      </w:r>
      <w:r w:rsidRPr="00A65EA1">
        <w:t>стратегических планов, разработка целевых показателей организации, необходимых для достижения стратегических целей и т.п.</w:t>
      </w:r>
    </w:p>
    <w:p w:rsidR="00B57FB0" w:rsidRPr="00D90D9D" w:rsidRDefault="00B57FB0" w:rsidP="00E0190A">
      <w:pPr>
        <w:pStyle w:val="a6"/>
        <w:ind w:left="0"/>
        <w:jc w:val="both"/>
      </w:pPr>
      <w:r w:rsidRPr="00A65EA1">
        <w:t>В систему консультирования</w:t>
      </w:r>
      <w:r>
        <w:t xml:space="preserve"> </w:t>
      </w:r>
      <w:r w:rsidRPr="00A65EA1">
        <w:t>входит как внешняя, так и внутренняя среда объекта управления. Консультирование всегда предполагает</w:t>
      </w:r>
      <w:r w:rsidRPr="00D90D9D">
        <w:t xml:space="preserve"> системный подход и ориентацию на будущее, задачей является развитие объекта управления,</w:t>
      </w:r>
      <w:r>
        <w:t xml:space="preserve"> а</w:t>
      </w:r>
      <w:r w:rsidRPr="00D90D9D">
        <w:t xml:space="preserve"> заказчиками</w:t>
      </w:r>
      <w:r>
        <w:t xml:space="preserve"> работы</w:t>
      </w:r>
      <w:r w:rsidRPr="00D90D9D">
        <w:t xml:space="preserve"> могут быть как собственники, </w:t>
      </w:r>
      <w:r>
        <w:t xml:space="preserve">акционеры, </w:t>
      </w:r>
      <w:r w:rsidRPr="00D90D9D">
        <w:t>так и топ-менеджмент.</w:t>
      </w:r>
    </w:p>
    <w:p w:rsidR="00B57FB0" w:rsidRPr="00D90D9D" w:rsidRDefault="00B57FB0" w:rsidP="00775077">
      <w:pPr>
        <w:jc w:val="both"/>
      </w:pPr>
    </w:p>
    <w:p w:rsidR="00B57FB0" w:rsidRDefault="00B57FB0" w:rsidP="002812F3">
      <w:pPr>
        <w:spacing w:after="180"/>
        <w:jc w:val="both"/>
      </w:pPr>
      <w:r w:rsidRPr="00D90D9D">
        <w:t xml:space="preserve">Консультант по управлению самостоятельно выполняет весь спектр профессиональных задач, от поиска заказа и его выполнения до закрытия проекта. Совокупность этих связанных между собой трудовых функций составляют целостный консультационный процесс. По внешней структуре это процесс является схожим для трех описанных выше обобщенных трудовых функций. Основное содержательное различие находится </w:t>
      </w:r>
      <w:r>
        <w:t>в детализации</w:t>
      </w:r>
      <w:r w:rsidRPr="00D90D9D">
        <w:t xml:space="preserve"> трудовых функций – в трудовых действиях, необходимых умениях и знаниях, требуемых для выполнения обобщенной трудовой функции соответствующей специализации</w:t>
      </w:r>
      <w:r>
        <w:t xml:space="preserve"> (см. Табл.1)</w:t>
      </w:r>
      <w:r w:rsidRPr="00D90D9D">
        <w:t>.</w:t>
      </w:r>
    </w:p>
    <w:p w:rsidR="00B57FB0" w:rsidRPr="00E57F5C" w:rsidRDefault="00B57FB0" w:rsidP="00E57F5C">
      <w:pPr>
        <w:ind w:firstLine="0"/>
        <w:jc w:val="right"/>
        <w:rPr>
          <w:b/>
          <w:sz w:val="22"/>
          <w:szCs w:val="22"/>
        </w:rPr>
      </w:pPr>
      <w:r w:rsidRPr="00E57F5C">
        <w:rPr>
          <w:b/>
          <w:sz w:val="22"/>
          <w:szCs w:val="22"/>
        </w:rPr>
        <w:t>Таблица 1. Обобщенное описание трудовых функций консультанта по управлению.</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117"/>
        <w:gridCol w:w="5812"/>
      </w:tblGrid>
      <w:tr w:rsidR="00B57FB0" w:rsidRPr="00D90D9D" w:rsidTr="009B0238">
        <w:trPr>
          <w:trHeight w:val="285"/>
        </w:trPr>
        <w:tc>
          <w:tcPr>
            <w:tcW w:w="282" w:type="pct"/>
            <w:tcBorders>
              <w:top w:val="single" w:sz="4" w:space="0" w:color="000000"/>
              <w:left w:val="single" w:sz="4" w:space="0" w:color="000000"/>
              <w:bottom w:val="single" w:sz="4" w:space="0" w:color="000000"/>
            </w:tcBorders>
            <w:vAlign w:val="center"/>
          </w:tcPr>
          <w:p w:rsidR="00B57FB0" w:rsidRPr="00D90D9D" w:rsidRDefault="00B57FB0" w:rsidP="009B0238">
            <w:pPr>
              <w:ind w:firstLine="0"/>
              <w:rPr>
                <w:b/>
              </w:rPr>
            </w:pPr>
            <w:r w:rsidRPr="00D90D9D">
              <w:rPr>
                <w:b/>
              </w:rPr>
              <w:t>№</w:t>
            </w:r>
          </w:p>
        </w:tc>
        <w:tc>
          <w:tcPr>
            <w:tcW w:w="1647" w:type="pct"/>
            <w:tcBorders>
              <w:top w:val="single" w:sz="4" w:space="0" w:color="000000"/>
              <w:left w:val="single" w:sz="4" w:space="0" w:color="000000"/>
              <w:bottom w:val="single" w:sz="4" w:space="0" w:color="000000"/>
            </w:tcBorders>
            <w:vAlign w:val="center"/>
          </w:tcPr>
          <w:p w:rsidR="00B57FB0" w:rsidRPr="00D90D9D" w:rsidRDefault="00B57FB0" w:rsidP="009B0238">
            <w:pPr>
              <w:ind w:firstLine="0"/>
              <w:jc w:val="center"/>
              <w:rPr>
                <w:b/>
              </w:rPr>
            </w:pPr>
            <w:r>
              <w:rPr>
                <w:b/>
              </w:rPr>
              <w:t>Содержание</w:t>
            </w:r>
            <w:r w:rsidRPr="00D90D9D">
              <w:rPr>
                <w:b/>
              </w:rPr>
              <w:t xml:space="preserve"> трудовых функций</w:t>
            </w:r>
          </w:p>
        </w:tc>
        <w:tc>
          <w:tcPr>
            <w:tcW w:w="3071" w:type="pct"/>
            <w:tcBorders>
              <w:top w:val="single" w:sz="4" w:space="0" w:color="000000"/>
              <w:bottom w:val="single" w:sz="4" w:space="0" w:color="000000"/>
              <w:right w:val="single" w:sz="4" w:space="0" w:color="000000"/>
            </w:tcBorders>
            <w:vAlign w:val="center"/>
          </w:tcPr>
          <w:p w:rsidR="00B57FB0" w:rsidRPr="00D90D9D" w:rsidRDefault="00B57FB0" w:rsidP="009B0238">
            <w:pPr>
              <w:rPr>
                <w:b/>
              </w:rPr>
            </w:pPr>
            <w:r w:rsidRPr="00D90D9D">
              <w:rPr>
                <w:b/>
              </w:rPr>
              <w:t>Краткое описание трудовых функций</w:t>
            </w:r>
          </w:p>
        </w:tc>
      </w:tr>
      <w:tr w:rsidR="00B57FB0" w:rsidRPr="00D90D9D" w:rsidTr="009B0238">
        <w:trPr>
          <w:trHeight w:val="285"/>
        </w:trPr>
        <w:tc>
          <w:tcPr>
            <w:tcW w:w="282" w:type="pct"/>
            <w:tcBorders>
              <w:top w:val="single" w:sz="4" w:space="0" w:color="000000"/>
              <w:left w:val="single" w:sz="4" w:space="0" w:color="000000"/>
              <w:bottom w:val="single" w:sz="4" w:space="0" w:color="000000"/>
            </w:tcBorders>
            <w:vAlign w:val="center"/>
          </w:tcPr>
          <w:p w:rsidR="00B57FB0" w:rsidRPr="00D90D9D" w:rsidRDefault="00B57FB0" w:rsidP="009B0238">
            <w:pPr>
              <w:ind w:firstLine="0"/>
            </w:pPr>
            <w:r w:rsidRPr="00D90D9D">
              <w:t>1</w:t>
            </w:r>
          </w:p>
        </w:tc>
        <w:tc>
          <w:tcPr>
            <w:tcW w:w="1647" w:type="pct"/>
            <w:tcBorders>
              <w:top w:val="single" w:sz="4" w:space="0" w:color="000000"/>
              <w:left w:val="single" w:sz="4" w:space="0" w:color="000000"/>
              <w:bottom w:val="single" w:sz="4" w:space="0" w:color="000000"/>
            </w:tcBorders>
            <w:vAlign w:val="center"/>
          </w:tcPr>
          <w:p w:rsidR="00B57FB0" w:rsidRPr="00D90D9D" w:rsidRDefault="00B57FB0" w:rsidP="009B0238">
            <w:pPr>
              <w:ind w:firstLine="0"/>
            </w:pPr>
            <w:r w:rsidRPr="00D90D9D">
              <w:t>Анализ рынка, поиск клиентов и заключение договора (контракта)</w:t>
            </w:r>
          </w:p>
        </w:tc>
        <w:tc>
          <w:tcPr>
            <w:tcW w:w="3071" w:type="pct"/>
            <w:tcBorders>
              <w:top w:val="single" w:sz="4" w:space="0" w:color="000000"/>
              <w:bottom w:val="single" w:sz="4" w:space="0" w:color="000000"/>
              <w:right w:val="single" w:sz="4" w:space="0" w:color="000000"/>
            </w:tcBorders>
            <w:vAlign w:val="center"/>
          </w:tcPr>
          <w:p w:rsidR="00B57FB0" w:rsidRPr="00D90D9D" w:rsidRDefault="00B57FB0" w:rsidP="009B0238">
            <w:pPr>
              <w:ind w:firstLine="0"/>
            </w:pPr>
            <w:r w:rsidRPr="00D90D9D">
              <w:t>Поиск клиентов, привлечение заказов, смысловое и юридическое оформление отношений между консультантом по управлению и заказчиком.</w:t>
            </w:r>
          </w:p>
        </w:tc>
      </w:tr>
      <w:tr w:rsidR="00B57FB0" w:rsidRPr="00D90D9D" w:rsidTr="009B0238">
        <w:trPr>
          <w:trHeight w:val="285"/>
        </w:trPr>
        <w:tc>
          <w:tcPr>
            <w:tcW w:w="282" w:type="pct"/>
            <w:tcBorders>
              <w:top w:val="single" w:sz="4" w:space="0" w:color="000000"/>
              <w:left w:val="single" w:sz="4" w:space="0" w:color="000000"/>
              <w:bottom w:val="single" w:sz="4" w:space="0" w:color="000000"/>
            </w:tcBorders>
            <w:vAlign w:val="center"/>
          </w:tcPr>
          <w:p w:rsidR="00B57FB0" w:rsidRPr="00D90D9D" w:rsidRDefault="00B57FB0" w:rsidP="009B0238">
            <w:pPr>
              <w:ind w:firstLine="0"/>
            </w:pPr>
            <w:r w:rsidRPr="00D90D9D">
              <w:t>2</w:t>
            </w:r>
          </w:p>
        </w:tc>
        <w:tc>
          <w:tcPr>
            <w:tcW w:w="1647" w:type="pct"/>
            <w:tcBorders>
              <w:top w:val="single" w:sz="4" w:space="0" w:color="000000"/>
              <w:left w:val="single" w:sz="4" w:space="0" w:color="000000"/>
              <w:bottom w:val="single" w:sz="4" w:space="0" w:color="000000"/>
            </w:tcBorders>
            <w:vAlign w:val="center"/>
          </w:tcPr>
          <w:p w:rsidR="00B57FB0" w:rsidRPr="00D90D9D" w:rsidRDefault="00B57FB0" w:rsidP="009B0238">
            <w:pPr>
              <w:ind w:firstLine="0"/>
            </w:pPr>
            <w:r w:rsidRPr="00D90D9D">
              <w:t>Диагностика управленческой ситуации</w:t>
            </w:r>
          </w:p>
        </w:tc>
        <w:tc>
          <w:tcPr>
            <w:tcW w:w="3071" w:type="pct"/>
            <w:tcBorders>
              <w:top w:val="single" w:sz="4" w:space="0" w:color="000000"/>
              <w:bottom w:val="single" w:sz="4" w:space="0" w:color="000000"/>
              <w:right w:val="single" w:sz="4" w:space="0" w:color="000000"/>
            </w:tcBorders>
            <w:vAlign w:val="center"/>
          </w:tcPr>
          <w:p w:rsidR="00B57FB0" w:rsidRPr="00D90D9D" w:rsidRDefault="00B57FB0" w:rsidP="009B0238">
            <w:pPr>
              <w:ind w:firstLine="0"/>
            </w:pPr>
            <w:r w:rsidRPr="00D90D9D">
              <w:t xml:space="preserve">Прежде, чем предлагать какие-либо решения надо разобраться в ситуации заказчика и понять, чем вызвано то, или иное управленческое затруднение, или насколько точны и обоснованы планы развития. </w:t>
            </w:r>
          </w:p>
        </w:tc>
      </w:tr>
      <w:tr w:rsidR="00B57FB0" w:rsidRPr="00D90D9D" w:rsidTr="009B0238">
        <w:trPr>
          <w:trHeight w:val="285"/>
        </w:trPr>
        <w:tc>
          <w:tcPr>
            <w:tcW w:w="282" w:type="pct"/>
            <w:tcBorders>
              <w:top w:val="single" w:sz="4" w:space="0" w:color="000000"/>
              <w:left w:val="single" w:sz="4" w:space="0" w:color="000000"/>
              <w:bottom w:val="single" w:sz="4" w:space="0" w:color="000000"/>
            </w:tcBorders>
            <w:vAlign w:val="center"/>
          </w:tcPr>
          <w:p w:rsidR="00B57FB0" w:rsidRPr="00D90D9D" w:rsidRDefault="00B57FB0" w:rsidP="009B0238">
            <w:pPr>
              <w:ind w:firstLine="0"/>
            </w:pPr>
            <w:r w:rsidRPr="00D90D9D">
              <w:lastRenderedPageBreak/>
              <w:t>3</w:t>
            </w:r>
          </w:p>
        </w:tc>
        <w:tc>
          <w:tcPr>
            <w:tcW w:w="1647" w:type="pct"/>
            <w:tcBorders>
              <w:top w:val="single" w:sz="4" w:space="0" w:color="000000"/>
              <w:left w:val="single" w:sz="4" w:space="0" w:color="000000"/>
              <w:bottom w:val="single" w:sz="4" w:space="0" w:color="000000"/>
            </w:tcBorders>
            <w:vAlign w:val="center"/>
          </w:tcPr>
          <w:p w:rsidR="00B57FB0" w:rsidRPr="00D90D9D" w:rsidRDefault="00B57FB0" w:rsidP="009B0238">
            <w:pPr>
              <w:ind w:firstLine="0"/>
            </w:pPr>
            <w:r w:rsidRPr="00D90D9D">
              <w:t>Разработка программы консультирования</w:t>
            </w:r>
          </w:p>
        </w:tc>
        <w:tc>
          <w:tcPr>
            <w:tcW w:w="3071" w:type="pct"/>
            <w:tcBorders>
              <w:top w:val="single" w:sz="4" w:space="0" w:color="000000"/>
              <w:bottom w:val="single" w:sz="4" w:space="0" w:color="000000"/>
              <w:right w:val="single" w:sz="4" w:space="0" w:color="000000"/>
            </w:tcBorders>
            <w:vAlign w:val="center"/>
          </w:tcPr>
          <w:p w:rsidR="00B57FB0" w:rsidRPr="00D90D9D" w:rsidRDefault="00B57FB0" w:rsidP="009B0238">
            <w:pPr>
              <w:ind w:firstLine="0"/>
            </w:pPr>
            <w:r w:rsidRPr="00D90D9D">
              <w:t xml:space="preserve">Помощь заказчику в уточнении его потребности и в подготовке вариантов решений. </w:t>
            </w:r>
          </w:p>
          <w:p w:rsidR="00B57FB0" w:rsidRPr="00D90D9D" w:rsidRDefault="00B57FB0" w:rsidP="009B0238">
            <w:pPr>
              <w:ind w:firstLine="0"/>
            </w:pPr>
            <w:r w:rsidRPr="00D90D9D">
              <w:t xml:space="preserve">Может быть представлена как в виде совета, рекомендации, так и виде результатов проведенной исследовательской деятельности. </w:t>
            </w:r>
          </w:p>
        </w:tc>
      </w:tr>
      <w:tr w:rsidR="00B57FB0" w:rsidRPr="00D90D9D" w:rsidTr="009B0238">
        <w:trPr>
          <w:trHeight w:val="285"/>
        </w:trPr>
        <w:tc>
          <w:tcPr>
            <w:tcW w:w="282" w:type="pct"/>
            <w:tcBorders>
              <w:top w:val="single" w:sz="4" w:space="0" w:color="000000"/>
              <w:left w:val="single" w:sz="4" w:space="0" w:color="000000"/>
              <w:bottom w:val="single" w:sz="4" w:space="0" w:color="000000"/>
            </w:tcBorders>
            <w:vAlign w:val="center"/>
          </w:tcPr>
          <w:p w:rsidR="00B57FB0" w:rsidRPr="00D90D9D" w:rsidRDefault="00B57FB0" w:rsidP="009B0238">
            <w:pPr>
              <w:ind w:firstLine="0"/>
            </w:pPr>
            <w:r w:rsidRPr="00D90D9D">
              <w:t>4</w:t>
            </w:r>
          </w:p>
        </w:tc>
        <w:tc>
          <w:tcPr>
            <w:tcW w:w="1647" w:type="pct"/>
            <w:tcBorders>
              <w:top w:val="single" w:sz="4" w:space="0" w:color="000000"/>
              <w:left w:val="single" w:sz="4" w:space="0" w:color="000000"/>
              <w:bottom w:val="single" w:sz="4" w:space="0" w:color="000000"/>
            </w:tcBorders>
            <w:vAlign w:val="center"/>
          </w:tcPr>
          <w:p w:rsidR="00B57FB0" w:rsidRPr="00D90D9D" w:rsidRDefault="00B57FB0" w:rsidP="009B0238">
            <w:pPr>
              <w:ind w:firstLine="0"/>
            </w:pPr>
            <w:r w:rsidRPr="00D90D9D">
              <w:t>Проектирование и планирование изменений</w:t>
            </w:r>
          </w:p>
        </w:tc>
        <w:tc>
          <w:tcPr>
            <w:tcW w:w="3071" w:type="pct"/>
            <w:tcBorders>
              <w:top w:val="single" w:sz="4" w:space="0" w:color="000000"/>
              <w:bottom w:val="single" w:sz="4" w:space="0" w:color="000000"/>
              <w:right w:val="single" w:sz="4" w:space="0" w:color="000000"/>
            </w:tcBorders>
            <w:vAlign w:val="center"/>
          </w:tcPr>
          <w:p w:rsidR="00B57FB0" w:rsidRPr="00D90D9D" w:rsidRDefault="00B57FB0" w:rsidP="009B0238">
            <w:pPr>
              <w:ind w:firstLine="0"/>
            </w:pPr>
            <w:r w:rsidRPr="00D90D9D">
              <w:t>Создание новой деятельности или улучшение существующей через проектирование другой системы отношений, или других способов выполнения рабочих операций, в случае, когда у заказчика нет своих специалистов нужного профиля и/или квалификации.</w:t>
            </w:r>
          </w:p>
        </w:tc>
      </w:tr>
      <w:tr w:rsidR="00B57FB0" w:rsidRPr="00D90D9D" w:rsidTr="009B0238">
        <w:trPr>
          <w:trHeight w:val="285"/>
        </w:trPr>
        <w:tc>
          <w:tcPr>
            <w:tcW w:w="282" w:type="pct"/>
            <w:tcBorders>
              <w:top w:val="single" w:sz="4" w:space="0" w:color="000000"/>
              <w:left w:val="single" w:sz="4" w:space="0" w:color="000000"/>
              <w:bottom w:val="single" w:sz="4" w:space="0" w:color="000000"/>
            </w:tcBorders>
            <w:vAlign w:val="center"/>
          </w:tcPr>
          <w:p w:rsidR="00B57FB0" w:rsidRPr="00D90D9D" w:rsidRDefault="00B57FB0" w:rsidP="009B0238">
            <w:pPr>
              <w:ind w:firstLine="0"/>
            </w:pPr>
            <w:r w:rsidRPr="00D90D9D">
              <w:t>5</w:t>
            </w:r>
          </w:p>
        </w:tc>
        <w:tc>
          <w:tcPr>
            <w:tcW w:w="1647" w:type="pct"/>
            <w:tcBorders>
              <w:top w:val="single" w:sz="4" w:space="0" w:color="000000"/>
              <w:left w:val="single" w:sz="4" w:space="0" w:color="000000"/>
              <w:bottom w:val="single" w:sz="4" w:space="0" w:color="000000"/>
            </w:tcBorders>
            <w:vAlign w:val="center"/>
          </w:tcPr>
          <w:p w:rsidR="00B57FB0" w:rsidRPr="00D90D9D" w:rsidRDefault="00B57FB0" w:rsidP="000B5FB4">
            <w:pPr>
              <w:ind w:firstLine="0"/>
            </w:pPr>
            <w:r w:rsidRPr="00D90D9D">
              <w:t xml:space="preserve">Сопровождение </w:t>
            </w:r>
            <w:r>
              <w:t>изменений в системе управления</w:t>
            </w:r>
          </w:p>
        </w:tc>
        <w:tc>
          <w:tcPr>
            <w:tcW w:w="3071" w:type="pct"/>
            <w:tcBorders>
              <w:top w:val="single" w:sz="4" w:space="0" w:color="000000"/>
              <w:bottom w:val="single" w:sz="4" w:space="0" w:color="000000"/>
              <w:right w:val="single" w:sz="4" w:space="0" w:color="000000"/>
            </w:tcBorders>
            <w:vAlign w:val="center"/>
          </w:tcPr>
          <w:p w:rsidR="00B57FB0" w:rsidRPr="00D90D9D" w:rsidRDefault="00B57FB0" w:rsidP="009B0238">
            <w:pPr>
              <w:ind w:firstLine="0"/>
            </w:pPr>
            <w:r w:rsidRPr="00D90D9D">
              <w:t>Оказание различных видов поддержки заказчику в проведении им управляемых изменений.</w:t>
            </w:r>
          </w:p>
        </w:tc>
      </w:tr>
      <w:tr w:rsidR="00B57FB0" w:rsidRPr="00D90D9D" w:rsidTr="009B0238">
        <w:trPr>
          <w:trHeight w:val="285"/>
        </w:trPr>
        <w:tc>
          <w:tcPr>
            <w:tcW w:w="282" w:type="pct"/>
            <w:tcBorders>
              <w:top w:val="single" w:sz="4" w:space="0" w:color="000000"/>
              <w:left w:val="single" w:sz="4" w:space="0" w:color="000000"/>
              <w:bottom w:val="single" w:sz="4" w:space="0" w:color="000000"/>
            </w:tcBorders>
            <w:vAlign w:val="center"/>
          </w:tcPr>
          <w:p w:rsidR="00B57FB0" w:rsidRPr="00D90D9D" w:rsidRDefault="00B57FB0" w:rsidP="009B0238">
            <w:pPr>
              <w:ind w:firstLine="0"/>
            </w:pPr>
            <w:r w:rsidRPr="00D90D9D">
              <w:t>6</w:t>
            </w:r>
          </w:p>
        </w:tc>
        <w:tc>
          <w:tcPr>
            <w:tcW w:w="1647" w:type="pct"/>
            <w:tcBorders>
              <w:top w:val="single" w:sz="4" w:space="0" w:color="000000"/>
              <w:left w:val="single" w:sz="4" w:space="0" w:color="000000"/>
              <w:bottom w:val="single" w:sz="4" w:space="0" w:color="000000"/>
            </w:tcBorders>
            <w:vAlign w:val="center"/>
          </w:tcPr>
          <w:p w:rsidR="00B57FB0" w:rsidRPr="00D90D9D" w:rsidRDefault="00B57FB0" w:rsidP="009B0238">
            <w:pPr>
              <w:ind w:firstLine="0"/>
            </w:pPr>
            <w:r w:rsidRPr="00D90D9D">
              <w:t>Управление консалтинговым проектом</w:t>
            </w:r>
          </w:p>
        </w:tc>
        <w:tc>
          <w:tcPr>
            <w:tcW w:w="3071" w:type="pct"/>
            <w:tcBorders>
              <w:top w:val="single" w:sz="4" w:space="0" w:color="000000"/>
              <w:bottom w:val="single" w:sz="4" w:space="0" w:color="000000"/>
              <w:right w:val="single" w:sz="4" w:space="0" w:color="000000"/>
            </w:tcBorders>
            <w:vAlign w:val="center"/>
          </w:tcPr>
          <w:p w:rsidR="00B57FB0" w:rsidRPr="00D90D9D" w:rsidRDefault="00B57FB0" w:rsidP="009B0238">
            <w:pPr>
              <w:ind w:firstLine="0"/>
            </w:pPr>
            <w:r w:rsidRPr="00D90D9D">
              <w:t xml:space="preserve">Администрирование собственной деятельности консультанта по управлению и проектной группы, участвующей в выполнении контракта с заказчиком. </w:t>
            </w:r>
          </w:p>
        </w:tc>
      </w:tr>
      <w:tr w:rsidR="00B57FB0" w:rsidRPr="00D90D9D" w:rsidTr="009B0238">
        <w:trPr>
          <w:trHeight w:val="285"/>
        </w:trPr>
        <w:tc>
          <w:tcPr>
            <w:tcW w:w="282" w:type="pct"/>
            <w:tcBorders>
              <w:top w:val="single" w:sz="4" w:space="0" w:color="000000"/>
              <w:left w:val="single" w:sz="4" w:space="0" w:color="000000"/>
              <w:bottom w:val="single" w:sz="4" w:space="0" w:color="000000"/>
            </w:tcBorders>
            <w:vAlign w:val="center"/>
          </w:tcPr>
          <w:p w:rsidR="00B57FB0" w:rsidRPr="00D90D9D" w:rsidRDefault="00B57FB0" w:rsidP="009B0238">
            <w:pPr>
              <w:ind w:firstLine="0"/>
            </w:pPr>
            <w:r w:rsidRPr="00D90D9D">
              <w:t>7</w:t>
            </w:r>
          </w:p>
        </w:tc>
        <w:tc>
          <w:tcPr>
            <w:tcW w:w="1647" w:type="pct"/>
            <w:tcBorders>
              <w:top w:val="single" w:sz="4" w:space="0" w:color="000000"/>
              <w:left w:val="single" w:sz="4" w:space="0" w:color="000000"/>
              <w:bottom w:val="single" w:sz="4" w:space="0" w:color="000000"/>
            </w:tcBorders>
            <w:vAlign w:val="center"/>
          </w:tcPr>
          <w:p w:rsidR="00B57FB0" w:rsidRPr="00D90D9D" w:rsidRDefault="00B57FB0" w:rsidP="009B0238">
            <w:pPr>
              <w:ind w:firstLine="0"/>
            </w:pPr>
            <w:r w:rsidRPr="00D90D9D">
              <w:t>Совершенствование технологий консультирования</w:t>
            </w:r>
          </w:p>
        </w:tc>
        <w:tc>
          <w:tcPr>
            <w:tcW w:w="3071" w:type="pct"/>
            <w:tcBorders>
              <w:top w:val="single" w:sz="4" w:space="0" w:color="000000"/>
              <w:bottom w:val="single" w:sz="4" w:space="0" w:color="000000"/>
              <w:right w:val="single" w:sz="4" w:space="0" w:color="000000"/>
            </w:tcBorders>
            <w:vAlign w:val="center"/>
          </w:tcPr>
          <w:p w:rsidR="00B57FB0" w:rsidRPr="00D90D9D" w:rsidRDefault="00B57FB0" w:rsidP="009B0238">
            <w:pPr>
              <w:ind w:firstLine="0"/>
            </w:pPr>
            <w:r w:rsidRPr="00D90D9D">
              <w:t>Анализ, оценка, совершенствование и разработка собственных консультационных продуктов и услуг</w:t>
            </w:r>
          </w:p>
        </w:tc>
      </w:tr>
    </w:tbl>
    <w:p w:rsidR="00B57FB0" w:rsidRPr="00D90D9D" w:rsidRDefault="00B57FB0" w:rsidP="002812F3">
      <w:pPr>
        <w:pStyle w:val="a6"/>
        <w:spacing w:before="360"/>
        <w:ind w:left="0" w:firstLine="0"/>
        <w:contextualSpacing w:val="0"/>
        <w:jc w:val="both"/>
      </w:pPr>
      <w:r w:rsidRPr="00D90D9D">
        <w:rPr>
          <w:u w:val="single"/>
        </w:rPr>
        <w:t>4. Консультирование (</w:t>
      </w:r>
      <w:proofErr w:type="spellStart"/>
      <w:r w:rsidRPr="00D90D9D">
        <w:rPr>
          <w:u w:val="single"/>
        </w:rPr>
        <w:t>супервизия</w:t>
      </w:r>
      <w:proofErr w:type="spellEnd"/>
      <w:r w:rsidRPr="00D90D9D">
        <w:rPr>
          <w:u w:val="single"/>
        </w:rPr>
        <w:t>) консультанта по управлению</w:t>
      </w:r>
      <w:r w:rsidRPr="00D90D9D">
        <w:t xml:space="preserve">. </w:t>
      </w:r>
    </w:p>
    <w:p w:rsidR="00B57FB0" w:rsidRPr="00D90D9D" w:rsidRDefault="00B57FB0" w:rsidP="00E0190A">
      <w:pPr>
        <w:ind w:firstLine="708"/>
        <w:jc w:val="both"/>
      </w:pPr>
      <w:r>
        <w:t xml:space="preserve">Четвертая обобщенная трудовая функция </w:t>
      </w:r>
      <w:r w:rsidRPr="00D90D9D">
        <w:t xml:space="preserve">предполагает работу с запросами </w:t>
      </w:r>
      <w:r>
        <w:t xml:space="preserve">других </w:t>
      </w:r>
      <w:r w:rsidRPr="00D90D9D">
        <w:t>консультантов</w:t>
      </w:r>
      <w:r>
        <w:t xml:space="preserve"> может быть названа «</w:t>
      </w:r>
      <w:proofErr w:type="spellStart"/>
      <w:r>
        <w:t>супервизия</w:t>
      </w:r>
      <w:proofErr w:type="spellEnd"/>
      <w:r>
        <w:t>»</w:t>
      </w:r>
      <w:r>
        <w:rPr>
          <w:rStyle w:val="af0"/>
        </w:rPr>
        <w:footnoteReference w:id="3"/>
      </w:r>
      <w:r w:rsidRPr="00D90D9D">
        <w:t>.</w:t>
      </w:r>
    </w:p>
    <w:p w:rsidR="00B57FB0" w:rsidRPr="00D90D9D" w:rsidRDefault="00B57FB0" w:rsidP="00EA0837">
      <w:pPr>
        <w:jc w:val="both"/>
      </w:pPr>
      <w:r w:rsidRPr="00D90D9D">
        <w:t xml:space="preserve">Обязательное требование к квалификации супервизора – наличие </w:t>
      </w:r>
      <w:r w:rsidRPr="00A65EA1">
        <w:t>многолетнего</w:t>
      </w:r>
      <w:r w:rsidRPr="00D90D9D">
        <w:t xml:space="preserve"> опыта работы консультантом по управлению </w:t>
      </w:r>
      <w:r>
        <w:t>в рамках</w:t>
      </w:r>
      <w:r w:rsidRPr="00D90D9D">
        <w:t xml:space="preserve"> одной или нескольки</w:t>
      </w:r>
      <w:r>
        <w:t>х</w:t>
      </w:r>
      <w:r w:rsidRPr="00D90D9D">
        <w:t xml:space="preserve"> из перечисленных выше обобщенных трудовых функций. Это означает, что трудовыми функциями консультанта супервизор владе</w:t>
      </w:r>
      <w:r>
        <w:t>ет полностью, поэтому в описание</w:t>
      </w:r>
      <w:r w:rsidRPr="00D90D9D">
        <w:t xml:space="preserve"> обобщенной трудовой функции супервизора включаются другие трудовые функции, отражающие новую специфику работы консультанта – работу с запросами других консультантов.</w:t>
      </w:r>
    </w:p>
    <w:p w:rsidR="00B57FB0" w:rsidRDefault="00B57FB0" w:rsidP="002812F3">
      <w:pPr>
        <w:pStyle w:val="a6"/>
        <w:spacing w:after="180"/>
        <w:ind w:left="0"/>
        <w:contextualSpacing w:val="0"/>
        <w:jc w:val="both"/>
      </w:pPr>
      <w:r w:rsidRPr="00D90D9D">
        <w:t>Заказчиком</w:t>
      </w:r>
      <w:r>
        <w:t xml:space="preserve"> работы здесь</w:t>
      </w:r>
      <w:r w:rsidRPr="00D90D9D">
        <w:t xml:space="preserve"> является консультант по управлению. Данная обобщенная трудовая функция отличается от других</w:t>
      </w:r>
      <w:r>
        <w:t xml:space="preserve"> тем, что эта специализация</w:t>
      </w:r>
      <w:r w:rsidRPr="00D90D9D">
        <w:t xml:space="preserve"> не является единственной. Консультант</w:t>
      </w:r>
      <w:r>
        <w:t>-супервизор</w:t>
      </w:r>
      <w:r w:rsidRPr="00D90D9D">
        <w:t xml:space="preserve">, как правило, продолжает работать как консультант по управлению и при этом по запросу помогать коллегам. Данная </w:t>
      </w:r>
      <w:r>
        <w:t>ОТФ включает трудовые функции консультанта, отраженные в Таблице 2</w:t>
      </w:r>
      <w:r w:rsidRPr="00D90D9D">
        <w:t>.</w:t>
      </w:r>
    </w:p>
    <w:p w:rsidR="00B518EC" w:rsidRDefault="00B518EC" w:rsidP="00E57F5C">
      <w:pPr>
        <w:ind w:firstLine="0"/>
        <w:jc w:val="right"/>
        <w:rPr>
          <w:b/>
          <w:sz w:val="22"/>
          <w:szCs w:val="22"/>
        </w:rPr>
      </w:pPr>
    </w:p>
    <w:p w:rsidR="00B518EC" w:rsidRDefault="00B518EC" w:rsidP="00E57F5C">
      <w:pPr>
        <w:ind w:firstLine="0"/>
        <w:jc w:val="right"/>
        <w:rPr>
          <w:b/>
          <w:sz w:val="22"/>
          <w:szCs w:val="22"/>
        </w:rPr>
      </w:pPr>
    </w:p>
    <w:p w:rsidR="00B518EC" w:rsidRDefault="00B518EC" w:rsidP="00E57F5C">
      <w:pPr>
        <w:ind w:firstLine="0"/>
        <w:jc w:val="right"/>
        <w:rPr>
          <w:b/>
          <w:sz w:val="22"/>
          <w:szCs w:val="22"/>
        </w:rPr>
      </w:pPr>
    </w:p>
    <w:p w:rsidR="00B518EC" w:rsidRDefault="00B518EC" w:rsidP="00E57F5C">
      <w:pPr>
        <w:ind w:firstLine="0"/>
        <w:jc w:val="right"/>
        <w:rPr>
          <w:b/>
          <w:sz w:val="22"/>
          <w:szCs w:val="22"/>
        </w:rPr>
      </w:pPr>
    </w:p>
    <w:p w:rsidR="00B57FB0" w:rsidRPr="00E57F5C" w:rsidRDefault="00B57FB0" w:rsidP="00E57F5C">
      <w:pPr>
        <w:ind w:firstLine="0"/>
        <w:jc w:val="right"/>
        <w:rPr>
          <w:b/>
          <w:sz w:val="22"/>
          <w:szCs w:val="22"/>
        </w:rPr>
      </w:pPr>
      <w:r w:rsidRPr="00E57F5C">
        <w:rPr>
          <w:b/>
          <w:sz w:val="22"/>
          <w:szCs w:val="22"/>
        </w:rPr>
        <w:lastRenderedPageBreak/>
        <w:t>Таблица 2. Краткое описание трудовых функций консультанта по управлению - супервизора.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4251"/>
        <w:gridCol w:w="4820"/>
      </w:tblGrid>
      <w:tr w:rsidR="00B57FB0" w:rsidRPr="00D90D9D" w:rsidTr="009B0238">
        <w:trPr>
          <w:trHeight w:val="285"/>
        </w:trPr>
        <w:tc>
          <w:tcPr>
            <w:tcW w:w="207" w:type="pct"/>
            <w:tcBorders>
              <w:top w:val="single" w:sz="4" w:space="0" w:color="000000"/>
              <w:left w:val="single" w:sz="4" w:space="0" w:color="000000"/>
              <w:bottom w:val="single" w:sz="4" w:space="0" w:color="000000"/>
            </w:tcBorders>
            <w:vAlign w:val="center"/>
          </w:tcPr>
          <w:p w:rsidR="00B57FB0" w:rsidRPr="00D90D9D" w:rsidRDefault="00B57FB0" w:rsidP="009B0238">
            <w:pPr>
              <w:ind w:firstLine="0"/>
              <w:jc w:val="center"/>
              <w:rPr>
                <w:b/>
              </w:rPr>
            </w:pPr>
            <w:r w:rsidRPr="00D90D9D">
              <w:rPr>
                <w:b/>
              </w:rPr>
              <w:t>№</w:t>
            </w:r>
          </w:p>
        </w:tc>
        <w:tc>
          <w:tcPr>
            <w:tcW w:w="2246" w:type="pct"/>
            <w:tcBorders>
              <w:top w:val="single" w:sz="4" w:space="0" w:color="000000"/>
              <w:left w:val="single" w:sz="4" w:space="0" w:color="000000"/>
              <w:bottom w:val="single" w:sz="4" w:space="0" w:color="000000"/>
            </w:tcBorders>
            <w:vAlign w:val="center"/>
          </w:tcPr>
          <w:p w:rsidR="00B57FB0" w:rsidRPr="00D90D9D" w:rsidRDefault="00B57FB0" w:rsidP="009B0238">
            <w:pPr>
              <w:ind w:firstLine="0"/>
              <w:jc w:val="center"/>
              <w:rPr>
                <w:b/>
              </w:rPr>
            </w:pPr>
            <w:r>
              <w:rPr>
                <w:b/>
              </w:rPr>
              <w:t>Содержание</w:t>
            </w:r>
            <w:r w:rsidRPr="00D90D9D">
              <w:rPr>
                <w:b/>
              </w:rPr>
              <w:t xml:space="preserve"> трудовых функций</w:t>
            </w:r>
          </w:p>
        </w:tc>
        <w:tc>
          <w:tcPr>
            <w:tcW w:w="2547" w:type="pct"/>
            <w:tcBorders>
              <w:top w:val="single" w:sz="4" w:space="0" w:color="000000"/>
              <w:bottom w:val="single" w:sz="4" w:space="0" w:color="000000"/>
              <w:right w:val="single" w:sz="4" w:space="0" w:color="000000"/>
            </w:tcBorders>
            <w:vAlign w:val="center"/>
          </w:tcPr>
          <w:p w:rsidR="00B57FB0" w:rsidRPr="00D90D9D" w:rsidRDefault="00B57FB0" w:rsidP="009B0238">
            <w:pPr>
              <w:ind w:firstLine="0"/>
              <w:jc w:val="center"/>
              <w:rPr>
                <w:b/>
              </w:rPr>
            </w:pPr>
            <w:r w:rsidRPr="00D90D9D">
              <w:rPr>
                <w:b/>
              </w:rPr>
              <w:t>Краткое описание трудовых функций</w:t>
            </w:r>
          </w:p>
        </w:tc>
      </w:tr>
      <w:tr w:rsidR="00B57FB0" w:rsidRPr="00D90D9D" w:rsidTr="00D748A7">
        <w:trPr>
          <w:trHeight w:val="285"/>
        </w:trPr>
        <w:tc>
          <w:tcPr>
            <w:tcW w:w="207" w:type="pct"/>
            <w:tcBorders>
              <w:top w:val="single" w:sz="4" w:space="0" w:color="000000"/>
              <w:left w:val="single" w:sz="4" w:space="0" w:color="000000"/>
              <w:bottom w:val="single" w:sz="4" w:space="0" w:color="000000"/>
            </w:tcBorders>
            <w:vAlign w:val="center"/>
          </w:tcPr>
          <w:p w:rsidR="00B57FB0" w:rsidRPr="00D90D9D" w:rsidRDefault="00B57FB0" w:rsidP="009B0238">
            <w:pPr>
              <w:ind w:firstLine="0"/>
            </w:pPr>
            <w:r w:rsidRPr="00D90D9D">
              <w:t>1</w:t>
            </w:r>
          </w:p>
        </w:tc>
        <w:tc>
          <w:tcPr>
            <w:tcW w:w="2246" w:type="pct"/>
            <w:tcBorders>
              <w:top w:val="single" w:sz="4" w:space="0" w:color="000000"/>
              <w:left w:val="single" w:sz="4" w:space="0" w:color="000000"/>
              <w:bottom w:val="single" w:sz="4" w:space="0" w:color="000000"/>
            </w:tcBorders>
            <w:vAlign w:val="center"/>
          </w:tcPr>
          <w:p w:rsidR="00B57FB0" w:rsidRPr="00D90D9D" w:rsidRDefault="00B57FB0" w:rsidP="009B0238">
            <w:pPr>
              <w:ind w:firstLine="0"/>
            </w:pPr>
            <w:r>
              <w:t>Анализ рынка</w:t>
            </w:r>
            <w:r w:rsidRPr="00D90D9D">
              <w:t>, заключение договора (контракта)</w:t>
            </w:r>
          </w:p>
        </w:tc>
        <w:tc>
          <w:tcPr>
            <w:tcW w:w="2547" w:type="pct"/>
            <w:tcBorders>
              <w:top w:val="single" w:sz="4" w:space="0" w:color="000000"/>
              <w:bottom w:val="single" w:sz="4" w:space="0" w:color="000000"/>
              <w:right w:val="single" w:sz="4" w:space="0" w:color="000000"/>
            </w:tcBorders>
            <w:vAlign w:val="center"/>
          </w:tcPr>
          <w:p w:rsidR="00B57FB0" w:rsidRPr="00D90D9D" w:rsidRDefault="00B57FB0" w:rsidP="000B5FB4">
            <w:pPr>
              <w:ind w:firstLine="0"/>
            </w:pPr>
            <w:r>
              <w:t xml:space="preserve">Работа с обращениями консультантов, оформление отношений или договоренностей </w:t>
            </w:r>
            <w:r w:rsidRPr="00D90D9D">
              <w:t>между консультантом-исполнителем и консультантом-заказчиком.</w:t>
            </w:r>
          </w:p>
        </w:tc>
      </w:tr>
      <w:tr w:rsidR="00B57FB0" w:rsidRPr="00D90D9D" w:rsidTr="00D748A7">
        <w:trPr>
          <w:trHeight w:val="285"/>
        </w:trPr>
        <w:tc>
          <w:tcPr>
            <w:tcW w:w="207" w:type="pct"/>
            <w:tcBorders>
              <w:top w:val="single" w:sz="4" w:space="0" w:color="000000"/>
              <w:left w:val="single" w:sz="4" w:space="0" w:color="000000"/>
              <w:bottom w:val="single" w:sz="4" w:space="0" w:color="000000"/>
            </w:tcBorders>
            <w:vAlign w:val="center"/>
          </w:tcPr>
          <w:p w:rsidR="00B57FB0" w:rsidRPr="00D90D9D" w:rsidRDefault="00B57FB0" w:rsidP="009B0238">
            <w:pPr>
              <w:ind w:firstLine="0"/>
            </w:pPr>
            <w:r w:rsidRPr="00D90D9D">
              <w:t>2</w:t>
            </w:r>
          </w:p>
        </w:tc>
        <w:tc>
          <w:tcPr>
            <w:tcW w:w="2246" w:type="pct"/>
            <w:tcBorders>
              <w:top w:val="single" w:sz="4" w:space="0" w:color="000000"/>
              <w:left w:val="single" w:sz="4" w:space="0" w:color="000000"/>
              <w:bottom w:val="single" w:sz="4" w:space="0" w:color="000000"/>
            </w:tcBorders>
            <w:vAlign w:val="center"/>
          </w:tcPr>
          <w:p w:rsidR="00B57FB0" w:rsidRPr="00D90D9D" w:rsidRDefault="00B57FB0" w:rsidP="009B0238">
            <w:pPr>
              <w:ind w:firstLine="0"/>
            </w:pPr>
            <w:r w:rsidRPr="00A730ED">
              <w:t>Анализ практических случаев консалтинга и выявление возникших затруднений</w:t>
            </w:r>
          </w:p>
        </w:tc>
        <w:tc>
          <w:tcPr>
            <w:tcW w:w="2547" w:type="pct"/>
            <w:tcBorders>
              <w:top w:val="single" w:sz="4" w:space="0" w:color="000000"/>
              <w:bottom w:val="single" w:sz="4" w:space="0" w:color="000000"/>
              <w:right w:val="single" w:sz="4" w:space="0" w:color="000000"/>
            </w:tcBorders>
            <w:vAlign w:val="center"/>
          </w:tcPr>
          <w:p w:rsidR="00B57FB0" w:rsidRPr="00D90D9D" w:rsidRDefault="00B57FB0" w:rsidP="000B5FB4">
            <w:pPr>
              <w:ind w:firstLine="0"/>
            </w:pPr>
            <w:r>
              <w:t xml:space="preserve">Определение совместно с консультантом возможных зон </w:t>
            </w:r>
            <w:r w:rsidRPr="00A730ED">
              <w:t>и направлений развития консалтинговой ситуации</w:t>
            </w:r>
            <w:r>
              <w:t>.</w:t>
            </w:r>
          </w:p>
        </w:tc>
      </w:tr>
      <w:tr w:rsidR="00B57FB0" w:rsidRPr="00D90D9D" w:rsidTr="00D748A7">
        <w:trPr>
          <w:trHeight w:val="285"/>
        </w:trPr>
        <w:tc>
          <w:tcPr>
            <w:tcW w:w="207" w:type="pct"/>
            <w:tcBorders>
              <w:top w:val="single" w:sz="4" w:space="0" w:color="000000"/>
              <w:left w:val="single" w:sz="4" w:space="0" w:color="000000"/>
              <w:bottom w:val="single" w:sz="4" w:space="0" w:color="000000"/>
            </w:tcBorders>
            <w:vAlign w:val="center"/>
          </w:tcPr>
          <w:p w:rsidR="00B57FB0" w:rsidRPr="00D90D9D" w:rsidRDefault="00B57FB0" w:rsidP="009B0238">
            <w:pPr>
              <w:ind w:firstLine="0"/>
            </w:pPr>
            <w:r w:rsidRPr="00D90D9D">
              <w:t>3</w:t>
            </w:r>
          </w:p>
        </w:tc>
        <w:tc>
          <w:tcPr>
            <w:tcW w:w="2246" w:type="pct"/>
            <w:tcBorders>
              <w:top w:val="single" w:sz="4" w:space="0" w:color="000000"/>
              <w:left w:val="single" w:sz="4" w:space="0" w:color="000000"/>
              <w:bottom w:val="single" w:sz="4" w:space="0" w:color="000000"/>
            </w:tcBorders>
            <w:vAlign w:val="center"/>
          </w:tcPr>
          <w:p w:rsidR="00B57FB0" w:rsidRPr="00D90D9D" w:rsidRDefault="00B57FB0" w:rsidP="009B0238">
            <w:pPr>
              <w:ind w:firstLine="0"/>
            </w:pPr>
            <w:r w:rsidRPr="00D90D9D">
              <w:t>Анализ и оценка уровня профессиональных знаний и умений консультанта по управлению</w:t>
            </w:r>
          </w:p>
        </w:tc>
        <w:tc>
          <w:tcPr>
            <w:tcW w:w="2547" w:type="pct"/>
            <w:tcBorders>
              <w:top w:val="single" w:sz="4" w:space="0" w:color="000000"/>
              <w:bottom w:val="single" w:sz="4" w:space="0" w:color="000000"/>
              <w:right w:val="single" w:sz="4" w:space="0" w:color="000000"/>
            </w:tcBorders>
            <w:vAlign w:val="center"/>
          </w:tcPr>
          <w:p w:rsidR="00B57FB0" w:rsidRPr="000B5FB4" w:rsidRDefault="00B57FB0" w:rsidP="000B5FB4">
            <w:pPr>
              <w:ind w:firstLine="0"/>
            </w:pPr>
            <w:r>
              <w:t>Системный анализ знаний и умений консультанта по управлению, применяемых им методов и технологий управленческого консультирования.</w:t>
            </w:r>
          </w:p>
        </w:tc>
      </w:tr>
      <w:tr w:rsidR="00B57FB0" w:rsidRPr="00D90D9D" w:rsidTr="00D748A7">
        <w:trPr>
          <w:trHeight w:val="285"/>
        </w:trPr>
        <w:tc>
          <w:tcPr>
            <w:tcW w:w="207" w:type="pct"/>
            <w:tcBorders>
              <w:top w:val="single" w:sz="4" w:space="0" w:color="000000"/>
              <w:left w:val="single" w:sz="4" w:space="0" w:color="000000"/>
              <w:bottom w:val="single" w:sz="4" w:space="0" w:color="000000"/>
            </w:tcBorders>
            <w:vAlign w:val="center"/>
          </w:tcPr>
          <w:p w:rsidR="00B57FB0" w:rsidRPr="00D90D9D" w:rsidRDefault="00B57FB0" w:rsidP="009B0238">
            <w:pPr>
              <w:ind w:firstLine="0"/>
            </w:pPr>
            <w:r w:rsidRPr="00D90D9D">
              <w:t>4</w:t>
            </w:r>
          </w:p>
        </w:tc>
        <w:tc>
          <w:tcPr>
            <w:tcW w:w="2246" w:type="pct"/>
            <w:tcBorders>
              <w:top w:val="single" w:sz="4" w:space="0" w:color="000000"/>
              <w:left w:val="single" w:sz="4" w:space="0" w:color="000000"/>
              <w:bottom w:val="single" w:sz="4" w:space="0" w:color="000000"/>
            </w:tcBorders>
            <w:vAlign w:val="center"/>
          </w:tcPr>
          <w:p w:rsidR="00B57FB0" w:rsidRPr="00D90D9D" w:rsidRDefault="00B57FB0" w:rsidP="009B0238">
            <w:pPr>
              <w:ind w:firstLine="0"/>
            </w:pPr>
            <w:r w:rsidRPr="00D90D9D">
              <w:t>Разработка программы профессионального развития консультанта</w:t>
            </w:r>
          </w:p>
        </w:tc>
        <w:tc>
          <w:tcPr>
            <w:tcW w:w="2547" w:type="pct"/>
            <w:tcBorders>
              <w:top w:val="single" w:sz="4" w:space="0" w:color="000000"/>
              <w:bottom w:val="single" w:sz="4" w:space="0" w:color="000000"/>
              <w:right w:val="single" w:sz="4" w:space="0" w:color="000000"/>
            </w:tcBorders>
            <w:vAlign w:val="center"/>
          </w:tcPr>
          <w:p w:rsidR="00B57FB0" w:rsidRPr="00D90D9D" w:rsidRDefault="00B57FB0" w:rsidP="00A476EB">
            <w:pPr>
              <w:ind w:firstLine="0"/>
            </w:pPr>
            <w:r w:rsidRPr="00D90D9D">
              <w:t xml:space="preserve">Помощь </w:t>
            </w:r>
            <w:r>
              <w:t xml:space="preserve">консультанту </w:t>
            </w:r>
            <w:r w:rsidRPr="00D90D9D">
              <w:t xml:space="preserve">в </w:t>
            </w:r>
            <w:r>
              <w:t>развитии</w:t>
            </w:r>
            <w:r w:rsidRPr="00D90D9D">
              <w:t xml:space="preserve"> его </w:t>
            </w:r>
            <w:r>
              <w:t>индивидуального стиля консультирования и необходимых профессиональных компетенций</w:t>
            </w:r>
            <w:r w:rsidRPr="00D90D9D">
              <w:t xml:space="preserve">. </w:t>
            </w:r>
          </w:p>
        </w:tc>
      </w:tr>
      <w:tr w:rsidR="00B57FB0" w:rsidRPr="00D90D9D" w:rsidTr="00D748A7">
        <w:trPr>
          <w:trHeight w:val="285"/>
        </w:trPr>
        <w:tc>
          <w:tcPr>
            <w:tcW w:w="207" w:type="pct"/>
            <w:tcBorders>
              <w:top w:val="single" w:sz="4" w:space="0" w:color="000000"/>
              <w:left w:val="single" w:sz="4" w:space="0" w:color="000000"/>
              <w:bottom w:val="single" w:sz="4" w:space="0" w:color="000000"/>
            </w:tcBorders>
            <w:vAlign w:val="center"/>
          </w:tcPr>
          <w:p w:rsidR="00B57FB0" w:rsidRPr="00D90D9D" w:rsidRDefault="00B57FB0" w:rsidP="009B0238">
            <w:pPr>
              <w:ind w:firstLine="0"/>
            </w:pPr>
            <w:r w:rsidRPr="00D90D9D">
              <w:t>5</w:t>
            </w:r>
          </w:p>
        </w:tc>
        <w:tc>
          <w:tcPr>
            <w:tcW w:w="2246" w:type="pct"/>
            <w:tcBorders>
              <w:top w:val="single" w:sz="4" w:space="0" w:color="000000"/>
              <w:left w:val="single" w:sz="4" w:space="0" w:color="000000"/>
              <w:bottom w:val="single" w:sz="4" w:space="0" w:color="000000"/>
            </w:tcBorders>
            <w:vAlign w:val="center"/>
          </w:tcPr>
          <w:p w:rsidR="00B57FB0" w:rsidRPr="00D90D9D" w:rsidRDefault="00B57FB0" w:rsidP="009B0238">
            <w:pPr>
              <w:ind w:firstLine="0"/>
            </w:pPr>
            <w:r w:rsidRPr="00D90D9D">
              <w:t>Сопровождение консультанта в реализации программы развития</w:t>
            </w:r>
          </w:p>
        </w:tc>
        <w:tc>
          <w:tcPr>
            <w:tcW w:w="2547" w:type="pct"/>
            <w:tcBorders>
              <w:top w:val="single" w:sz="4" w:space="0" w:color="000000"/>
              <w:bottom w:val="single" w:sz="4" w:space="0" w:color="000000"/>
              <w:right w:val="single" w:sz="4" w:space="0" w:color="000000"/>
            </w:tcBorders>
            <w:vAlign w:val="center"/>
          </w:tcPr>
          <w:p w:rsidR="00B57FB0" w:rsidRPr="00D90D9D" w:rsidRDefault="00B57FB0" w:rsidP="009B0238">
            <w:pPr>
              <w:ind w:firstLine="0"/>
            </w:pPr>
            <w:r>
              <w:t>Методическая поддержка консультанта при применении на практике освоенных им компетенций.</w:t>
            </w:r>
          </w:p>
        </w:tc>
      </w:tr>
      <w:tr w:rsidR="00B57FB0" w:rsidRPr="00D90D9D" w:rsidTr="00D748A7">
        <w:trPr>
          <w:trHeight w:val="285"/>
        </w:trPr>
        <w:tc>
          <w:tcPr>
            <w:tcW w:w="207" w:type="pct"/>
            <w:tcBorders>
              <w:top w:val="single" w:sz="4" w:space="0" w:color="000000"/>
              <w:left w:val="single" w:sz="4" w:space="0" w:color="000000"/>
              <w:bottom w:val="single" w:sz="4" w:space="0" w:color="000000"/>
            </w:tcBorders>
            <w:vAlign w:val="center"/>
          </w:tcPr>
          <w:p w:rsidR="00B57FB0" w:rsidRPr="003205DC" w:rsidRDefault="00B57FB0" w:rsidP="009B0238">
            <w:pPr>
              <w:ind w:firstLine="0"/>
              <w:rPr>
                <w:lang w:val="en-US"/>
              </w:rPr>
            </w:pPr>
            <w:r>
              <w:rPr>
                <w:lang w:val="en-US"/>
              </w:rPr>
              <w:t>6</w:t>
            </w:r>
          </w:p>
        </w:tc>
        <w:tc>
          <w:tcPr>
            <w:tcW w:w="2246" w:type="pct"/>
            <w:tcBorders>
              <w:top w:val="single" w:sz="4" w:space="0" w:color="000000"/>
              <w:left w:val="single" w:sz="4" w:space="0" w:color="000000"/>
              <w:bottom w:val="single" w:sz="4" w:space="0" w:color="000000"/>
            </w:tcBorders>
            <w:vAlign w:val="center"/>
          </w:tcPr>
          <w:p w:rsidR="00B57FB0" w:rsidRPr="00D90D9D" w:rsidRDefault="00B57FB0" w:rsidP="009B0238">
            <w:pPr>
              <w:ind w:firstLine="0"/>
            </w:pPr>
            <w:r w:rsidRPr="00D90D9D">
              <w:t>Совершенствование технологий консультирования (</w:t>
            </w:r>
            <w:proofErr w:type="spellStart"/>
            <w:r w:rsidRPr="00D90D9D">
              <w:t>супервизии</w:t>
            </w:r>
            <w:proofErr w:type="spellEnd"/>
            <w:r w:rsidRPr="00D90D9D">
              <w:t>) консультантов по</w:t>
            </w:r>
            <w:r>
              <w:t xml:space="preserve"> </w:t>
            </w:r>
            <w:r w:rsidRPr="00D90D9D">
              <w:t>управлению</w:t>
            </w:r>
          </w:p>
        </w:tc>
        <w:tc>
          <w:tcPr>
            <w:tcW w:w="2547" w:type="pct"/>
            <w:tcBorders>
              <w:top w:val="single" w:sz="4" w:space="0" w:color="000000"/>
              <w:bottom w:val="single" w:sz="4" w:space="0" w:color="000000"/>
              <w:right w:val="single" w:sz="4" w:space="0" w:color="000000"/>
            </w:tcBorders>
            <w:vAlign w:val="center"/>
          </w:tcPr>
          <w:p w:rsidR="00B57FB0" w:rsidRPr="00D90D9D" w:rsidRDefault="00B57FB0" w:rsidP="009B0238">
            <w:pPr>
              <w:ind w:firstLine="0"/>
            </w:pPr>
            <w:r>
              <w:t xml:space="preserve">Оптимизация существующих подходов, методов </w:t>
            </w:r>
            <w:proofErr w:type="spellStart"/>
            <w:r>
              <w:t>супервизии</w:t>
            </w:r>
            <w:proofErr w:type="spellEnd"/>
            <w:r>
              <w:t xml:space="preserve"> и разработка собственных продуктов и услуг по консультированию.</w:t>
            </w:r>
          </w:p>
        </w:tc>
      </w:tr>
    </w:tbl>
    <w:p w:rsidR="00B57FB0" w:rsidRPr="00D90D9D" w:rsidRDefault="00B57FB0" w:rsidP="002812F3">
      <w:pPr>
        <w:spacing w:before="240"/>
        <w:jc w:val="both"/>
      </w:pPr>
      <w:r w:rsidRPr="00D90D9D">
        <w:t>Для вида деятельности Консультант по управлению предусмотрены два уровня квалификации – 7 и 8. Уровень 7 - для обобщенных трудовых функций 1-3: «Консультирование по отдельным функциям и подсистемам управления», «Консультирование по системе общего и оперативного управления», «Консультирование по стратегическому управлению».</w:t>
      </w:r>
    </w:p>
    <w:p w:rsidR="00B57FB0" w:rsidRPr="00D90D9D" w:rsidRDefault="00B57FB0" w:rsidP="0003307C">
      <w:pPr>
        <w:jc w:val="both"/>
      </w:pPr>
      <w:r w:rsidRPr="00D90D9D">
        <w:t>Уровень 8 - для обобщенной трудовой функции 4 «Консультирование (</w:t>
      </w:r>
      <w:proofErr w:type="spellStart"/>
      <w:r w:rsidRPr="00D90D9D">
        <w:t>супервизия</w:t>
      </w:r>
      <w:proofErr w:type="spellEnd"/>
      <w:r w:rsidRPr="00D90D9D">
        <w:t>) консультантов по управлению».</w:t>
      </w:r>
    </w:p>
    <w:p w:rsidR="00B57FB0" w:rsidRPr="00D90D9D" w:rsidRDefault="00B57FB0" w:rsidP="0003307C">
      <w:pPr>
        <w:jc w:val="both"/>
      </w:pPr>
      <w:r w:rsidRPr="00D90D9D">
        <w:t>7</w:t>
      </w:r>
      <w:r>
        <w:t>-</w:t>
      </w:r>
      <w:r w:rsidRPr="00D90D9D">
        <w:t>й уровень квалификации является базовым профессиональным уровнем консультанта по управлению. Все, что ниже этого уровня – вызывает сомнения в достаточности компетенций, все, что выше – приветствуется.</w:t>
      </w:r>
    </w:p>
    <w:p w:rsidR="002812F3" w:rsidRDefault="002812F3" w:rsidP="003C1CCC">
      <w:pPr>
        <w:jc w:val="both"/>
        <w:rPr>
          <w:b/>
        </w:rPr>
      </w:pPr>
    </w:p>
    <w:p w:rsidR="00BA3093" w:rsidRDefault="00BA3093" w:rsidP="003C1CCC">
      <w:pPr>
        <w:jc w:val="both"/>
        <w:rPr>
          <w:b/>
        </w:rPr>
      </w:pPr>
    </w:p>
    <w:p w:rsidR="00B57FB0" w:rsidRPr="00D90D9D" w:rsidRDefault="00B57FB0" w:rsidP="00B97801">
      <w:pPr>
        <w:pStyle w:val="1"/>
      </w:pPr>
      <w:r w:rsidRPr="00D90D9D">
        <w:lastRenderedPageBreak/>
        <w:t xml:space="preserve">Раздел </w:t>
      </w:r>
      <w:r w:rsidR="00FB3FB8" w:rsidRPr="002812F3">
        <w:t>2</w:t>
      </w:r>
      <w:r w:rsidRPr="00D90D9D">
        <w:t>. Основные этапы разработки проекта профессионального стандарта.</w:t>
      </w:r>
    </w:p>
    <w:p w:rsidR="00B57FB0" w:rsidRPr="00D90D9D" w:rsidRDefault="00B57FB0" w:rsidP="001111C7">
      <w:pPr>
        <w:jc w:val="both"/>
      </w:pPr>
      <w:r w:rsidRPr="00D90D9D">
        <w:t xml:space="preserve">В </w:t>
      </w:r>
      <w:r>
        <w:t>разработке и обсуждении</w:t>
      </w:r>
      <w:r w:rsidRPr="00D90D9D">
        <w:t xml:space="preserve"> данного стандарта участвовало большое количество авторов, представляющих разные профессиональные ассоциации. Объединяло их то, что все они являются практикующими, опытными консультантами по управлению.</w:t>
      </w:r>
    </w:p>
    <w:p w:rsidR="00B57FB0" w:rsidRPr="00D90D9D" w:rsidRDefault="00B57FB0" w:rsidP="00EE55ED">
      <w:pPr>
        <w:jc w:val="both"/>
      </w:pPr>
      <w:r>
        <w:t>Основными</w:t>
      </w:r>
      <w:r w:rsidRPr="00D90D9D">
        <w:t xml:space="preserve"> разработчиками профессионального Стандарта </w:t>
      </w:r>
      <w:r>
        <w:t>Консультанта по управлению являются</w:t>
      </w:r>
      <w:r w:rsidRPr="00D90D9D">
        <w:t xml:space="preserve"> три организации, которые много лет работают на рынке консультационных услуг и объединяют консультантов по управлению во всех регионах России. Это Национальный институт сертифицированных консультантов по управлению (НИСКУ), Национальная гильдия профессиональных консультантов по управлению (НГПК) и Школа консультантов по управлению </w:t>
      </w:r>
      <w:proofErr w:type="spellStart"/>
      <w:r w:rsidRPr="00D90D9D">
        <w:t>РАНХиГС</w:t>
      </w:r>
      <w:proofErr w:type="spellEnd"/>
      <w:r w:rsidRPr="00D90D9D">
        <w:t>.</w:t>
      </w:r>
    </w:p>
    <w:p w:rsidR="00B57FB0" w:rsidRPr="003205DC" w:rsidRDefault="00B57FB0" w:rsidP="00473498">
      <w:pPr>
        <w:spacing w:before="240"/>
        <w:ind w:firstLine="0"/>
        <w:jc w:val="both"/>
        <w:rPr>
          <w:b/>
        </w:rPr>
      </w:pPr>
      <w:r w:rsidRPr="003205DC">
        <w:rPr>
          <w:b/>
        </w:rPr>
        <w:t>Национальный институт сертифицированных консультантов по управлению (НИСКУ)</w:t>
      </w:r>
    </w:p>
    <w:p w:rsidR="00B57FB0" w:rsidRPr="00D90D9D" w:rsidRDefault="00B57FB0" w:rsidP="002812F3">
      <w:pPr>
        <w:ind w:firstLine="708"/>
        <w:jc w:val="both"/>
      </w:pPr>
      <w:r w:rsidRPr="00D90D9D">
        <w:t>Некоммерческое научно-практическое сертифицирующее партнёрство «Национальный институт сертифицированных консультантов по управлению» (НИСК</w:t>
      </w:r>
      <w:r w:rsidR="002812F3">
        <w:t xml:space="preserve">У) было образовано в 2003 году. </w:t>
      </w:r>
      <w:r w:rsidRPr="00D90D9D">
        <w:t>Институт является продолжателем традиций российской Ассоциации консультантов по управлению и организационному развитию (АКУОР).</w:t>
      </w:r>
    </w:p>
    <w:p w:rsidR="00B57FB0" w:rsidRPr="00D90D9D" w:rsidRDefault="00B57FB0" w:rsidP="002812F3">
      <w:pPr>
        <w:ind w:firstLine="708"/>
        <w:jc w:val="both"/>
      </w:pPr>
      <w:r w:rsidRPr="00D90D9D">
        <w:t>НИСКУ является членом ICMCI, объединяющего институты консультантов по управлению из 52 стран, и имеет право самостоятельно сертифицировать консультантов. Сертификация направлена на подтверждение профессиональности и этичности работы консультанта в соответствии с требованиями стандарта.</w:t>
      </w:r>
      <w:r w:rsidR="002812F3" w:rsidRPr="002812F3">
        <w:t xml:space="preserve"> </w:t>
      </w:r>
      <w:r w:rsidRPr="00D90D9D">
        <w:t>НИСКУ является единственной организацией в России, сертифицирующей консультантов по управлению по международному стандарту ICMCI.</w:t>
      </w:r>
    </w:p>
    <w:p w:rsidR="00B57FB0" w:rsidRPr="00D90D9D" w:rsidRDefault="00B57FB0" w:rsidP="002812F3">
      <w:pPr>
        <w:ind w:firstLine="708"/>
        <w:jc w:val="both"/>
      </w:pPr>
      <w:r w:rsidRPr="00716265">
        <w:t>По состоянию на декабрь 2015 года проведено более 1</w:t>
      </w:r>
      <w:r>
        <w:t>0</w:t>
      </w:r>
      <w:r w:rsidRPr="00716265">
        <w:t>0 персональных сертификаций консультантов по управлению.</w:t>
      </w:r>
    </w:p>
    <w:p w:rsidR="00B57FB0" w:rsidRPr="00D90D9D" w:rsidRDefault="00B57FB0" w:rsidP="002812F3">
      <w:pPr>
        <w:ind w:firstLine="708"/>
        <w:jc w:val="both"/>
      </w:pPr>
      <w:r w:rsidRPr="00D90D9D">
        <w:t>Миссия НИСКУ: повышение качества управления и управленческого консультирования в России за счет постоянного роста квалификации, обучения и развития консультантов и управленцев, продвижения международного стандарта качества профессиональной работы.</w:t>
      </w:r>
    </w:p>
    <w:p w:rsidR="00B57FB0" w:rsidRPr="00D90D9D" w:rsidRDefault="00B57FB0" w:rsidP="003205DC">
      <w:pPr>
        <w:ind w:firstLine="0"/>
        <w:jc w:val="both"/>
      </w:pPr>
      <w:r w:rsidRPr="00D90D9D">
        <w:t>Направления деятельности НИСКУ:</w:t>
      </w:r>
    </w:p>
    <w:p w:rsidR="00B57FB0" w:rsidRPr="00D90D9D" w:rsidRDefault="00B57FB0" w:rsidP="005A0968">
      <w:pPr>
        <w:pStyle w:val="a6"/>
        <w:numPr>
          <w:ilvl w:val="0"/>
          <w:numId w:val="6"/>
        </w:numPr>
        <w:ind w:left="284" w:hanging="284"/>
        <w:jc w:val="both"/>
      </w:pPr>
      <w:r w:rsidRPr="00D90D9D">
        <w:t>Сертификация консультантов по управлению по международному стандарту ICMCI.</w:t>
      </w:r>
    </w:p>
    <w:p w:rsidR="00B57FB0" w:rsidRPr="00D90D9D" w:rsidRDefault="00B57FB0" w:rsidP="005A0968">
      <w:pPr>
        <w:pStyle w:val="a6"/>
        <w:numPr>
          <w:ilvl w:val="0"/>
          <w:numId w:val="6"/>
        </w:numPr>
        <w:ind w:left="284" w:hanging="284"/>
        <w:jc w:val="both"/>
      </w:pPr>
      <w:r w:rsidRPr="00D90D9D">
        <w:t>Научно-практическая работа по исследованию и разработке методологий и инструментария для российской практики управления и управленческого консультирования.</w:t>
      </w:r>
    </w:p>
    <w:p w:rsidR="00B57FB0" w:rsidRPr="00D90D9D" w:rsidRDefault="00B57FB0" w:rsidP="005A0968">
      <w:pPr>
        <w:pStyle w:val="a6"/>
        <w:numPr>
          <w:ilvl w:val="0"/>
          <w:numId w:val="6"/>
        </w:numPr>
        <w:ind w:left="284" w:hanging="284"/>
        <w:jc w:val="both"/>
      </w:pPr>
      <w:r w:rsidRPr="00D90D9D">
        <w:t>Повышение уровня профессиональных компетенций Членов НИСКУ.</w:t>
      </w:r>
    </w:p>
    <w:p w:rsidR="00B57FB0" w:rsidRPr="00D90D9D" w:rsidRDefault="00B57FB0" w:rsidP="005A0968">
      <w:pPr>
        <w:pStyle w:val="a6"/>
        <w:numPr>
          <w:ilvl w:val="0"/>
          <w:numId w:val="6"/>
        </w:numPr>
        <w:ind w:left="284" w:hanging="284"/>
        <w:jc w:val="both"/>
      </w:pPr>
      <w:r w:rsidRPr="00D90D9D">
        <w:t>Повышение управленческой грамотности российского управленческого корпуса.</w:t>
      </w:r>
    </w:p>
    <w:p w:rsidR="00B57FB0" w:rsidRPr="00D90D9D" w:rsidRDefault="00B57FB0" w:rsidP="005A0968">
      <w:pPr>
        <w:pStyle w:val="a6"/>
        <w:numPr>
          <w:ilvl w:val="0"/>
          <w:numId w:val="6"/>
        </w:numPr>
        <w:ind w:left="284" w:hanging="284"/>
        <w:jc w:val="both"/>
      </w:pPr>
      <w:r w:rsidRPr="00D90D9D">
        <w:t>Оказание консультационных услуг по ведению бизнеса и управлению.</w:t>
      </w:r>
    </w:p>
    <w:p w:rsidR="00B57FB0" w:rsidRPr="00D90D9D" w:rsidRDefault="00B57FB0" w:rsidP="003A1273">
      <w:pPr>
        <w:jc w:val="both"/>
      </w:pPr>
      <w:r w:rsidRPr="00D90D9D">
        <w:t>Вице-Президент НИСКУ: Лобанова Татьяна Николаевна</w:t>
      </w:r>
    </w:p>
    <w:p w:rsidR="00B57FB0" w:rsidRPr="003205DC" w:rsidRDefault="00B57FB0" w:rsidP="002812F3">
      <w:pPr>
        <w:spacing w:before="300"/>
        <w:ind w:firstLine="0"/>
        <w:jc w:val="both"/>
        <w:rPr>
          <w:b/>
        </w:rPr>
      </w:pPr>
      <w:r w:rsidRPr="003205DC">
        <w:rPr>
          <w:b/>
        </w:rPr>
        <w:t>Национальная Гильдия профессиональных консультантов по управлению (НГПК)</w:t>
      </w:r>
    </w:p>
    <w:p w:rsidR="00B57FB0" w:rsidRPr="00D90D9D" w:rsidRDefault="00B57FB0" w:rsidP="002812F3">
      <w:pPr>
        <w:ind w:firstLine="708"/>
        <w:jc w:val="both"/>
      </w:pPr>
      <w:r w:rsidRPr="00D90D9D">
        <w:t>Некоммерческое партнерство «Национальная Гильдия Профессиональных Консультантов» было создано в январе 2000 года.</w:t>
      </w:r>
      <w:r w:rsidR="002812F3" w:rsidRPr="002812F3">
        <w:t xml:space="preserve"> </w:t>
      </w:r>
      <w:r w:rsidRPr="00D90D9D">
        <w:t xml:space="preserve">Гильдия за 12 лет своего развития превратилась в специализированную профессиональную организацию, объединяющую цивилизованных представителей бизнеса, консалтинга и государства. </w:t>
      </w:r>
    </w:p>
    <w:p w:rsidR="00B57FB0" w:rsidRPr="00D90D9D" w:rsidRDefault="00B57FB0" w:rsidP="002812F3">
      <w:pPr>
        <w:ind w:firstLine="708"/>
        <w:jc w:val="both"/>
      </w:pPr>
      <w:r w:rsidRPr="00D90D9D">
        <w:lastRenderedPageBreak/>
        <w:t xml:space="preserve">Участники НГПК рассматривают ее как деловое объединение равноправных партнеров, для которых ценностями является </w:t>
      </w:r>
      <w:proofErr w:type="spellStart"/>
      <w:r w:rsidRPr="00D90D9D">
        <w:t>полипарадигмальность</w:t>
      </w:r>
      <w:proofErr w:type="spellEnd"/>
      <w:r w:rsidRPr="00D90D9D">
        <w:t xml:space="preserve">, взаимное развитие, инициирование и выполнение совместных/комплексных проектов. </w:t>
      </w:r>
    </w:p>
    <w:p w:rsidR="00B57FB0" w:rsidRPr="00D90D9D" w:rsidRDefault="00B57FB0" w:rsidP="002812F3">
      <w:pPr>
        <w:ind w:firstLine="708"/>
        <w:jc w:val="both"/>
      </w:pPr>
      <w:r w:rsidRPr="00D90D9D">
        <w:t xml:space="preserve">Проекты направлены на решение как внутренних задач участников Гильдии, так и внешних партнеров, будь то региональные власти, предпринимательские и бизнес-структуры, некоммерческие организации, деловые объединения. Такая направленность деятельности требует от членов нашего объединения взаимного доверия, ответственности, запаса позитивной прочности, готовности работать в команде. </w:t>
      </w:r>
    </w:p>
    <w:p w:rsidR="00B57FB0" w:rsidRPr="00D90D9D" w:rsidRDefault="002812F3" w:rsidP="002812F3">
      <w:pPr>
        <w:ind w:firstLine="708"/>
        <w:jc w:val="both"/>
      </w:pPr>
      <w:r>
        <w:t>Гильдия постоянно наращивает</w:t>
      </w:r>
      <w:r w:rsidR="00B57FB0" w:rsidRPr="00D90D9D">
        <w:t xml:space="preserve"> сеть экспертов и специалистов, которые являются признанными носителями компетенций в конкретных областях знаний и экономики.</w:t>
      </w:r>
      <w:r>
        <w:t xml:space="preserve"> </w:t>
      </w:r>
      <w:r w:rsidR="00B57FB0" w:rsidRPr="00D90D9D">
        <w:t>Гильдия представляет собой научно-образовательно-консультационный кластер, действующий по принципу деловой сети.</w:t>
      </w:r>
    </w:p>
    <w:p w:rsidR="00B57FB0" w:rsidRPr="00D90D9D" w:rsidRDefault="00B57FB0" w:rsidP="002812F3">
      <w:pPr>
        <w:ind w:firstLine="708"/>
        <w:jc w:val="both"/>
      </w:pPr>
      <w:r w:rsidRPr="00D90D9D">
        <w:t xml:space="preserve">Генеральный директор НГПК </w:t>
      </w:r>
      <w:proofErr w:type="spellStart"/>
      <w:r w:rsidRPr="00D90D9D">
        <w:t>Чукина</w:t>
      </w:r>
      <w:proofErr w:type="spellEnd"/>
      <w:r w:rsidRPr="00D90D9D">
        <w:t xml:space="preserve"> Лидия Валентиновна.</w:t>
      </w:r>
    </w:p>
    <w:p w:rsidR="00B57FB0" w:rsidRPr="003205DC" w:rsidRDefault="00B57FB0" w:rsidP="002812F3">
      <w:pPr>
        <w:spacing w:before="300"/>
        <w:ind w:firstLine="0"/>
        <w:jc w:val="both"/>
        <w:rPr>
          <w:b/>
        </w:rPr>
      </w:pPr>
      <w:r w:rsidRPr="003205DC">
        <w:rPr>
          <w:b/>
        </w:rPr>
        <w:t xml:space="preserve">Школа консультантов по управлению </w:t>
      </w:r>
      <w:proofErr w:type="spellStart"/>
      <w:r w:rsidRPr="003205DC">
        <w:rPr>
          <w:b/>
        </w:rPr>
        <w:t>РАНХиГС</w:t>
      </w:r>
      <w:proofErr w:type="spellEnd"/>
    </w:p>
    <w:p w:rsidR="00B57FB0" w:rsidRPr="00D90D9D" w:rsidRDefault="00B57FB0" w:rsidP="002812F3">
      <w:pPr>
        <w:ind w:firstLine="708"/>
        <w:jc w:val="both"/>
      </w:pPr>
      <w:r w:rsidRPr="00D90D9D">
        <w:t>Школа консультантов по управлению создана в 1994 году. Единственная на территории СНГ профессиональная переподготовка на базе высшего образования с выдачей диплома с профессиональной квалификацией – «консультант по управлению»</w:t>
      </w:r>
    </w:p>
    <w:p w:rsidR="00B57FB0" w:rsidRPr="00D90D9D" w:rsidRDefault="00B57FB0" w:rsidP="002812F3">
      <w:pPr>
        <w:ind w:firstLine="708"/>
        <w:jc w:val="both"/>
      </w:pPr>
      <w:r w:rsidRPr="00D90D9D">
        <w:t>За 22 лет успешной работы Школа подготовила более 600 выпускников.</w:t>
      </w:r>
    </w:p>
    <w:p w:rsidR="00B57FB0" w:rsidRPr="00D90D9D" w:rsidRDefault="00B57FB0" w:rsidP="002812F3">
      <w:pPr>
        <w:ind w:firstLine="708"/>
        <w:jc w:val="both"/>
      </w:pPr>
      <w:r w:rsidRPr="00D90D9D">
        <w:t>Директор ШКУ - доктор философских наук, профессор Аркадий Ильич Пригожин.</w:t>
      </w:r>
    </w:p>
    <w:p w:rsidR="00B57FB0" w:rsidRDefault="00B57FB0" w:rsidP="00473498">
      <w:pPr>
        <w:jc w:val="both"/>
      </w:pPr>
    </w:p>
    <w:p w:rsidR="00B57FB0" w:rsidRPr="00D90D9D" w:rsidRDefault="00B57FB0" w:rsidP="00716265">
      <w:pPr>
        <w:jc w:val="both"/>
      </w:pPr>
      <w:r w:rsidRPr="00D90D9D">
        <w:t xml:space="preserve">Работа над созданием профессионального стандарта консультанта по управлению началась </w:t>
      </w:r>
      <w:r>
        <w:t xml:space="preserve">с февраля </w:t>
      </w:r>
      <w:r w:rsidRPr="00D90D9D">
        <w:t>2014 год</w:t>
      </w:r>
      <w:r>
        <w:t>а</w:t>
      </w:r>
      <w:r w:rsidRPr="00D90D9D">
        <w:t>.</w:t>
      </w:r>
      <w:r>
        <w:t xml:space="preserve"> </w:t>
      </w:r>
      <w:r w:rsidRPr="00D90D9D">
        <w:t xml:space="preserve">Первый доклад о работе над стандартом был сделан на зимней Конференции НИСКУ </w:t>
      </w:r>
      <w:r>
        <w:t>20 ф</w:t>
      </w:r>
      <w:r w:rsidRPr="00D90D9D">
        <w:t>еврал</w:t>
      </w:r>
      <w:r>
        <w:t>я</w:t>
      </w:r>
      <w:r w:rsidRPr="00D90D9D">
        <w:t xml:space="preserve"> 2014 года.</w:t>
      </w:r>
      <w:r>
        <w:t xml:space="preserve"> </w:t>
      </w:r>
      <w:r w:rsidRPr="00D90D9D">
        <w:t xml:space="preserve">В ноябре 2014 года была образована инициативная группа НИСКУ-НГПК, которая занималась проработкой и выбором системных оснований для выделения обобщенных трудовых функций. </w:t>
      </w:r>
    </w:p>
    <w:p w:rsidR="00B57FB0" w:rsidRPr="00D90D9D" w:rsidRDefault="00B57FB0" w:rsidP="00716265">
      <w:pPr>
        <w:jc w:val="both"/>
      </w:pPr>
      <w:r w:rsidRPr="00D90D9D">
        <w:t xml:space="preserve">21 апреля </w:t>
      </w:r>
      <w:smartTag w:uri="urn:schemas-microsoft-com:office:smarttags" w:element="metricconverter">
        <w:smartTagPr>
          <w:attr w:name="ProductID" w:val="2015 г"/>
        </w:smartTagPr>
        <w:r>
          <w:t>2015 г</w:t>
        </w:r>
      </w:smartTag>
      <w:r>
        <w:t xml:space="preserve">. </w:t>
      </w:r>
      <w:r w:rsidRPr="00D90D9D">
        <w:t xml:space="preserve">в Московской Торгово-промышленной палате прошел круглый стол, посвященный разработке профессионального стандарта консультанта по управлению. Круглый стол был организован Комитетом МТПП по консалтингу (председатель – </w:t>
      </w:r>
      <w:proofErr w:type="spellStart"/>
      <w:r w:rsidRPr="00D90D9D">
        <w:t>Чукина</w:t>
      </w:r>
      <w:proofErr w:type="spellEnd"/>
      <w:r w:rsidRPr="00D90D9D">
        <w:t xml:space="preserve"> Л.В.). В мероприятии приняли участие профессиональные объединения консультантов по управлению, представители консультационных компаний, известные российские эксперты по управленческому консультированию, независимые консультанты-практики</w:t>
      </w:r>
      <w:r>
        <w:t xml:space="preserve"> (участники указаны в Приложении 2)</w:t>
      </w:r>
      <w:r w:rsidRPr="00D90D9D">
        <w:t xml:space="preserve">. </w:t>
      </w:r>
    </w:p>
    <w:p w:rsidR="00B57FB0" w:rsidRPr="00D90D9D" w:rsidRDefault="00B57FB0" w:rsidP="00473498">
      <w:pPr>
        <w:jc w:val="both"/>
      </w:pPr>
      <w:r w:rsidRPr="00D90D9D">
        <w:t xml:space="preserve">Инициативная группа Национальной гильдии профессиональных консультантов (НГПК) и Национального института сертифицированных консультантов по управлению (НИСКУ) представила свой проект трудовых функций, основанных на </w:t>
      </w:r>
      <w:proofErr w:type="spellStart"/>
      <w:r w:rsidRPr="00D90D9D">
        <w:t>компетентностной</w:t>
      </w:r>
      <w:proofErr w:type="spellEnd"/>
      <w:r w:rsidRPr="00D90D9D">
        <w:t xml:space="preserve"> модели Международного совета институтов управленческого консультирования (ICMCI).</w:t>
      </w:r>
    </w:p>
    <w:p w:rsidR="00B57FB0" w:rsidRPr="00D90D9D" w:rsidRDefault="00B57FB0" w:rsidP="00473498">
      <w:pPr>
        <w:jc w:val="both"/>
      </w:pPr>
      <w:r w:rsidRPr="00D90D9D">
        <w:t>Участники круглого стола обсудили важность разработки стандарта консультанта по управлению для повышения зрелости рынка консультационных услуг, для роста профессионального уровня консультантов, для лучшего взаимопонимания между консультантами и их клиентами, для процесса подготовки и обучения консультантов.</w:t>
      </w:r>
    </w:p>
    <w:p w:rsidR="00B57FB0" w:rsidRPr="00D90D9D" w:rsidRDefault="00B57FB0" w:rsidP="00473498">
      <w:pPr>
        <w:jc w:val="both"/>
      </w:pPr>
      <w:r w:rsidRPr="00D90D9D">
        <w:t>Была отмечена практическая полезность той работы, которую проделала инициативная группа. Вместе с тем, выступавшие говорили о том, что проблема стандартизации такой интеллектуальной деятельности, как управленческое консультирование – объективно сложна и требует привлечения специалистов из других областей и дополнительной проработки.</w:t>
      </w:r>
    </w:p>
    <w:p w:rsidR="00B57FB0" w:rsidRPr="00D90D9D" w:rsidRDefault="00B57FB0" w:rsidP="00473498">
      <w:pPr>
        <w:jc w:val="both"/>
      </w:pPr>
      <w:r w:rsidRPr="00D90D9D">
        <w:lastRenderedPageBreak/>
        <w:t xml:space="preserve">Итогом круглого стола стало решение участников о создании комплексной Рабочей группы для доработки стандарта консультанта по управлению (ссылка на мероприятие: </w:t>
      </w:r>
      <w:hyperlink r:id="rId9" w:tgtFrame="_blank" w:history="1">
        <w:r w:rsidRPr="00D90D9D">
          <w:rPr>
            <w:rStyle w:val="a8"/>
            <w:color w:val="auto"/>
          </w:rPr>
          <w:t>https://youtu.be/KCDugDYezAQ</w:t>
        </w:r>
      </w:hyperlink>
      <w:r w:rsidRPr="00D90D9D">
        <w:rPr>
          <w:rStyle w:val="textexposedshow"/>
        </w:rPr>
        <w:t>).</w:t>
      </w:r>
    </w:p>
    <w:p w:rsidR="00B57FB0" w:rsidRPr="00D90D9D" w:rsidRDefault="00B57FB0" w:rsidP="00473498">
      <w:pPr>
        <w:tabs>
          <w:tab w:val="left" w:pos="993"/>
        </w:tabs>
        <w:ind w:firstLine="0"/>
        <w:jc w:val="both"/>
      </w:pPr>
      <w:r w:rsidRPr="00D90D9D">
        <w:t>Такая рабочая группа была создана в составе:</w:t>
      </w:r>
    </w:p>
    <w:p w:rsidR="00B57FB0" w:rsidRPr="00D90D9D" w:rsidRDefault="00B57FB0" w:rsidP="00473498">
      <w:pPr>
        <w:pStyle w:val="a6"/>
        <w:numPr>
          <w:ilvl w:val="0"/>
          <w:numId w:val="7"/>
        </w:numPr>
        <w:tabs>
          <w:tab w:val="left" w:pos="426"/>
        </w:tabs>
        <w:ind w:left="425" w:hanging="425"/>
      </w:pPr>
      <w:proofErr w:type="spellStart"/>
      <w:r w:rsidRPr="00D90D9D">
        <w:t>Апреликова</w:t>
      </w:r>
      <w:proofErr w:type="spellEnd"/>
      <w:r w:rsidRPr="00D90D9D">
        <w:t xml:space="preserve"> Татьяна Николаевна, ЗАО «Агентство Прямых Инвестиций».</w:t>
      </w:r>
    </w:p>
    <w:p w:rsidR="00B57FB0" w:rsidRPr="00D90D9D" w:rsidRDefault="00B57FB0" w:rsidP="00473498">
      <w:pPr>
        <w:pStyle w:val="a6"/>
        <w:numPr>
          <w:ilvl w:val="0"/>
          <w:numId w:val="7"/>
        </w:numPr>
        <w:tabs>
          <w:tab w:val="left" w:pos="426"/>
        </w:tabs>
        <w:ind w:left="425" w:hanging="425"/>
      </w:pPr>
      <w:r w:rsidRPr="00D90D9D">
        <w:t>Бондарева Галина</w:t>
      </w:r>
      <w:r>
        <w:t xml:space="preserve"> Ивановна</w:t>
      </w:r>
      <w:r w:rsidRPr="00D90D9D">
        <w:t>, консалтинговое бюро «</w:t>
      </w:r>
      <w:r>
        <w:t>Школа виртуального консалтинга»</w:t>
      </w:r>
    </w:p>
    <w:p w:rsidR="00B57FB0" w:rsidRPr="00716265" w:rsidRDefault="00B57FB0" w:rsidP="00716265">
      <w:pPr>
        <w:pStyle w:val="a6"/>
        <w:numPr>
          <w:ilvl w:val="0"/>
          <w:numId w:val="7"/>
        </w:numPr>
        <w:tabs>
          <w:tab w:val="left" w:pos="426"/>
        </w:tabs>
        <w:ind w:left="425" w:hanging="425"/>
      </w:pPr>
      <w:r w:rsidRPr="00D90D9D">
        <w:t xml:space="preserve">Демьяненко Василий Иванович, </w:t>
      </w:r>
      <w:r w:rsidRPr="00716265">
        <w:t>Клуб организационного управления</w:t>
      </w:r>
      <w:r>
        <w:t xml:space="preserve">, </w:t>
      </w:r>
      <w:r w:rsidRPr="00716265">
        <w:t xml:space="preserve">Международное бюро управления изменениями. </w:t>
      </w:r>
    </w:p>
    <w:p w:rsidR="00B57FB0" w:rsidRPr="00D90D9D" w:rsidRDefault="00B57FB0" w:rsidP="00473498">
      <w:pPr>
        <w:pStyle w:val="a6"/>
        <w:numPr>
          <w:ilvl w:val="0"/>
          <w:numId w:val="7"/>
        </w:numPr>
        <w:tabs>
          <w:tab w:val="left" w:pos="426"/>
        </w:tabs>
        <w:ind w:left="425" w:hanging="425"/>
      </w:pPr>
      <w:r w:rsidRPr="00D90D9D">
        <w:t>Елисеев Сергей Валерьевич, партнер «</w:t>
      </w:r>
      <w:proofErr w:type="spellStart"/>
      <w:r w:rsidRPr="00D90D9D">
        <w:t>Management</w:t>
      </w:r>
      <w:proofErr w:type="spellEnd"/>
      <w:r w:rsidRPr="00D90D9D">
        <w:t xml:space="preserve"> 911+».</w:t>
      </w:r>
    </w:p>
    <w:p w:rsidR="00B57FB0" w:rsidRPr="00D90D9D" w:rsidRDefault="00B57FB0" w:rsidP="00473498">
      <w:pPr>
        <w:pStyle w:val="a6"/>
        <w:numPr>
          <w:ilvl w:val="0"/>
          <w:numId w:val="7"/>
        </w:numPr>
        <w:tabs>
          <w:tab w:val="left" w:pos="426"/>
        </w:tabs>
        <w:ind w:left="425" w:hanging="425"/>
      </w:pPr>
      <w:proofErr w:type="spellStart"/>
      <w:r w:rsidRPr="00D90D9D">
        <w:t>Елиферов</w:t>
      </w:r>
      <w:proofErr w:type="spellEnd"/>
      <w:r w:rsidRPr="00D90D9D">
        <w:t xml:space="preserve"> Виталий Геннадьевич, группа компаний «ЭЛКОД».</w:t>
      </w:r>
    </w:p>
    <w:p w:rsidR="00B57FB0" w:rsidRPr="00D90D9D" w:rsidRDefault="00B57FB0" w:rsidP="00473498">
      <w:pPr>
        <w:pStyle w:val="a6"/>
        <w:numPr>
          <w:ilvl w:val="0"/>
          <w:numId w:val="7"/>
        </w:numPr>
        <w:tabs>
          <w:tab w:val="left" w:pos="426"/>
        </w:tabs>
        <w:ind w:left="425" w:hanging="425"/>
      </w:pPr>
      <w:r w:rsidRPr="00D90D9D">
        <w:t>Иванов Михаил Аркадьевич, вице-президент НИСКУ.</w:t>
      </w:r>
    </w:p>
    <w:p w:rsidR="00B57FB0" w:rsidRPr="00D90D9D" w:rsidRDefault="00B57FB0" w:rsidP="00473498">
      <w:pPr>
        <w:pStyle w:val="a6"/>
        <w:numPr>
          <w:ilvl w:val="0"/>
          <w:numId w:val="7"/>
        </w:numPr>
        <w:tabs>
          <w:tab w:val="left" w:pos="426"/>
        </w:tabs>
        <w:ind w:left="425" w:hanging="425"/>
      </w:pPr>
      <w:r w:rsidRPr="00D90D9D">
        <w:t>Ко</w:t>
      </w:r>
      <w:r>
        <w:t>жевникова Вероника Николаевна,</w:t>
      </w:r>
      <w:r>
        <w:tab/>
      </w:r>
      <w:r w:rsidRPr="00D90D9D">
        <w:t>НИСКУ.</w:t>
      </w:r>
    </w:p>
    <w:p w:rsidR="00B57FB0" w:rsidRPr="00D90D9D" w:rsidRDefault="00B57FB0" w:rsidP="00473498">
      <w:pPr>
        <w:pStyle w:val="a6"/>
        <w:numPr>
          <w:ilvl w:val="0"/>
          <w:numId w:val="7"/>
        </w:numPr>
        <w:tabs>
          <w:tab w:val="left" w:pos="426"/>
        </w:tabs>
        <w:ind w:left="425" w:hanging="425"/>
      </w:pPr>
      <w:proofErr w:type="spellStart"/>
      <w:r w:rsidRPr="00D90D9D">
        <w:t>Козуля</w:t>
      </w:r>
      <w:proofErr w:type="spellEnd"/>
      <w:r w:rsidRPr="00D90D9D">
        <w:t xml:space="preserve"> Игорь Иванович, Гильдия маркетологов, НГПК. </w:t>
      </w:r>
    </w:p>
    <w:p w:rsidR="00B57FB0" w:rsidRPr="00D90D9D" w:rsidRDefault="00B57FB0" w:rsidP="00473498">
      <w:pPr>
        <w:pStyle w:val="a6"/>
        <w:numPr>
          <w:ilvl w:val="0"/>
          <w:numId w:val="7"/>
        </w:numPr>
        <w:tabs>
          <w:tab w:val="left" w:pos="426"/>
        </w:tabs>
        <w:ind w:left="425" w:hanging="425"/>
      </w:pPr>
      <w:r w:rsidRPr="00D90D9D">
        <w:t>Красовский Юрий Дмитриевич, д.э.н., профессор,</w:t>
      </w:r>
      <w:r>
        <w:t xml:space="preserve"> </w:t>
      </w:r>
      <w:r w:rsidRPr="00D90D9D">
        <w:t>Государ</w:t>
      </w:r>
      <w:r>
        <w:t>ственный университет управления</w:t>
      </w:r>
    </w:p>
    <w:p w:rsidR="00B57FB0" w:rsidRPr="00D90D9D" w:rsidRDefault="00B57FB0" w:rsidP="00473498">
      <w:pPr>
        <w:pStyle w:val="a6"/>
        <w:numPr>
          <w:ilvl w:val="0"/>
          <w:numId w:val="7"/>
        </w:numPr>
        <w:tabs>
          <w:tab w:val="left" w:pos="426"/>
        </w:tabs>
        <w:ind w:left="425" w:hanging="425"/>
      </w:pPr>
      <w:r w:rsidRPr="00D90D9D">
        <w:t>Колобова Наталья Владимировна, исполнительный директор НИСКУ.</w:t>
      </w:r>
    </w:p>
    <w:p w:rsidR="00B57FB0" w:rsidRPr="00D90D9D" w:rsidRDefault="00B57FB0" w:rsidP="00473498">
      <w:pPr>
        <w:pStyle w:val="a6"/>
        <w:numPr>
          <w:ilvl w:val="0"/>
          <w:numId w:val="7"/>
        </w:numPr>
        <w:tabs>
          <w:tab w:val="left" w:pos="426"/>
        </w:tabs>
        <w:ind w:left="425" w:hanging="425"/>
      </w:pPr>
      <w:proofErr w:type="spellStart"/>
      <w:r w:rsidRPr="00D90D9D">
        <w:t>Кузичев</w:t>
      </w:r>
      <w:proofErr w:type="spellEnd"/>
      <w:r w:rsidRPr="00D90D9D">
        <w:t xml:space="preserve"> Игорь Александрович, АНО «Институт поведения».</w:t>
      </w:r>
    </w:p>
    <w:p w:rsidR="00B57FB0" w:rsidRPr="00D90D9D" w:rsidRDefault="00B57FB0" w:rsidP="00473498">
      <w:pPr>
        <w:pStyle w:val="a6"/>
        <w:numPr>
          <w:ilvl w:val="0"/>
          <w:numId w:val="7"/>
        </w:numPr>
        <w:tabs>
          <w:tab w:val="left" w:pos="426"/>
        </w:tabs>
        <w:ind w:left="425" w:hanging="425"/>
      </w:pPr>
      <w:proofErr w:type="spellStart"/>
      <w:r w:rsidRPr="00D90D9D">
        <w:t>Крутских</w:t>
      </w:r>
      <w:proofErr w:type="spellEnd"/>
      <w:r w:rsidRPr="00D90D9D">
        <w:t xml:space="preserve"> Ирина Анатольевна, ООО «Консалтинговая Группа Триумф».</w:t>
      </w:r>
    </w:p>
    <w:p w:rsidR="00B57FB0" w:rsidRPr="00D90D9D" w:rsidRDefault="00B57FB0" w:rsidP="00473498">
      <w:pPr>
        <w:pStyle w:val="a6"/>
        <w:numPr>
          <w:ilvl w:val="0"/>
          <w:numId w:val="7"/>
        </w:numPr>
        <w:tabs>
          <w:tab w:val="left" w:pos="426"/>
        </w:tabs>
        <w:ind w:left="425" w:hanging="425"/>
      </w:pPr>
      <w:r w:rsidRPr="00D90D9D">
        <w:t>Лобанова Татьяна Николаевна, (Руководитель Группы), вице-президент НИСКУ.</w:t>
      </w:r>
    </w:p>
    <w:p w:rsidR="00B57FB0" w:rsidRPr="00D90D9D" w:rsidRDefault="00B57FB0" w:rsidP="00473498">
      <w:pPr>
        <w:pStyle w:val="a6"/>
        <w:numPr>
          <w:ilvl w:val="0"/>
          <w:numId w:val="7"/>
        </w:numPr>
        <w:tabs>
          <w:tab w:val="left" w:pos="426"/>
        </w:tabs>
        <w:ind w:left="425" w:hanging="425"/>
      </w:pPr>
      <w:proofErr w:type="spellStart"/>
      <w:r w:rsidRPr="00D90D9D">
        <w:t>Лобуков</w:t>
      </w:r>
      <w:proofErr w:type="spellEnd"/>
      <w:r w:rsidRPr="00D90D9D">
        <w:t xml:space="preserve"> Владимир Геннадьевич, НИСКУ.</w:t>
      </w:r>
    </w:p>
    <w:p w:rsidR="00B57FB0" w:rsidRPr="00D90D9D" w:rsidRDefault="00B57FB0" w:rsidP="00473498">
      <w:pPr>
        <w:pStyle w:val="a6"/>
        <w:numPr>
          <w:ilvl w:val="0"/>
          <w:numId w:val="7"/>
        </w:numPr>
        <w:tabs>
          <w:tab w:val="left" w:pos="426"/>
        </w:tabs>
        <w:ind w:left="425" w:hanging="425"/>
      </w:pPr>
      <w:proofErr w:type="spellStart"/>
      <w:r w:rsidRPr="00D90D9D">
        <w:t>Лоханов</w:t>
      </w:r>
      <w:proofErr w:type="spellEnd"/>
      <w:r w:rsidRPr="00D90D9D">
        <w:t xml:space="preserve"> Юрий Владимирович, НИСКУ.</w:t>
      </w:r>
    </w:p>
    <w:p w:rsidR="00B57FB0" w:rsidRPr="00D90D9D" w:rsidRDefault="00B57FB0" w:rsidP="00473498">
      <w:pPr>
        <w:pStyle w:val="a6"/>
        <w:numPr>
          <w:ilvl w:val="0"/>
          <w:numId w:val="7"/>
        </w:numPr>
        <w:tabs>
          <w:tab w:val="left" w:pos="426"/>
        </w:tabs>
        <w:ind w:left="425" w:hanging="425"/>
      </w:pPr>
      <w:r>
        <w:t xml:space="preserve">Малинина Лариса Петровна, </w:t>
      </w:r>
      <w:r w:rsidRPr="00D90D9D">
        <w:t>отраслевой портал «Вопросы управления».</w:t>
      </w:r>
    </w:p>
    <w:p w:rsidR="00B57FB0" w:rsidRPr="00D90D9D" w:rsidRDefault="00B57FB0" w:rsidP="00473498">
      <w:pPr>
        <w:pStyle w:val="a6"/>
        <w:numPr>
          <w:ilvl w:val="0"/>
          <w:numId w:val="7"/>
        </w:numPr>
        <w:tabs>
          <w:tab w:val="left" w:pos="426"/>
        </w:tabs>
        <w:ind w:left="425" w:hanging="425"/>
      </w:pPr>
      <w:proofErr w:type="spellStart"/>
      <w:r w:rsidRPr="00D90D9D">
        <w:t>Марача</w:t>
      </w:r>
      <w:proofErr w:type="spellEnd"/>
      <w:r w:rsidRPr="00D90D9D">
        <w:t xml:space="preserve"> Вячеслав Геннадиевич, НГПК.</w:t>
      </w:r>
    </w:p>
    <w:p w:rsidR="00B57FB0" w:rsidRPr="00D90D9D" w:rsidRDefault="00B57FB0" w:rsidP="00473498">
      <w:pPr>
        <w:pStyle w:val="a6"/>
        <w:numPr>
          <w:ilvl w:val="0"/>
          <w:numId w:val="7"/>
        </w:numPr>
        <w:tabs>
          <w:tab w:val="left" w:pos="426"/>
        </w:tabs>
        <w:ind w:left="425" w:hanging="425"/>
      </w:pPr>
      <w:r w:rsidRPr="00D90D9D">
        <w:t>Никифорова Марина Сергеевна, ЗАО «Агентство Прямых Инвестиций».</w:t>
      </w:r>
    </w:p>
    <w:p w:rsidR="00B57FB0" w:rsidRPr="00D90D9D" w:rsidRDefault="00B57FB0" w:rsidP="00473498">
      <w:pPr>
        <w:pStyle w:val="a6"/>
        <w:numPr>
          <w:ilvl w:val="0"/>
          <w:numId w:val="7"/>
        </w:numPr>
        <w:tabs>
          <w:tab w:val="left" w:pos="426"/>
        </w:tabs>
        <w:ind w:left="425" w:hanging="425"/>
      </w:pPr>
      <w:proofErr w:type="spellStart"/>
      <w:r w:rsidRPr="00D90D9D">
        <w:t>Разумова</w:t>
      </w:r>
      <w:proofErr w:type="spellEnd"/>
      <w:r w:rsidRPr="00D90D9D">
        <w:t xml:space="preserve"> </w:t>
      </w:r>
      <w:smartTag w:uri="urn:schemas-microsoft-com:office:smarttags" w:element="metricconverter">
        <w:smartTagPr>
          <w:attr w:name="ProductID" w:val="2013 г"/>
        </w:smartTagPr>
        <w:r w:rsidRPr="00D90D9D">
          <w:t>Анна</w:t>
        </w:r>
      </w:smartTag>
      <w:r w:rsidRPr="00D90D9D">
        <w:t xml:space="preserve"> Викторовна, ООО «Консалтинговая Группа Триумф».</w:t>
      </w:r>
    </w:p>
    <w:p w:rsidR="00B57FB0" w:rsidRPr="00D90D9D" w:rsidRDefault="00B57FB0" w:rsidP="00473498">
      <w:pPr>
        <w:pStyle w:val="a6"/>
        <w:numPr>
          <w:ilvl w:val="0"/>
          <w:numId w:val="7"/>
        </w:numPr>
        <w:tabs>
          <w:tab w:val="left" w:pos="426"/>
        </w:tabs>
        <w:ind w:left="425" w:hanging="425"/>
      </w:pPr>
      <w:r w:rsidRPr="00D90D9D">
        <w:t>Сосновская Алёна Александровна, НИСКУ.</w:t>
      </w:r>
    </w:p>
    <w:p w:rsidR="00B57FB0" w:rsidRPr="00D90D9D" w:rsidRDefault="00B57FB0" w:rsidP="00473498">
      <w:pPr>
        <w:pStyle w:val="a6"/>
        <w:numPr>
          <w:ilvl w:val="0"/>
          <w:numId w:val="7"/>
        </w:numPr>
        <w:tabs>
          <w:tab w:val="left" w:pos="426"/>
        </w:tabs>
        <w:ind w:left="425" w:hanging="425"/>
      </w:pPr>
      <w:proofErr w:type="spellStart"/>
      <w:r w:rsidRPr="00D90D9D">
        <w:t>Стёганцев</w:t>
      </w:r>
      <w:proofErr w:type="spellEnd"/>
      <w:r w:rsidRPr="00D90D9D">
        <w:t xml:space="preserve"> Андрей Валерьевич, Российский союз бизнес-тренеров, консультантов, </w:t>
      </w:r>
      <w:proofErr w:type="spellStart"/>
      <w:r w:rsidRPr="00D90D9D">
        <w:t>коучей</w:t>
      </w:r>
      <w:proofErr w:type="spellEnd"/>
      <w:r w:rsidRPr="00D90D9D">
        <w:t xml:space="preserve"> (РСБ).</w:t>
      </w:r>
    </w:p>
    <w:p w:rsidR="00B57FB0" w:rsidRPr="00D90D9D" w:rsidRDefault="00B57FB0" w:rsidP="00473498">
      <w:pPr>
        <w:pStyle w:val="a6"/>
        <w:numPr>
          <w:ilvl w:val="0"/>
          <w:numId w:val="7"/>
        </w:numPr>
        <w:tabs>
          <w:tab w:val="left" w:pos="426"/>
        </w:tabs>
        <w:ind w:left="425" w:hanging="425"/>
      </w:pPr>
      <w:r w:rsidRPr="00D90D9D">
        <w:t>Шевченк</w:t>
      </w:r>
      <w:r>
        <w:t xml:space="preserve">о Сергей Григорьевич, президент </w:t>
      </w:r>
      <w:r w:rsidRPr="00D90D9D">
        <w:t>Национального фонда инновационного развития управленческого консультирования (ИРУК).</w:t>
      </w:r>
    </w:p>
    <w:p w:rsidR="00B57FB0" w:rsidRPr="00D90D9D" w:rsidRDefault="00B57FB0" w:rsidP="00473498">
      <w:pPr>
        <w:pStyle w:val="a6"/>
        <w:numPr>
          <w:ilvl w:val="0"/>
          <w:numId w:val="7"/>
        </w:numPr>
        <w:tabs>
          <w:tab w:val="left" w:pos="426"/>
        </w:tabs>
        <w:ind w:left="425" w:hanging="425"/>
      </w:pPr>
      <w:proofErr w:type="spellStart"/>
      <w:r>
        <w:t>Шуплецов</w:t>
      </w:r>
      <w:proofErr w:type="spellEnd"/>
      <w:r>
        <w:t xml:space="preserve"> Сергей Михайлович, </w:t>
      </w:r>
      <w:r w:rsidRPr="00D90D9D">
        <w:t>Российский союз бизнес-тренер</w:t>
      </w:r>
      <w:r>
        <w:t xml:space="preserve">ов, консультантов, </w:t>
      </w:r>
      <w:proofErr w:type="spellStart"/>
      <w:r>
        <w:t>коучей</w:t>
      </w:r>
      <w:proofErr w:type="spellEnd"/>
      <w:r>
        <w:t xml:space="preserve"> (РСБ)</w:t>
      </w:r>
    </w:p>
    <w:p w:rsidR="00B57FB0" w:rsidRPr="00D90D9D" w:rsidRDefault="00B57FB0" w:rsidP="00473498">
      <w:pPr>
        <w:pStyle w:val="a6"/>
        <w:numPr>
          <w:ilvl w:val="0"/>
          <w:numId w:val="7"/>
        </w:numPr>
        <w:tabs>
          <w:tab w:val="left" w:pos="426"/>
        </w:tabs>
        <w:ind w:left="425" w:hanging="425"/>
      </w:pPr>
      <w:proofErr w:type="spellStart"/>
      <w:r w:rsidRPr="00D90D9D">
        <w:t>Чукина</w:t>
      </w:r>
      <w:proofErr w:type="spellEnd"/>
      <w:r w:rsidRPr="00D90D9D">
        <w:t xml:space="preserve"> Лидия Валентиновна, (</w:t>
      </w:r>
      <w:proofErr w:type="spellStart"/>
      <w:r w:rsidRPr="00D90D9D">
        <w:t>Соруководитель</w:t>
      </w:r>
      <w:proofErr w:type="spellEnd"/>
      <w:r w:rsidRPr="00D90D9D">
        <w:t xml:space="preserve"> Группы), генеральный директор</w:t>
      </w:r>
      <w:r w:rsidRPr="00D90D9D">
        <w:tab/>
        <w:t>НГПК.</w:t>
      </w:r>
    </w:p>
    <w:p w:rsidR="00B57FB0" w:rsidRPr="008F3AC5" w:rsidRDefault="00B57FB0" w:rsidP="00473498">
      <w:pPr>
        <w:pStyle w:val="a6"/>
        <w:numPr>
          <w:ilvl w:val="0"/>
          <w:numId w:val="7"/>
        </w:numPr>
        <w:tabs>
          <w:tab w:val="left" w:pos="426"/>
        </w:tabs>
        <w:ind w:left="425" w:hanging="425"/>
      </w:pPr>
      <w:r>
        <w:t>Ярных</w:t>
      </w:r>
      <w:r w:rsidRPr="008F3AC5">
        <w:t xml:space="preserve"> </w:t>
      </w:r>
      <w:r>
        <w:t>Вероника</w:t>
      </w:r>
      <w:r w:rsidRPr="008F3AC5">
        <w:t xml:space="preserve"> </w:t>
      </w:r>
      <w:r>
        <w:t>Игоревна</w:t>
      </w:r>
      <w:r w:rsidRPr="008F3AC5">
        <w:t xml:space="preserve">, </w:t>
      </w:r>
      <w:r>
        <w:t>партнер</w:t>
      </w:r>
      <w:r w:rsidRPr="008F3AC5">
        <w:t xml:space="preserve"> “</w:t>
      </w:r>
      <w:r>
        <w:rPr>
          <w:lang w:val="en-US"/>
        </w:rPr>
        <w:t>Lean</w:t>
      </w:r>
      <w:r w:rsidRPr="008F3AC5">
        <w:t xml:space="preserve"> </w:t>
      </w:r>
      <w:r>
        <w:rPr>
          <w:lang w:val="en-US"/>
        </w:rPr>
        <w:t>Compliance</w:t>
      </w:r>
      <w:r w:rsidRPr="008F3AC5">
        <w:t xml:space="preserve"> </w:t>
      </w:r>
      <w:r>
        <w:rPr>
          <w:lang w:val="en-US"/>
        </w:rPr>
        <w:t>Business</w:t>
      </w:r>
      <w:r w:rsidRPr="008F3AC5">
        <w:t xml:space="preserve"> </w:t>
      </w:r>
      <w:r>
        <w:rPr>
          <w:lang w:val="en-US"/>
        </w:rPr>
        <w:t>Solutions</w:t>
      </w:r>
      <w:r w:rsidRPr="008F3AC5">
        <w:t xml:space="preserve">”, </w:t>
      </w:r>
      <w:r>
        <w:t xml:space="preserve">координатор ассоциации </w:t>
      </w:r>
      <w:r>
        <w:rPr>
          <w:lang w:val="en-US"/>
        </w:rPr>
        <w:t>UNIQUALITY</w:t>
      </w:r>
      <w:r w:rsidRPr="008F3AC5">
        <w:t xml:space="preserve"> </w:t>
      </w:r>
      <w:r>
        <w:t>в России</w:t>
      </w:r>
    </w:p>
    <w:p w:rsidR="00B57FB0" w:rsidRPr="00D90D9D" w:rsidRDefault="000B2CAB" w:rsidP="000B2CAB">
      <w:pPr>
        <w:ind w:firstLine="0"/>
      </w:pPr>
      <w:r>
        <w:tab/>
      </w:r>
      <w:r w:rsidR="00B57FB0">
        <w:t>Одновременно с созданием Рабочей группы б</w:t>
      </w:r>
      <w:r w:rsidR="00B57FB0" w:rsidRPr="00D90D9D">
        <w:t>ыло разработано «Положение о Рабочей группе» (</w:t>
      </w:r>
      <w:r w:rsidR="00B57FB0">
        <w:t>см. П</w:t>
      </w:r>
      <w:r w:rsidR="00B57FB0" w:rsidRPr="00D90D9D">
        <w:t>риложение №4), определены</w:t>
      </w:r>
      <w:r>
        <w:t xml:space="preserve"> цели, задачи, план работы.</w:t>
      </w:r>
    </w:p>
    <w:p w:rsidR="00B57FB0" w:rsidRDefault="00B57FB0" w:rsidP="000B2CAB">
      <w:pPr>
        <w:tabs>
          <w:tab w:val="left" w:pos="993"/>
        </w:tabs>
        <w:spacing w:after="0"/>
        <w:jc w:val="both"/>
      </w:pPr>
      <w:r w:rsidRPr="00D90D9D">
        <w:t>В апреле 201</w:t>
      </w:r>
      <w:r>
        <w:t>5</w:t>
      </w:r>
      <w:r w:rsidRPr="00D90D9D">
        <w:t xml:space="preserve"> года была открыта площадка на </w:t>
      </w:r>
      <w:r w:rsidRPr="00D90D9D">
        <w:rPr>
          <w:lang w:val="en-US"/>
        </w:rPr>
        <w:t>Facebook</w:t>
      </w:r>
      <w:r w:rsidRPr="00D90D9D">
        <w:t xml:space="preserve"> для обсуждения работы над стандартом (</w:t>
      </w:r>
      <w:hyperlink r:id="rId10" w:history="1">
        <w:r w:rsidRPr="00D90D9D">
          <w:rPr>
            <w:rStyle w:val="a8"/>
            <w:color w:val="auto"/>
          </w:rPr>
          <w:t>https://www.facebook.com/StandardMC2015?ref=bookmarks</w:t>
        </w:r>
      </w:hyperlink>
      <w:r w:rsidR="000B2CAB">
        <w:t xml:space="preserve">). </w:t>
      </w:r>
      <w:r w:rsidRPr="00D90D9D">
        <w:t>На этой страничке размещались видеоматериалы заседаний Рабочей группы, ссылки на промежуточные и итоговые документы, ссылки на протоколы очных встреч, ссылки на протоколы заочных голосований, и пр.</w:t>
      </w:r>
      <w:r w:rsidR="000B2CAB">
        <w:t xml:space="preserve"> Пример протокола заочного голосования</w:t>
      </w:r>
      <w:r>
        <w:t>:</w:t>
      </w:r>
      <w:r w:rsidR="000B2CAB">
        <w:t xml:space="preserve"> </w:t>
      </w:r>
      <w:hyperlink r:id="rId11" w:history="1">
        <w:r w:rsidRPr="00D90D9D">
          <w:rPr>
            <w:rStyle w:val="a8"/>
            <w:color w:val="auto"/>
          </w:rPr>
          <w:t>https://docs.google.com/document/d/1Ueg0YU_OoOMeSSHgIzU5SXj8y5kzaT7LWINwHtr9aXg/edit</w:t>
        </w:r>
      </w:hyperlink>
      <w:r w:rsidR="000B2CAB">
        <w:t xml:space="preserve">. </w:t>
      </w:r>
      <w:r w:rsidRPr="00D90D9D">
        <w:t xml:space="preserve">Материалы Рабочей группы регулярно рассылались по электронной почте консультантам, которые живут в других регионах России. </w:t>
      </w:r>
    </w:p>
    <w:p w:rsidR="00B57FB0" w:rsidRPr="00D90D9D" w:rsidRDefault="00B57FB0" w:rsidP="00473498">
      <w:pPr>
        <w:jc w:val="both"/>
      </w:pPr>
      <w:r w:rsidRPr="00D90D9D">
        <w:t xml:space="preserve">В мае-июне 2015 года проходили собрания Рабочей группы, семинар по разработке профессионального стандарта консультанта по управлению, рабочая встреча «Прототипы </w:t>
      </w:r>
      <w:r w:rsidRPr="00D90D9D">
        <w:lastRenderedPageBreak/>
        <w:t xml:space="preserve">профессионального стандарта консультанта по управлению и основная цель вида профессиональной деятельности». </w:t>
      </w:r>
    </w:p>
    <w:p w:rsidR="00B57FB0" w:rsidRPr="00D90D9D" w:rsidRDefault="00B57FB0" w:rsidP="00473498">
      <w:pPr>
        <w:jc w:val="both"/>
      </w:pPr>
      <w:r w:rsidRPr="00D90D9D">
        <w:t xml:space="preserve">15 июня </w:t>
      </w:r>
      <w:smartTag w:uri="urn:schemas-microsoft-com:office:smarttags" w:element="metricconverter">
        <w:smartTagPr>
          <w:attr w:name="ProductID" w:val="2013 г"/>
        </w:smartTagPr>
        <w:r w:rsidRPr="00D90D9D">
          <w:t>2015 г</w:t>
        </w:r>
      </w:smartTag>
      <w:r w:rsidRPr="00D90D9D">
        <w:t xml:space="preserve">. на сайте Минтруда была размещена первая версия </w:t>
      </w:r>
      <w:proofErr w:type="spellStart"/>
      <w:r w:rsidRPr="00D90D9D">
        <w:t>профстандарта</w:t>
      </w:r>
      <w:proofErr w:type="spellEnd"/>
      <w:r w:rsidRPr="00D90D9D">
        <w:t xml:space="preserve"> «Консультант по управлению» для общественного обсуждения.</w:t>
      </w:r>
    </w:p>
    <w:p w:rsidR="00FB3FB8" w:rsidRDefault="00B57FB0" w:rsidP="00473498">
      <w:pPr>
        <w:jc w:val="both"/>
      </w:pPr>
      <w:r w:rsidRPr="00D90D9D">
        <w:t xml:space="preserve">Общественное обсуждение стандарта проходило в малых группах на XXIII Конференции НИСКУ «Мастерская управления: антикризисные решения» в июне </w:t>
      </w:r>
      <w:smartTag w:uri="urn:schemas-microsoft-com:office:smarttags" w:element="metricconverter">
        <w:smartTagPr>
          <w:attr w:name="ProductID" w:val="2013 г"/>
        </w:smartTagPr>
        <w:r w:rsidRPr="00D90D9D">
          <w:t>2015 г</w:t>
        </w:r>
      </w:smartTag>
      <w:r w:rsidRPr="00D90D9D">
        <w:t xml:space="preserve">., на круглом столе в МТПП в июле </w:t>
      </w:r>
      <w:smartTag w:uri="urn:schemas-microsoft-com:office:smarttags" w:element="metricconverter">
        <w:smartTagPr>
          <w:attr w:name="ProductID" w:val="2013 г"/>
        </w:smartTagPr>
        <w:r w:rsidRPr="00D90D9D">
          <w:t>2015 г</w:t>
        </w:r>
      </w:smartTag>
      <w:r w:rsidRPr="00D90D9D">
        <w:t xml:space="preserve">., а также на сайте Минтруда и в </w:t>
      </w:r>
      <w:proofErr w:type="spellStart"/>
      <w:r w:rsidRPr="00D90D9D">
        <w:t>фейсбуке</w:t>
      </w:r>
      <w:proofErr w:type="spellEnd"/>
      <w:r w:rsidRPr="00D90D9D">
        <w:t>. Была организована Редакционная комиссия из членов Рабочей группы для сведения и систематизации всех замечаний и предложений, полученных в процессе общественного обсуждения. Редакционная комиссия активно работала в течение августа</w:t>
      </w:r>
      <w:r>
        <w:t xml:space="preserve"> - декабря</w:t>
      </w:r>
      <w:r w:rsidRPr="00D90D9D">
        <w:t xml:space="preserve"> </w:t>
      </w:r>
      <w:smartTag w:uri="urn:schemas-microsoft-com:office:smarttags" w:element="metricconverter">
        <w:smartTagPr>
          <w:attr w:name="ProductID" w:val="2013 г"/>
        </w:smartTagPr>
        <w:r w:rsidRPr="00D90D9D">
          <w:t>2015 г</w:t>
        </w:r>
      </w:smartTag>
      <w:r w:rsidRPr="00D90D9D">
        <w:t>.</w:t>
      </w:r>
    </w:p>
    <w:p w:rsidR="00C307CE" w:rsidRDefault="00C307CE" w:rsidP="00473498">
      <w:pPr>
        <w:jc w:val="both"/>
      </w:pPr>
    </w:p>
    <w:p w:rsidR="00C307CE" w:rsidRDefault="00C307CE" w:rsidP="00473498">
      <w:pPr>
        <w:jc w:val="both"/>
      </w:pPr>
    </w:p>
    <w:p w:rsidR="00BD3E49" w:rsidRDefault="00BD3E49" w:rsidP="00473498">
      <w:pPr>
        <w:jc w:val="both"/>
      </w:pPr>
    </w:p>
    <w:p w:rsidR="00B57FB0" w:rsidRPr="00D90D9D" w:rsidRDefault="00B57FB0" w:rsidP="00B97801">
      <w:pPr>
        <w:pStyle w:val="1"/>
      </w:pPr>
      <w:r w:rsidRPr="00D90D9D">
        <w:t>Раздел </w:t>
      </w:r>
      <w:r w:rsidR="00FB3FB8" w:rsidRPr="002812F3">
        <w:t>3</w:t>
      </w:r>
      <w:r w:rsidRPr="00D90D9D">
        <w:t>. Обсуждение проекта профессионального стандарта.</w:t>
      </w:r>
    </w:p>
    <w:p w:rsidR="00B57FB0" w:rsidRPr="00D90D9D" w:rsidRDefault="00B57FB0" w:rsidP="00716265">
      <w:pPr>
        <w:jc w:val="both"/>
      </w:pPr>
      <w:r w:rsidRPr="00D90D9D">
        <w:t xml:space="preserve">Для удовлетворения интересов профессионального сообщества настоящий профессиональный стандарт </w:t>
      </w:r>
      <w:r>
        <w:t>разрабатывался и обсуждался</w:t>
      </w:r>
      <w:r w:rsidRPr="00D90D9D">
        <w:t xml:space="preserve"> в соответствии со следующими критериями:</w:t>
      </w:r>
    </w:p>
    <w:p w:rsidR="00B57FB0" w:rsidRPr="00D90D9D" w:rsidRDefault="00B57FB0" w:rsidP="008F3AC5">
      <w:pPr>
        <w:pStyle w:val="a6"/>
        <w:numPr>
          <w:ilvl w:val="0"/>
          <w:numId w:val="2"/>
        </w:numPr>
        <w:ind w:left="284" w:hanging="284"/>
        <w:jc w:val="both"/>
      </w:pPr>
      <w:r w:rsidRPr="00D90D9D">
        <w:t xml:space="preserve">Стандарт должен описывать деятельность консультанта по управлению как самодостаточного исполнителя, </w:t>
      </w:r>
      <w:r w:rsidRPr="0003307C">
        <w:rPr>
          <w:b/>
          <w:bCs/>
        </w:rPr>
        <w:t>самостоятельно</w:t>
      </w:r>
      <w:r w:rsidRPr="00D90D9D">
        <w:t xml:space="preserve"> выполняющего все основные профессиональные задачи</w:t>
      </w:r>
      <w:r>
        <w:rPr>
          <w:rStyle w:val="af0"/>
        </w:rPr>
        <w:footnoteReference w:id="4"/>
      </w:r>
      <w:r w:rsidRPr="00D90D9D">
        <w:t>.</w:t>
      </w:r>
    </w:p>
    <w:p w:rsidR="00B57FB0" w:rsidRPr="00D90D9D" w:rsidRDefault="00B57FB0" w:rsidP="008F3AC5">
      <w:pPr>
        <w:pStyle w:val="a6"/>
        <w:numPr>
          <w:ilvl w:val="0"/>
          <w:numId w:val="2"/>
        </w:numPr>
        <w:ind w:left="284" w:hanging="284"/>
        <w:jc w:val="both"/>
      </w:pPr>
      <w:r w:rsidRPr="00D90D9D">
        <w:t>Стандарт должен задавать базовый профессиональный уровень, необходимый и достаточный для того, чтобы человека, соответствующего этому уровню, можно было определенно считать консультантом по управлению.</w:t>
      </w:r>
    </w:p>
    <w:p w:rsidR="00B57FB0" w:rsidRPr="00A65EA1" w:rsidRDefault="00B57FB0" w:rsidP="005F072B">
      <w:pPr>
        <w:pStyle w:val="a6"/>
        <w:numPr>
          <w:ilvl w:val="0"/>
          <w:numId w:val="2"/>
        </w:numPr>
        <w:spacing w:after="60"/>
        <w:ind w:left="284" w:hanging="284"/>
        <w:contextualSpacing w:val="0"/>
        <w:jc w:val="both"/>
      </w:pPr>
      <w:r w:rsidRPr="00D90D9D">
        <w:t xml:space="preserve">Стандарт должен быть понятен и практически применим в деятельности следующих </w:t>
      </w:r>
      <w:r w:rsidRPr="00A65EA1">
        <w:t>заинтересованных групп:</w:t>
      </w:r>
    </w:p>
    <w:p w:rsidR="00B57FB0" w:rsidRPr="00A65EA1" w:rsidRDefault="00B57FB0" w:rsidP="005F072B">
      <w:pPr>
        <w:spacing w:before="60"/>
        <w:contextualSpacing/>
      </w:pPr>
      <w:r w:rsidRPr="00A65EA1">
        <w:t xml:space="preserve">– Заказчики и клиенты (предприятия, организации, государственные структуры, предприниматели и </w:t>
      </w:r>
      <w:proofErr w:type="spellStart"/>
      <w:r w:rsidRPr="00A65EA1">
        <w:t>др</w:t>
      </w:r>
      <w:proofErr w:type="spellEnd"/>
      <w:r w:rsidRPr="00A65EA1">
        <w:t>);</w:t>
      </w:r>
    </w:p>
    <w:p w:rsidR="00B57FB0" w:rsidRPr="00A65EA1" w:rsidRDefault="00B57FB0" w:rsidP="008F3AC5">
      <w:pPr>
        <w:contextualSpacing/>
      </w:pPr>
      <w:r w:rsidRPr="00A65EA1">
        <w:t>– Консультанты по управлению;</w:t>
      </w:r>
    </w:p>
    <w:p w:rsidR="00B57FB0" w:rsidRPr="00A65EA1" w:rsidRDefault="00B57FB0" w:rsidP="008F3AC5">
      <w:pPr>
        <w:contextualSpacing/>
      </w:pPr>
      <w:r w:rsidRPr="00A65EA1">
        <w:t>– Руководители консалтинговых компаний;</w:t>
      </w:r>
    </w:p>
    <w:p w:rsidR="00B57FB0" w:rsidRPr="00D90D9D" w:rsidRDefault="00B57FB0" w:rsidP="008F3AC5">
      <w:pPr>
        <w:contextualSpacing/>
      </w:pPr>
      <w:r w:rsidRPr="00A65EA1">
        <w:t>– Руководители консультационных</w:t>
      </w:r>
      <w:r w:rsidRPr="00D90D9D">
        <w:t xml:space="preserve"> проектов;</w:t>
      </w:r>
    </w:p>
    <w:p w:rsidR="00B57FB0" w:rsidRPr="00D90D9D" w:rsidRDefault="00B57FB0" w:rsidP="008F3AC5">
      <w:pPr>
        <w:contextualSpacing/>
      </w:pPr>
      <w:r w:rsidRPr="00D90D9D">
        <w:t>– Учебные заведения, осуществляющие подготовку консультантов по управлению.</w:t>
      </w:r>
    </w:p>
    <w:p w:rsidR="00B57FB0" w:rsidRPr="00D90D9D" w:rsidRDefault="00B57FB0" w:rsidP="0030115F">
      <w:pPr>
        <w:spacing w:before="240"/>
        <w:jc w:val="both"/>
      </w:pPr>
      <w:r w:rsidRPr="00D90D9D">
        <w:t xml:space="preserve">На сегодняшний день существует огромное количество различных школ управленческого консультирования, некоторые авторы </w:t>
      </w:r>
      <w:r>
        <w:t>на</w:t>
      </w:r>
      <w:r w:rsidRPr="00D90D9D">
        <w:t>счит</w:t>
      </w:r>
      <w:r>
        <w:t xml:space="preserve">ывают </w:t>
      </w:r>
      <w:r w:rsidRPr="00D90D9D">
        <w:t>более 250</w:t>
      </w:r>
      <w:r>
        <w:t xml:space="preserve"> школ</w:t>
      </w:r>
      <w:r w:rsidRPr="00D90D9D">
        <w:t>. Такое многообразие связано с отсутствием единой теории управления. Предмет и объект управленческого консультирования понимается очень по-разному. Общим при этом для всех современных школ консультирования является попытка системного</w:t>
      </w:r>
      <w:r w:rsidRPr="00D90D9D">
        <w:rPr>
          <w:b/>
        </w:rPr>
        <w:t xml:space="preserve"> </w:t>
      </w:r>
      <w:r w:rsidRPr="00D90D9D">
        <w:t xml:space="preserve">подхода к управлению. Для того чтобы точно выделить обобщенные трудовые функции и раскрывающие их трудовые функции, разработчики решили обратиться к </w:t>
      </w:r>
      <w:r w:rsidRPr="00D90D9D">
        <w:rPr>
          <w:b/>
        </w:rPr>
        <w:t>системным основаниям профессии</w:t>
      </w:r>
      <w:r w:rsidRPr="00D90D9D">
        <w:t xml:space="preserve">. При этом была принята во внимание концептуальная основа управленческого консультирования, разработанная профессором </w:t>
      </w:r>
      <w:r w:rsidRPr="00D90D9D">
        <w:rPr>
          <w:shd w:val="clear" w:color="auto" w:fill="FFFFFF"/>
        </w:rPr>
        <w:t>Ю. Д. Красовским - экспертным партнёром Национальной гильдии профессиональных консультантов (НГПК).</w:t>
      </w:r>
    </w:p>
    <w:p w:rsidR="00B57FB0" w:rsidRDefault="00B57FB0" w:rsidP="0030115F">
      <w:pPr>
        <w:pStyle w:val="a6"/>
        <w:spacing w:before="240"/>
        <w:ind w:left="0"/>
        <w:contextualSpacing w:val="0"/>
        <w:rPr>
          <w:b/>
          <w:bCs/>
        </w:rPr>
      </w:pPr>
      <w:r>
        <w:rPr>
          <w:b/>
          <w:bCs/>
        </w:rPr>
        <w:lastRenderedPageBreak/>
        <w:t>При обсуждении профессионального стандарта б</w:t>
      </w:r>
      <w:r w:rsidRPr="00847BD3">
        <w:rPr>
          <w:b/>
          <w:bCs/>
        </w:rPr>
        <w:t xml:space="preserve">ыли выделены </w:t>
      </w:r>
      <w:r>
        <w:rPr>
          <w:b/>
          <w:bCs/>
        </w:rPr>
        <w:t xml:space="preserve">следующие </w:t>
      </w:r>
      <w:r w:rsidRPr="00847BD3">
        <w:rPr>
          <w:b/>
          <w:bCs/>
        </w:rPr>
        <w:t>системные основания профессии консультанта по управлению</w:t>
      </w:r>
      <w:r>
        <w:rPr>
          <w:b/>
          <w:bCs/>
        </w:rPr>
        <w:t>:</w:t>
      </w:r>
    </w:p>
    <w:p w:rsidR="00B57FB0" w:rsidRPr="00A476EB" w:rsidRDefault="00B57FB0" w:rsidP="0030115F">
      <w:pPr>
        <w:pStyle w:val="a6"/>
        <w:spacing w:before="0" w:after="0" w:line="276" w:lineRule="auto"/>
        <w:ind w:left="0" w:firstLine="0"/>
        <w:contextualSpacing w:val="0"/>
      </w:pPr>
      <w:r w:rsidRPr="00A476EB">
        <w:rPr>
          <w:shd w:val="clear" w:color="auto" w:fill="FFFFFF"/>
        </w:rPr>
        <w:t>1.</w:t>
      </w:r>
      <w:r w:rsidR="0030115F">
        <w:rPr>
          <w:shd w:val="clear" w:color="auto" w:fill="FFFFFF"/>
        </w:rPr>
        <w:t xml:space="preserve"> </w:t>
      </w:r>
      <w:r w:rsidRPr="00A476EB">
        <w:t>Управленческое консультирование как особая профессиональная услуга</w:t>
      </w:r>
    </w:p>
    <w:p w:rsidR="00B57FB0" w:rsidRPr="00A476EB" w:rsidRDefault="00B57FB0" w:rsidP="0030115F">
      <w:pPr>
        <w:pStyle w:val="a6"/>
        <w:spacing w:before="0" w:after="0" w:line="276" w:lineRule="auto"/>
        <w:ind w:left="0" w:firstLine="0"/>
        <w:contextualSpacing w:val="0"/>
        <w:rPr>
          <w:shd w:val="clear" w:color="auto" w:fill="FFFFFF"/>
        </w:rPr>
      </w:pPr>
      <w:r w:rsidRPr="00A476EB">
        <w:rPr>
          <w:shd w:val="clear" w:color="auto" w:fill="FFFFFF"/>
        </w:rPr>
        <w:t>2. Договорно-контрактные особенности консалтинговых услуг</w:t>
      </w:r>
    </w:p>
    <w:p w:rsidR="00B57FB0" w:rsidRPr="00A476EB" w:rsidRDefault="00B57FB0" w:rsidP="0030115F">
      <w:pPr>
        <w:pStyle w:val="a6"/>
        <w:spacing w:before="0" w:after="0" w:line="276" w:lineRule="auto"/>
        <w:ind w:left="0" w:firstLine="0"/>
        <w:contextualSpacing w:val="0"/>
        <w:rPr>
          <w:shd w:val="clear" w:color="auto" w:fill="FFFFFF"/>
        </w:rPr>
      </w:pPr>
      <w:r w:rsidRPr="00A476EB">
        <w:rPr>
          <w:shd w:val="clear" w:color="auto" w:fill="FFFFFF"/>
        </w:rPr>
        <w:t>3.</w:t>
      </w:r>
      <w:r w:rsidR="0030115F">
        <w:rPr>
          <w:shd w:val="clear" w:color="auto" w:fill="FFFFFF"/>
        </w:rPr>
        <w:t xml:space="preserve"> </w:t>
      </w:r>
      <w:r w:rsidRPr="00A476EB">
        <w:rPr>
          <w:shd w:val="clear" w:color="auto" w:fill="FFFFFF"/>
        </w:rPr>
        <w:t>Востребованно</w:t>
      </w:r>
      <w:r>
        <w:rPr>
          <w:shd w:val="clear" w:color="auto" w:fill="FFFFFF"/>
        </w:rPr>
        <w:t>сть консультантов по управлению</w:t>
      </w:r>
    </w:p>
    <w:p w:rsidR="00B57FB0" w:rsidRPr="00A476EB" w:rsidRDefault="00B57FB0" w:rsidP="0030115F">
      <w:pPr>
        <w:pStyle w:val="a6"/>
        <w:spacing w:before="0" w:after="0" w:line="276" w:lineRule="auto"/>
        <w:ind w:left="0" w:firstLine="0"/>
        <w:contextualSpacing w:val="0"/>
        <w:rPr>
          <w:shd w:val="clear" w:color="auto" w:fill="FFFFFF"/>
        </w:rPr>
      </w:pPr>
      <w:r w:rsidRPr="00A476EB">
        <w:rPr>
          <w:shd w:val="clear" w:color="auto" w:fill="FFFFFF"/>
        </w:rPr>
        <w:t>4. Промежуточные продукты уп</w:t>
      </w:r>
      <w:r>
        <w:rPr>
          <w:shd w:val="clear" w:color="auto" w:fill="FFFFFF"/>
        </w:rPr>
        <w:t>равленческого консультирования</w:t>
      </w:r>
    </w:p>
    <w:p w:rsidR="00B57FB0" w:rsidRPr="00A476EB" w:rsidRDefault="00B57FB0" w:rsidP="0030115F">
      <w:pPr>
        <w:pStyle w:val="a6"/>
        <w:spacing w:before="0" w:after="0" w:line="276" w:lineRule="auto"/>
        <w:ind w:left="0" w:firstLine="0"/>
        <w:contextualSpacing w:val="0"/>
        <w:rPr>
          <w:shd w:val="clear" w:color="auto" w:fill="FFFFFF"/>
        </w:rPr>
      </w:pPr>
      <w:r w:rsidRPr="00A476EB">
        <w:rPr>
          <w:shd w:val="clear" w:color="auto" w:fill="FFFFFF"/>
        </w:rPr>
        <w:t>5. Специфика профессиональной деятельно</w:t>
      </w:r>
      <w:r>
        <w:rPr>
          <w:shd w:val="clear" w:color="auto" w:fill="FFFFFF"/>
        </w:rPr>
        <w:t>сти консультантов по управлению</w:t>
      </w:r>
    </w:p>
    <w:p w:rsidR="00B57FB0" w:rsidRPr="00A476EB" w:rsidRDefault="00B57FB0" w:rsidP="0030115F">
      <w:pPr>
        <w:pStyle w:val="a6"/>
        <w:spacing w:before="0" w:after="0" w:line="276" w:lineRule="auto"/>
        <w:ind w:left="0" w:firstLine="0"/>
        <w:contextualSpacing w:val="0"/>
        <w:rPr>
          <w:shd w:val="clear" w:color="auto" w:fill="FFFFFF"/>
        </w:rPr>
      </w:pPr>
      <w:r w:rsidRPr="00A476EB">
        <w:rPr>
          <w:shd w:val="clear" w:color="auto" w:fill="FFFFFF"/>
        </w:rPr>
        <w:t>6.</w:t>
      </w:r>
      <w:r>
        <w:rPr>
          <w:shd w:val="clear" w:color="auto" w:fill="FFFFFF"/>
        </w:rPr>
        <w:t xml:space="preserve"> </w:t>
      </w:r>
      <w:r w:rsidRPr="00A476EB">
        <w:rPr>
          <w:shd w:val="clear" w:color="auto" w:fill="FFFFFF"/>
        </w:rPr>
        <w:t xml:space="preserve">Должностное позиционирование управленческого консультирования </w:t>
      </w:r>
    </w:p>
    <w:p w:rsidR="00B57FB0" w:rsidRPr="00A476EB" w:rsidRDefault="00B57FB0" w:rsidP="0030115F">
      <w:pPr>
        <w:pStyle w:val="a6"/>
        <w:spacing w:before="0" w:after="0" w:line="276" w:lineRule="auto"/>
        <w:ind w:left="0" w:firstLine="0"/>
        <w:contextualSpacing w:val="0"/>
        <w:rPr>
          <w:shd w:val="clear" w:color="auto" w:fill="FFFFFF"/>
        </w:rPr>
      </w:pPr>
      <w:r w:rsidRPr="00A476EB">
        <w:rPr>
          <w:shd w:val="clear" w:color="auto" w:fill="FFFFFF"/>
        </w:rPr>
        <w:t>7. Профессиональный кодекс консультантов по управлению</w:t>
      </w:r>
    </w:p>
    <w:p w:rsidR="00B57FB0" w:rsidRPr="00A476EB" w:rsidRDefault="00B57FB0" w:rsidP="0030115F">
      <w:pPr>
        <w:pStyle w:val="a6"/>
        <w:spacing w:before="0" w:after="0" w:line="276" w:lineRule="auto"/>
        <w:ind w:left="0" w:firstLine="0"/>
        <w:contextualSpacing w:val="0"/>
        <w:rPr>
          <w:shd w:val="clear" w:color="auto" w:fill="FFFFFF"/>
        </w:rPr>
      </w:pPr>
      <w:r w:rsidRPr="00A476EB">
        <w:rPr>
          <w:shd w:val="clear" w:color="auto" w:fill="FFFFFF"/>
        </w:rPr>
        <w:t xml:space="preserve">8. </w:t>
      </w:r>
      <w:proofErr w:type="spellStart"/>
      <w:r w:rsidRPr="00A476EB">
        <w:rPr>
          <w:shd w:val="clear" w:color="auto" w:fill="FFFFFF"/>
        </w:rPr>
        <w:t>Компетентностная</w:t>
      </w:r>
      <w:proofErr w:type="spellEnd"/>
      <w:r w:rsidRPr="00A476EB">
        <w:rPr>
          <w:shd w:val="clear" w:color="auto" w:fill="FFFFFF"/>
        </w:rPr>
        <w:t xml:space="preserve"> модель консультанта по управлению</w:t>
      </w:r>
    </w:p>
    <w:p w:rsidR="00B57FB0" w:rsidRPr="00A476EB" w:rsidRDefault="00B57FB0" w:rsidP="0030115F">
      <w:pPr>
        <w:autoSpaceDE w:val="0"/>
        <w:autoSpaceDN w:val="0"/>
        <w:adjustRightInd w:val="0"/>
        <w:spacing w:before="0" w:after="0" w:line="276" w:lineRule="auto"/>
        <w:ind w:firstLine="0"/>
        <w:rPr>
          <w:shd w:val="clear" w:color="auto" w:fill="FFFFFF"/>
        </w:rPr>
      </w:pPr>
      <w:r w:rsidRPr="00A476EB">
        <w:rPr>
          <w:shd w:val="clear" w:color="auto" w:fill="FFFFFF"/>
        </w:rPr>
        <w:t>9. Модель, основанная на уни</w:t>
      </w:r>
      <w:r>
        <w:rPr>
          <w:shd w:val="clear" w:color="auto" w:fill="FFFFFF"/>
        </w:rPr>
        <w:t>версальных функциях управления</w:t>
      </w:r>
    </w:p>
    <w:p w:rsidR="00B57FB0" w:rsidRPr="00A476EB" w:rsidRDefault="00B57FB0" w:rsidP="0030115F">
      <w:pPr>
        <w:pStyle w:val="a6"/>
        <w:spacing w:before="0" w:after="0" w:line="276" w:lineRule="auto"/>
        <w:ind w:left="0" w:firstLine="0"/>
        <w:contextualSpacing w:val="0"/>
        <w:rPr>
          <w:shd w:val="clear" w:color="auto" w:fill="FFFFFF"/>
        </w:rPr>
      </w:pPr>
      <w:r w:rsidRPr="00A476EB">
        <w:rPr>
          <w:shd w:val="clear" w:color="auto" w:fill="FFFFFF"/>
        </w:rPr>
        <w:t>10. Модель деятельности: "смысл-</w:t>
      </w:r>
      <w:r>
        <w:rPr>
          <w:shd w:val="clear" w:color="auto" w:fill="FFFFFF"/>
        </w:rPr>
        <w:t>предмет-цель-средства/методы"</w:t>
      </w:r>
      <w:r w:rsidRPr="00A476EB">
        <w:rPr>
          <w:shd w:val="clear" w:color="auto" w:fill="FFFFFF"/>
        </w:rPr>
        <w:t xml:space="preserve"> </w:t>
      </w:r>
    </w:p>
    <w:p w:rsidR="00B57FB0" w:rsidRDefault="00B57FB0" w:rsidP="008F3AC5">
      <w:pPr>
        <w:rPr>
          <w:b/>
          <w:bCs/>
          <w:sz w:val="32"/>
          <w:szCs w:val="32"/>
          <w:shd w:val="clear" w:color="auto" w:fill="FFFFFF"/>
        </w:rPr>
      </w:pPr>
    </w:p>
    <w:p w:rsidR="00B57FB0" w:rsidRPr="00A476EB" w:rsidRDefault="00B57FB0" w:rsidP="008F3AC5">
      <w:pPr>
        <w:spacing w:after="240"/>
        <w:ind w:firstLine="0"/>
        <w:rPr>
          <w:bCs/>
        </w:rPr>
      </w:pPr>
      <w:r w:rsidRPr="00A476EB">
        <w:rPr>
          <w:bCs/>
        </w:rPr>
        <w:t>Представители профессиональных сообществ подробно обсудили данные основания:</w:t>
      </w:r>
    </w:p>
    <w:p w:rsidR="00B57FB0" w:rsidRPr="00D90D9D" w:rsidRDefault="00B57FB0" w:rsidP="00D63096">
      <w:pPr>
        <w:pStyle w:val="a6"/>
        <w:numPr>
          <w:ilvl w:val="0"/>
          <w:numId w:val="21"/>
        </w:numPr>
        <w:ind w:left="284" w:hanging="357"/>
        <w:contextualSpacing w:val="0"/>
        <w:rPr>
          <w:u w:val="single"/>
        </w:rPr>
      </w:pPr>
      <w:r w:rsidRPr="00D90D9D">
        <w:rPr>
          <w:u w:val="single"/>
        </w:rPr>
        <w:t>Управленческое консультирование как особая профессиональная услуга</w:t>
      </w:r>
    </w:p>
    <w:p w:rsidR="00B57FB0" w:rsidRDefault="00B57FB0" w:rsidP="00D63096">
      <w:pPr>
        <w:jc w:val="both"/>
      </w:pPr>
      <w:r w:rsidRPr="00D90D9D">
        <w:t xml:space="preserve">Консультанты по управлению оказывают специфические профессиональные услуги руководителям высшего и среднего уровня управления на договорной или контрактной основе с согласия </w:t>
      </w:r>
      <w:r>
        <w:t>л</w:t>
      </w:r>
      <w:r w:rsidRPr="00773589">
        <w:t>ица, обладающ</w:t>
      </w:r>
      <w:r>
        <w:t>его</w:t>
      </w:r>
      <w:r w:rsidRPr="00773589">
        <w:t xml:space="preserve"> соответствующими полномочиями – руководител</w:t>
      </w:r>
      <w:r>
        <w:t>я</w:t>
      </w:r>
      <w:r w:rsidRPr="00773589">
        <w:t xml:space="preserve"> объект</w:t>
      </w:r>
      <w:r>
        <w:t>а</w:t>
      </w:r>
      <w:r w:rsidRPr="00773589">
        <w:t xml:space="preserve"> управления</w:t>
      </w:r>
      <w:r>
        <w:t xml:space="preserve"> или </w:t>
      </w:r>
      <w:r w:rsidRPr="00D90D9D">
        <w:t>главы деловой организации</w:t>
      </w:r>
      <w:r>
        <w:t xml:space="preserve">, </w:t>
      </w:r>
      <w:r w:rsidRPr="00773589">
        <w:t>принимающ</w:t>
      </w:r>
      <w:r>
        <w:t>его</w:t>
      </w:r>
      <w:r w:rsidRPr="00773589">
        <w:t xml:space="preserve"> решения</w:t>
      </w:r>
      <w:r w:rsidRPr="00D90D9D">
        <w:t xml:space="preserve">. </w:t>
      </w:r>
    </w:p>
    <w:p w:rsidR="00B57FB0" w:rsidRDefault="00B57FB0" w:rsidP="008F3AC5">
      <w:pPr>
        <w:contextualSpacing/>
        <w:jc w:val="both"/>
      </w:pPr>
      <w:r>
        <w:t>Ф</w:t>
      </w:r>
      <w:r w:rsidRPr="00D90D9D">
        <w:t xml:space="preserve">ункциональная спецификация консалтинговых услуг предполагает следующие </w:t>
      </w:r>
      <w:r w:rsidRPr="0030115F">
        <w:rPr>
          <w:b/>
        </w:rPr>
        <w:t>основные социальные</w:t>
      </w:r>
      <w:r w:rsidRPr="00D63096">
        <w:rPr>
          <w:b/>
        </w:rPr>
        <w:t xml:space="preserve"> роли</w:t>
      </w:r>
      <w:r w:rsidRPr="00D90D9D">
        <w:t xml:space="preserve"> консультантов в индивидуально-групповой деятельности: </w:t>
      </w:r>
    </w:p>
    <w:p w:rsidR="00B57FB0" w:rsidRPr="00D63096" w:rsidRDefault="00B57FB0" w:rsidP="00D63096">
      <w:pPr>
        <w:numPr>
          <w:ilvl w:val="0"/>
          <w:numId w:val="22"/>
        </w:numPr>
        <w:ind w:left="709"/>
        <w:contextualSpacing/>
        <w:jc w:val="both"/>
      </w:pPr>
      <w:r>
        <w:t>м</w:t>
      </w:r>
      <w:r w:rsidRPr="00D63096">
        <w:t>етодическую;</w:t>
      </w:r>
    </w:p>
    <w:p w:rsidR="00B57FB0" w:rsidRPr="00D63096" w:rsidRDefault="00B57FB0" w:rsidP="00D63096">
      <w:pPr>
        <w:numPr>
          <w:ilvl w:val="0"/>
          <w:numId w:val="22"/>
        </w:numPr>
        <w:ind w:left="709"/>
        <w:contextualSpacing/>
        <w:jc w:val="both"/>
      </w:pPr>
      <w:r w:rsidRPr="00D63096">
        <w:t>экспертную;</w:t>
      </w:r>
    </w:p>
    <w:p w:rsidR="00B57FB0" w:rsidRPr="00D63096" w:rsidRDefault="00B57FB0" w:rsidP="00D63096">
      <w:pPr>
        <w:numPr>
          <w:ilvl w:val="0"/>
          <w:numId w:val="22"/>
        </w:numPr>
        <w:ind w:left="709"/>
        <w:contextualSpacing/>
        <w:jc w:val="both"/>
      </w:pPr>
      <w:r w:rsidRPr="00D63096">
        <w:t>посредническую;</w:t>
      </w:r>
    </w:p>
    <w:p w:rsidR="00B57FB0" w:rsidRPr="00D63096" w:rsidRDefault="00B57FB0" w:rsidP="00D63096">
      <w:pPr>
        <w:numPr>
          <w:ilvl w:val="0"/>
          <w:numId w:val="22"/>
        </w:numPr>
        <w:ind w:left="709"/>
        <w:contextualSpacing/>
        <w:jc w:val="both"/>
      </w:pPr>
      <w:r w:rsidRPr="00D63096">
        <w:t>рекомендательную;</w:t>
      </w:r>
    </w:p>
    <w:p w:rsidR="00B57FB0" w:rsidRPr="00D63096" w:rsidRDefault="00B57FB0" w:rsidP="00D63096">
      <w:pPr>
        <w:numPr>
          <w:ilvl w:val="0"/>
          <w:numId w:val="22"/>
        </w:numPr>
        <w:ind w:left="709" w:hanging="357"/>
        <w:jc w:val="both"/>
      </w:pPr>
      <w:r w:rsidRPr="00D63096">
        <w:t xml:space="preserve">содействующую. </w:t>
      </w:r>
    </w:p>
    <w:p w:rsidR="0030115F" w:rsidRDefault="00B57FB0" w:rsidP="0030115F">
      <w:pPr>
        <w:spacing w:after="60"/>
        <w:jc w:val="both"/>
      </w:pPr>
      <w:r w:rsidRPr="0030115F">
        <w:rPr>
          <w:b/>
        </w:rPr>
        <w:t>Дополнительные</w:t>
      </w:r>
      <w:r>
        <w:t xml:space="preserve"> </w:t>
      </w:r>
      <w:r w:rsidRPr="00D90D9D">
        <w:t xml:space="preserve">роли консультантов </w:t>
      </w:r>
      <w:r>
        <w:t>могут быть названы как</w:t>
      </w:r>
      <w:r w:rsidRPr="00D90D9D">
        <w:t>:</w:t>
      </w:r>
      <w:r>
        <w:t xml:space="preserve"> </w:t>
      </w:r>
    </w:p>
    <w:p w:rsidR="0030115F" w:rsidRDefault="00B57FB0" w:rsidP="0030115F">
      <w:pPr>
        <w:numPr>
          <w:ilvl w:val="0"/>
          <w:numId w:val="22"/>
        </w:numPr>
        <w:ind w:left="709" w:hanging="357"/>
        <w:contextualSpacing/>
        <w:jc w:val="both"/>
      </w:pPr>
      <w:r w:rsidRPr="0030115F">
        <w:t>организующая</w:t>
      </w:r>
      <w:r w:rsidRPr="00D90D9D">
        <w:t xml:space="preserve">; </w:t>
      </w:r>
    </w:p>
    <w:p w:rsidR="0030115F" w:rsidRPr="0030115F" w:rsidRDefault="00B57FB0" w:rsidP="0030115F">
      <w:pPr>
        <w:numPr>
          <w:ilvl w:val="0"/>
          <w:numId w:val="22"/>
        </w:numPr>
        <w:ind w:left="709"/>
        <w:contextualSpacing/>
        <w:jc w:val="both"/>
      </w:pPr>
      <w:r w:rsidRPr="0030115F">
        <w:t xml:space="preserve">направляющая; </w:t>
      </w:r>
    </w:p>
    <w:p w:rsidR="0030115F" w:rsidRDefault="00B57FB0" w:rsidP="0030115F">
      <w:pPr>
        <w:numPr>
          <w:ilvl w:val="0"/>
          <w:numId w:val="22"/>
        </w:numPr>
        <w:ind w:left="709"/>
        <w:contextualSpacing/>
        <w:jc w:val="both"/>
      </w:pPr>
      <w:r w:rsidRPr="0030115F">
        <w:t>обучающая</w:t>
      </w:r>
      <w:r w:rsidRPr="00D90D9D">
        <w:t xml:space="preserve">; </w:t>
      </w:r>
    </w:p>
    <w:p w:rsidR="0030115F" w:rsidRDefault="00B57FB0" w:rsidP="0030115F">
      <w:pPr>
        <w:numPr>
          <w:ilvl w:val="0"/>
          <w:numId w:val="22"/>
        </w:numPr>
        <w:ind w:left="709"/>
        <w:contextualSpacing/>
        <w:jc w:val="both"/>
      </w:pPr>
      <w:r w:rsidRPr="0030115F">
        <w:t>внедренческая</w:t>
      </w:r>
      <w:r w:rsidRPr="00D90D9D">
        <w:t xml:space="preserve">; </w:t>
      </w:r>
    </w:p>
    <w:p w:rsidR="0030115F" w:rsidRPr="0030115F" w:rsidRDefault="00B57FB0" w:rsidP="0030115F">
      <w:pPr>
        <w:numPr>
          <w:ilvl w:val="0"/>
          <w:numId w:val="22"/>
        </w:numPr>
        <w:ind w:left="709"/>
        <w:contextualSpacing/>
        <w:jc w:val="both"/>
      </w:pPr>
      <w:r w:rsidRPr="0030115F">
        <w:t>презентационная</w:t>
      </w:r>
      <w:r w:rsidR="0030115F" w:rsidRPr="0030115F">
        <w:t>.</w:t>
      </w:r>
    </w:p>
    <w:p w:rsidR="00B57FB0" w:rsidRPr="0030115F" w:rsidRDefault="00B57FB0" w:rsidP="0030115F">
      <w:pPr>
        <w:spacing w:before="240" w:after="0"/>
        <w:jc w:val="both"/>
        <w:rPr>
          <w:i/>
        </w:rPr>
      </w:pPr>
      <w:r>
        <w:t xml:space="preserve">В связи с этими спецификациями </w:t>
      </w:r>
      <w:r w:rsidRPr="00D90D9D">
        <w:t>консалтинговы</w:t>
      </w:r>
      <w:r>
        <w:t>е</w:t>
      </w:r>
      <w:r w:rsidRPr="00D90D9D">
        <w:t xml:space="preserve"> услуг</w:t>
      </w:r>
      <w:r>
        <w:t xml:space="preserve">и могут характеризоваться в качестве </w:t>
      </w:r>
      <w:r w:rsidRPr="00D90D9D">
        <w:t>«</w:t>
      </w:r>
      <w:r w:rsidRPr="00D63096">
        <w:rPr>
          <w:b/>
        </w:rPr>
        <w:t>сопровождающих</w:t>
      </w:r>
      <w:r w:rsidRPr="00D63096">
        <w:t>» либо «</w:t>
      </w:r>
      <w:r w:rsidRPr="00D63096">
        <w:rPr>
          <w:b/>
        </w:rPr>
        <w:t>интерактивных</w:t>
      </w:r>
      <w:r w:rsidRPr="00D63096">
        <w:t>».</w:t>
      </w:r>
    </w:p>
    <w:p w:rsidR="00B57FB0" w:rsidRDefault="00B57FB0" w:rsidP="0030115F">
      <w:pPr>
        <w:spacing w:after="60"/>
        <w:jc w:val="both"/>
      </w:pPr>
      <w:r w:rsidRPr="00D90D9D">
        <w:t xml:space="preserve"> </w:t>
      </w:r>
      <w:r w:rsidRPr="00D63096">
        <w:rPr>
          <w:b/>
        </w:rPr>
        <w:t>Диапазон консалтинговых услуг</w:t>
      </w:r>
      <w:r>
        <w:rPr>
          <w:i/>
        </w:rPr>
        <w:t xml:space="preserve"> </w:t>
      </w:r>
      <w:r w:rsidRPr="00D63096">
        <w:t>достаточно широк</w:t>
      </w:r>
      <w:r>
        <w:t>:</w:t>
      </w:r>
    </w:p>
    <w:p w:rsidR="00B57FB0" w:rsidRDefault="00B57FB0" w:rsidP="004C4AD2">
      <w:pPr>
        <w:numPr>
          <w:ilvl w:val="0"/>
          <w:numId w:val="22"/>
        </w:numPr>
        <w:spacing w:before="40" w:after="40"/>
        <w:ind w:left="709" w:hanging="357"/>
        <w:jc w:val="both"/>
      </w:pPr>
      <w:r w:rsidRPr="00D90D9D">
        <w:t xml:space="preserve">от преодоления управленческих затруднений – до системного реформирования </w:t>
      </w:r>
      <w:r>
        <w:t>объекта управления;</w:t>
      </w:r>
    </w:p>
    <w:p w:rsidR="00B57FB0" w:rsidRPr="00D90D9D" w:rsidRDefault="00B57FB0" w:rsidP="004C4AD2">
      <w:pPr>
        <w:numPr>
          <w:ilvl w:val="0"/>
          <w:numId w:val="22"/>
        </w:numPr>
        <w:spacing w:before="40" w:after="40"/>
        <w:ind w:left="709" w:hanging="357"/>
        <w:jc w:val="both"/>
      </w:pPr>
      <w:r w:rsidRPr="00D90D9D">
        <w:t xml:space="preserve">от выведения деловой организации из предкризисного состояния – до совершенствования процесса организационного развития </w:t>
      </w:r>
      <w:r>
        <w:t>объекта управления</w:t>
      </w:r>
      <w:r w:rsidRPr="00D90D9D">
        <w:t xml:space="preserve">. </w:t>
      </w:r>
    </w:p>
    <w:p w:rsidR="00B57FB0" w:rsidRPr="00D90D9D" w:rsidRDefault="00B57FB0" w:rsidP="008F3AC5">
      <w:pPr>
        <w:jc w:val="both"/>
      </w:pPr>
      <w:r w:rsidRPr="0030115F">
        <w:rPr>
          <w:b/>
        </w:rPr>
        <w:t>Одна из главных задач</w:t>
      </w:r>
      <w:r w:rsidRPr="00D90D9D">
        <w:t xml:space="preserve"> консультантов по управлению в реализации консалтинговых услуг: подготовка убедительной альтернативной аргументации на основе диагностических и прогностических оценок в необходимости совершенствования управления на локальном, комплексном или системном уровнях. </w:t>
      </w:r>
    </w:p>
    <w:p w:rsidR="00B57FB0" w:rsidRPr="00D90D9D" w:rsidRDefault="00B57FB0" w:rsidP="008F3AC5">
      <w:pPr>
        <w:jc w:val="both"/>
      </w:pPr>
      <w:r w:rsidRPr="00D90D9D">
        <w:lastRenderedPageBreak/>
        <w:t xml:space="preserve"> </w:t>
      </w:r>
      <w:r>
        <w:t xml:space="preserve">Одним из наиважнейших </w:t>
      </w:r>
      <w:r w:rsidRPr="0030115F">
        <w:rPr>
          <w:b/>
        </w:rPr>
        <w:t>требований</w:t>
      </w:r>
      <w:r w:rsidRPr="00D90D9D">
        <w:t xml:space="preserve"> к консультантам по управлению, </w:t>
      </w:r>
      <w:r>
        <w:t>во всем международном профессиональном сообществе признается</w:t>
      </w:r>
      <w:r w:rsidRPr="00D90D9D">
        <w:t xml:space="preserve">: работать на основе этических принципов и норм Кодекса управленческого консультирования. </w:t>
      </w:r>
    </w:p>
    <w:p w:rsidR="0030115F" w:rsidRDefault="00B57FB0" w:rsidP="008F3AC5">
      <w:pPr>
        <w:jc w:val="both"/>
      </w:pPr>
      <w:r w:rsidRPr="00D90D9D">
        <w:t>Особ</w:t>
      </w:r>
      <w:r>
        <w:t xml:space="preserve">ыми </w:t>
      </w:r>
      <w:r w:rsidRPr="0030115F">
        <w:rPr>
          <w:b/>
          <w:iCs/>
        </w:rPr>
        <w:t>умениями</w:t>
      </w:r>
      <w:r>
        <w:t xml:space="preserve"> при оказании</w:t>
      </w:r>
      <w:r w:rsidRPr="00D90D9D">
        <w:t xml:space="preserve"> профессиональных консалтинговых услуг</w:t>
      </w:r>
      <w:r>
        <w:t xml:space="preserve"> являются</w:t>
      </w:r>
      <w:r w:rsidR="0030115F">
        <w:t xml:space="preserve">: </w:t>
      </w:r>
    </w:p>
    <w:p w:rsidR="0030115F" w:rsidRDefault="00B57FB0" w:rsidP="004C4AD2">
      <w:pPr>
        <w:numPr>
          <w:ilvl w:val="0"/>
          <w:numId w:val="22"/>
        </w:numPr>
        <w:spacing w:before="40" w:after="40"/>
        <w:ind w:left="709" w:hanging="357"/>
        <w:jc w:val="both"/>
      </w:pPr>
      <w:r w:rsidRPr="00D90D9D">
        <w:t xml:space="preserve">умение консультантов по управлению вычленять негативные проблемные поля </w:t>
      </w:r>
      <w:r w:rsidRPr="0030115F">
        <w:t>во временном диапазоне</w:t>
      </w:r>
      <w:r w:rsidRPr="00D90D9D">
        <w:t xml:space="preserve"> прошлого, настоящего и будущего; </w:t>
      </w:r>
    </w:p>
    <w:p w:rsidR="0030115F" w:rsidRDefault="0030115F" w:rsidP="004C4AD2">
      <w:pPr>
        <w:numPr>
          <w:ilvl w:val="0"/>
          <w:numId w:val="22"/>
        </w:numPr>
        <w:spacing w:before="40" w:after="40"/>
        <w:ind w:left="709" w:hanging="357"/>
        <w:jc w:val="both"/>
      </w:pPr>
      <w:r>
        <w:t>у</w:t>
      </w:r>
      <w:r w:rsidR="00B57FB0" w:rsidRPr="00D90D9D">
        <w:t xml:space="preserve">мение консультантов по управлению обнаруживать </w:t>
      </w:r>
      <w:r w:rsidR="00B57FB0" w:rsidRPr="0030115F">
        <w:t xml:space="preserve">скрытые причины их </w:t>
      </w:r>
      <w:r w:rsidR="00B57FB0" w:rsidRPr="00D90D9D">
        <w:t xml:space="preserve">возникновения </w:t>
      </w:r>
      <w:r>
        <w:t>в управленческом «зазеркалье»;</w:t>
      </w:r>
    </w:p>
    <w:p w:rsidR="0030115F" w:rsidRDefault="00B57FB0" w:rsidP="004C4AD2">
      <w:pPr>
        <w:numPr>
          <w:ilvl w:val="0"/>
          <w:numId w:val="22"/>
        </w:numPr>
        <w:spacing w:before="40" w:after="40"/>
        <w:ind w:left="709" w:hanging="357"/>
        <w:jc w:val="both"/>
      </w:pPr>
      <w:r w:rsidRPr="00D90D9D">
        <w:t xml:space="preserve">умение консультантов по управлению раскрывать диапазон </w:t>
      </w:r>
      <w:r w:rsidRPr="0030115F">
        <w:t>рискованных</w:t>
      </w:r>
      <w:r w:rsidR="0030115F">
        <w:t xml:space="preserve"> ситуаций;</w:t>
      </w:r>
    </w:p>
    <w:p w:rsidR="00B57FB0" w:rsidRPr="00D90D9D" w:rsidRDefault="00B57FB0" w:rsidP="004C4AD2">
      <w:pPr>
        <w:numPr>
          <w:ilvl w:val="0"/>
          <w:numId w:val="22"/>
        </w:numPr>
        <w:spacing w:before="40" w:after="40"/>
        <w:ind w:left="709" w:hanging="357"/>
        <w:jc w:val="both"/>
      </w:pPr>
      <w:r w:rsidRPr="00D90D9D">
        <w:t xml:space="preserve">умение консультантов по управлению находить и обосновывать </w:t>
      </w:r>
      <w:r w:rsidRPr="0030115F">
        <w:t>конкурентные и другие преимущества объекта управления</w:t>
      </w:r>
      <w:r w:rsidRPr="00D90D9D">
        <w:t>.</w:t>
      </w:r>
    </w:p>
    <w:p w:rsidR="00B57FB0" w:rsidRPr="00D90D9D" w:rsidRDefault="00B57FB0" w:rsidP="00055BDB">
      <w:pPr>
        <w:spacing w:before="240"/>
        <w:jc w:val="both"/>
      </w:pPr>
      <w:r w:rsidRPr="004324E0">
        <w:t>Главная</w:t>
      </w:r>
      <w:r w:rsidRPr="00D90D9D">
        <w:rPr>
          <w:i/>
        </w:rPr>
        <w:t xml:space="preserve"> </w:t>
      </w:r>
      <w:r w:rsidRPr="004324E0">
        <w:rPr>
          <w:b/>
        </w:rPr>
        <w:t>содержательная спецификация</w:t>
      </w:r>
      <w:r w:rsidRPr="00D90D9D">
        <w:t xml:space="preserve"> консалтинговых услуг консультантов по управлению: широкий </w:t>
      </w:r>
      <w:r w:rsidRPr="00D90D9D">
        <w:rPr>
          <w:i/>
        </w:rPr>
        <w:t>диапазон разветвлений</w:t>
      </w:r>
      <w:r w:rsidRPr="00D90D9D">
        <w:t xml:space="preserve"> специалистов по направлениям, способам, методикам, опыту как в индивидуальном, так и в групповом консультировании руководителей. </w:t>
      </w:r>
    </w:p>
    <w:p w:rsidR="00B57FB0" w:rsidRPr="00D90D9D" w:rsidRDefault="00B57FB0" w:rsidP="008F3AC5">
      <w:pPr>
        <w:contextualSpacing/>
        <w:jc w:val="both"/>
      </w:pPr>
      <w:r w:rsidRPr="00D90D9D">
        <w:rPr>
          <w:i/>
        </w:rPr>
        <w:t xml:space="preserve"> </w:t>
      </w:r>
      <w:r w:rsidRPr="004324E0">
        <w:t>Главная</w:t>
      </w:r>
      <w:r w:rsidRPr="00D90D9D">
        <w:rPr>
          <w:i/>
        </w:rPr>
        <w:t xml:space="preserve"> </w:t>
      </w:r>
      <w:r w:rsidRPr="004324E0">
        <w:rPr>
          <w:b/>
        </w:rPr>
        <w:t>документальная разработка</w:t>
      </w:r>
      <w:r w:rsidRPr="00D90D9D">
        <w:rPr>
          <w:i/>
        </w:rPr>
        <w:t xml:space="preserve"> </w:t>
      </w:r>
      <w:r w:rsidRPr="00D90D9D">
        <w:t>консультантов по</w:t>
      </w:r>
      <w:r w:rsidRPr="00D90D9D">
        <w:rPr>
          <w:i/>
        </w:rPr>
        <w:t xml:space="preserve"> </w:t>
      </w:r>
      <w:r w:rsidRPr="00D90D9D">
        <w:t xml:space="preserve">управлению – представление </w:t>
      </w:r>
      <w:r>
        <w:t>лицу</w:t>
      </w:r>
      <w:r w:rsidRPr="00773589">
        <w:t>, обладающ</w:t>
      </w:r>
      <w:r>
        <w:t>его</w:t>
      </w:r>
      <w:r w:rsidRPr="00773589">
        <w:t xml:space="preserve"> соответствующими полномочиями – руководител</w:t>
      </w:r>
      <w:r>
        <w:t>ю</w:t>
      </w:r>
      <w:r w:rsidRPr="00773589">
        <w:t xml:space="preserve"> объект</w:t>
      </w:r>
      <w:r>
        <w:t>а</w:t>
      </w:r>
      <w:r w:rsidRPr="00773589">
        <w:t xml:space="preserve"> управления</w:t>
      </w:r>
      <w:r>
        <w:t xml:space="preserve"> -</w:t>
      </w:r>
      <w:r w:rsidRPr="00D90D9D">
        <w:t xml:space="preserve"> </w:t>
      </w:r>
      <w:r w:rsidRPr="004324E0">
        <w:t>промежуточных отчётов</w:t>
      </w:r>
      <w:r w:rsidRPr="004324E0">
        <w:rPr>
          <w:b/>
        </w:rPr>
        <w:t xml:space="preserve"> </w:t>
      </w:r>
      <w:r w:rsidRPr="004324E0">
        <w:t>и</w:t>
      </w:r>
      <w:r w:rsidRPr="004324E0">
        <w:rPr>
          <w:b/>
        </w:rPr>
        <w:t xml:space="preserve"> </w:t>
      </w:r>
      <w:r w:rsidRPr="004324E0">
        <w:t>итогового отчёта</w:t>
      </w:r>
      <w:r w:rsidRPr="00D90D9D">
        <w:rPr>
          <w:b/>
          <w:i/>
        </w:rPr>
        <w:t>,</w:t>
      </w:r>
      <w:r w:rsidRPr="00D90D9D">
        <w:t xml:space="preserve"> в котором обосновываются основные </w:t>
      </w:r>
      <w:r>
        <w:t xml:space="preserve">управленческие решения, а также </w:t>
      </w:r>
      <w:r w:rsidRPr="00D90D9D">
        <w:t xml:space="preserve">факторы угроз и основные факторы успеха </w:t>
      </w:r>
      <w:r>
        <w:t>объекта управления</w:t>
      </w:r>
      <w:r w:rsidRPr="00D90D9D">
        <w:t xml:space="preserve"> в ближайшей, ближней и отдалённой перспективе.</w:t>
      </w:r>
    </w:p>
    <w:p w:rsidR="00B57FB0" w:rsidRPr="00D90D9D" w:rsidRDefault="00B57FB0" w:rsidP="008F3AC5">
      <w:pPr>
        <w:contextualSpacing/>
        <w:jc w:val="both"/>
      </w:pPr>
      <w:r w:rsidRPr="00D90D9D">
        <w:t xml:space="preserve"> </w:t>
      </w:r>
      <w:r w:rsidRPr="004324E0">
        <w:t>Главный</w:t>
      </w:r>
      <w:r w:rsidRPr="00D90D9D">
        <w:t xml:space="preserve"> </w:t>
      </w:r>
      <w:r w:rsidRPr="004324E0">
        <w:rPr>
          <w:b/>
        </w:rPr>
        <w:t>организационно-интеллектуальный продукт</w:t>
      </w:r>
      <w:r w:rsidRPr="00D90D9D">
        <w:t xml:space="preserve"> консультантов по управлению: профессиональн</w:t>
      </w:r>
      <w:r>
        <w:t>ая</w:t>
      </w:r>
      <w:r w:rsidRPr="00D90D9D">
        <w:t xml:space="preserve"> экспертиз</w:t>
      </w:r>
      <w:r>
        <w:t>а</w:t>
      </w:r>
      <w:r w:rsidRPr="00D90D9D">
        <w:t>, рекомендаци</w:t>
      </w:r>
      <w:r>
        <w:t>и</w:t>
      </w:r>
      <w:r w:rsidRPr="00D90D9D">
        <w:t xml:space="preserve"> и </w:t>
      </w:r>
      <w:r>
        <w:t xml:space="preserve">аргументированное </w:t>
      </w:r>
      <w:r w:rsidRPr="00D90D9D">
        <w:t>содействи</w:t>
      </w:r>
      <w:r>
        <w:t>е</w:t>
      </w:r>
      <w:r w:rsidRPr="00D90D9D">
        <w:t xml:space="preserve"> при подготовке, принятии и реализации управленческих решений</w:t>
      </w:r>
      <w:r>
        <w:t xml:space="preserve"> во всех</w:t>
      </w:r>
      <w:r w:rsidRPr="00D90D9D">
        <w:t xml:space="preserve"> звенья</w:t>
      </w:r>
      <w:r>
        <w:t>х, уровнях и сферах</w:t>
      </w:r>
      <w:r w:rsidRPr="00D90D9D">
        <w:t xml:space="preserve"> управленческих отношений </w:t>
      </w:r>
      <w:r>
        <w:t>объекта управления</w:t>
      </w:r>
      <w:r w:rsidRPr="00D90D9D">
        <w:t xml:space="preserve">. </w:t>
      </w:r>
    </w:p>
    <w:p w:rsidR="00B57FB0" w:rsidRPr="00692450" w:rsidRDefault="00B57FB0" w:rsidP="008F3AC5">
      <w:pPr>
        <w:jc w:val="both"/>
        <w:rPr>
          <w:bCs/>
        </w:rPr>
      </w:pPr>
      <w:r w:rsidRPr="004324E0">
        <w:rPr>
          <w:b/>
          <w:shd w:val="clear" w:color="auto" w:fill="FFFFFF"/>
        </w:rPr>
        <w:t>Социальным продуктом</w:t>
      </w:r>
      <w:r w:rsidRPr="00D90D9D">
        <w:rPr>
          <w:shd w:val="clear" w:color="auto" w:fill="FFFFFF"/>
        </w:rPr>
        <w:t xml:space="preserve"> консультантов по управлению </w:t>
      </w:r>
      <w:r>
        <w:rPr>
          <w:shd w:val="clear" w:color="auto" w:fill="FFFFFF"/>
        </w:rPr>
        <w:t xml:space="preserve">может быть </w:t>
      </w:r>
      <w:r w:rsidRPr="004324E0">
        <w:rPr>
          <w:shd w:val="clear" w:color="auto" w:fill="FFFFFF"/>
        </w:rPr>
        <w:t>система</w:t>
      </w:r>
      <w:r w:rsidRPr="00D90D9D">
        <w:rPr>
          <w:shd w:val="clear" w:color="auto" w:fill="FFFFFF"/>
        </w:rPr>
        <w:t xml:space="preserve"> управленческого взаимодействия на основе эффективного сотрудничества руководителей по вертикали, горизонтали и диагонали</w:t>
      </w:r>
      <w:r>
        <w:rPr>
          <w:shd w:val="clear" w:color="auto" w:fill="FFFFFF"/>
        </w:rPr>
        <w:t xml:space="preserve">, а также </w:t>
      </w:r>
      <w:r w:rsidRPr="00D90D9D">
        <w:t xml:space="preserve">формирование инновационного </w:t>
      </w:r>
      <w:r w:rsidRPr="00692450">
        <w:rPr>
          <w:bCs/>
        </w:rPr>
        <w:t xml:space="preserve">самосознания управленцев. </w:t>
      </w:r>
    </w:p>
    <w:p w:rsidR="00B57FB0" w:rsidRPr="00D63096" w:rsidRDefault="00B57FB0" w:rsidP="00A5190B">
      <w:pPr>
        <w:pStyle w:val="a6"/>
        <w:numPr>
          <w:ilvl w:val="0"/>
          <w:numId w:val="21"/>
        </w:numPr>
        <w:spacing w:before="300"/>
        <w:ind w:left="283" w:hanging="357"/>
        <w:contextualSpacing w:val="0"/>
        <w:rPr>
          <w:u w:val="single"/>
        </w:rPr>
      </w:pPr>
      <w:r w:rsidRPr="00D63096">
        <w:rPr>
          <w:u w:val="single"/>
        </w:rPr>
        <w:t>Договорно-контрактные особенности консалтинговых услуг</w:t>
      </w:r>
    </w:p>
    <w:p w:rsidR="00FB3FB8" w:rsidRDefault="00B57FB0" w:rsidP="00A5190B">
      <w:pPr>
        <w:spacing w:after="60"/>
        <w:jc w:val="both"/>
      </w:pPr>
      <w:r w:rsidRPr="00D90D9D">
        <w:t xml:space="preserve"> Консалтинговые услуги обычно закрепляются в договоре (контракте), который также отражает их спецификацию. В договоре (контракте) фиксир</w:t>
      </w:r>
      <w:r>
        <w:t>уется</w:t>
      </w:r>
      <w:r w:rsidR="00FB3FB8">
        <w:t>:</w:t>
      </w:r>
    </w:p>
    <w:p w:rsidR="00FB3FB8" w:rsidRDefault="00B57FB0" w:rsidP="004C4AD2">
      <w:pPr>
        <w:numPr>
          <w:ilvl w:val="0"/>
          <w:numId w:val="22"/>
        </w:numPr>
        <w:spacing w:before="40" w:after="40"/>
        <w:ind w:left="709" w:hanging="357"/>
        <w:jc w:val="both"/>
      </w:pPr>
      <w:r w:rsidRPr="00D90D9D">
        <w:t>основное сод</w:t>
      </w:r>
      <w:r w:rsidR="00FB3FB8">
        <w:t>ержание консалтинговых работ;</w:t>
      </w:r>
    </w:p>
    <w:p w:rsidR="00FB3FB8" w:rsidRDefault="00B57FB0" w:rsidP="004C4AD2">
      <w:pPr>
        <w:numPr>
          <w:ilvl w:val="0"/>
          <w:numId w:val="22"/>
        </w:numPr>
        <w:spacing w:before="40" w:after="40"/>
        <w:ind w:left="709" w:hanging="357"/>
        <w:jc w:val="both"/>
      </w:pPr>
      <w:r w:rsidRPr="00D90D9D">
        <w:t>определени</w:t>
      </w:r>
      <w:r w:rsidR="00FB3FB8">
        <w:t>е цикла консалтинговых работ;</w:t>
      </w:r>
    </w:p>
    <w:p w:rsidR="00FB3FB8" w:rsidRDefault="00B57FB0" w:rsidP="004C4AD2">
      <w:pPr>
        <w:numPr>
          <w:ilvl w:val="0"/>
          <w:numId w:val="22"/>
        </w:numPr>
        <w:spacing w:before="40" w:after="40"/>
        <w:ind w:left="709" w:hanging="357"/>
        <w:jc w:val="both"/>
      </w:pPr>
      <w:r w:rsidRPr="00D90D9D">
        <w:t xml:space="preserve">определение </w:t>
      </w:r>
      <w:r>
        <w:t>стоимости</w:t>
      </w:r>
      <w:r w:rsidRPr="00D90D9D">
        <w:t xml:space="preserve"> консалтинговы</w:t>
      </w:r>
      <w:r>
        <w:t>х</w:t>
      </w:r>
      <w:r w:rsidRPr="00D90D9D">
        <w:t xml:space="preserve"> работ по согласованию сторон;</w:t>
      </w:r>
    </w:p>
    <w:p w:rsidR="00FB3FB8" w:rsidRDefault="00B57FB0" w:rsidP="004C4AD2">
      <w:pPr>
        <w:numPr>
          <w:ilvl w:val="0"/>
          <w:numId w:val="22"/>
        </w:numPr>
        <w:spacing w:before="40" w:after="40"/>
        <w:ind w:left="709" w:hanging="357"/>
        <w:jc w:val="both"/>
      </w:pPr>
      <w:r w:rsidRPr="00D90D9D">
        <w:t>позиции сторон в опреде</w:t>
      </w:r>
      <w:r w:rsidR="00FB3FB8">
        <w:t>лении результатов консалтинга;</w:t>
      </w:r>
    </w:p>
    <w:p w:rsidR="00FB3FB8" w:rsidRDefault="00B57FB0" w:rsidP="004C4AD2">
      <w:pPr>
        <w:numPr>
          <w:ilvl w:val="0"/>
          <w:numId w:val="22"/>
        </w:numPr>
        <w:spacing w:before="40" w:after="40"/>
        <w:ind w:left="709" w:hanging="357"/>
        <w:jc w:val="both"/>
      </w:pPr>
      <w:r w:rsidRPr="00D90D9D">
        <w:t>условия эффективной рабо</w:t>
      </w:r>
      <w:r w:rsidR="00FB3FB8">
        <w:t>ты консультанта по управлению;</w:t>
      </w:r>
    </w:p>
    <w:p w:rsidR="00FB3FB8" w:rsidRDefault="00B57FB0" w:rsidP="004C4AD2">
      <w:pPr>
        <w:numPr>
          <w:ilvl w:val="0"/>
          <w:numId w:val="22"/>
        </w:numPr>
        <w:spacing w:before="40" w:after="40"/>
        <w:ind w:left="709" w:hanging="357"/>
        <w:jc w:val="both"/>
      </w:pPr>
      <w:r w:rsidRPr="00D90D9D">
        <w:t>условия выхода консуль</w:t>
      </w:r>
      <w:r w:rsidR="00FB3FB8">
        <w:t>танта из договора (контракта);</w:t>
      </w:r>
    </w:p>
    <w:p w:rsidR="00FB3FB8" w:rsidRDefault="00B57FB0" w:rsidP="004C4AD2">
      <w:pPr>
        <w:numPr>
          <w:ilvl w:val="0"/>
          <w:numId w:val="22"/>
        </w:numPr>
        <w:spacing w:before="40" w:after="40"/>
        <w:ind w:left="709" w:hanging="357"/>
        <w:jc w:val="both"/>
      </w:pPr>
      <w:r w:rsidRPr="00D90D9D">
        <w:t>условия выхода клиента (заказчика) из договора (конт</w:t>
      </w:r>
      <w:r w:rsidR="00FB3FB8">
        <w:t>ракта);</w:t>
      </w:r>
    </w:p>
    <w:p w:rsidR="00FB3FB8" w:rsidRDefault="00B57FB0" w:rsidP="004C4AD2">
      <w:pPr>
        <w:numPr>
          <w:ilvl w:val="0"/>
          <w:numId w:val="22"/>
        </w:numPr>
        <w:spacing w:before="40" w:after="40"/>
        <w:ind w:left="709" w:hanging="357"/>
        <w:jc w:val="both"/>
      </w:pPr>
      <w:r w:rsidRPr="00D90D9D">
        <w:t>условия изменения догов</w:t>
      </w:r>
      <w:r w:rsidR="00FB3FB8">
        <w:t>ора (контракта) консультантом;</w:t>
      </w:r>
    </w:p>
    <w:p w:rsidR="00FB3FB8" w:rsidRDefault="00B57FB0" w:rsidP="004C4AD2">
      <w:pPr>
        <w:numPr>
          <w:ilvl w:val="0"/>
          <w:numId w:val="22"/>
        </w:numPr>
        <w:spacing w:before="40" w:after="40"/>
        <w:ind w:left="709" w:hanging="357"/>
        <w:jc w:val="both"/>
      </w:pPr>
      <w:r w:rsidRPr="00D90D9D">
        <w:t>условия изменения договора (кон</w:t>
      </w:r>
      <w:r w:rsidR="00FB3FB8">
        <w:t>тракта) клиентом (заказчиком);</w:t>
      </w:r>
    </w:p>
    <w:p w:rsidR="00FB3FB8" w:rsidRDefault="00B57FB0" w:rsidP="004C4AD2">
      <w:pPr>
        <w:numPr>
          <w:ilvl w:val="0"/>
          <w:numId w:val="22"/>
        </w:numPr>
        <w:spacing w:before="40" w:after="40"/>
        <w:ind w:left="709" w:hanging="357"/>
        <w:jc w:val="both"/>
      </w:pPr>
      <w:r w:rsidRPr="00D90D9D">
        <w:t>дополнительные условия договора (контрак</w:t>
      </w:r>
      <w:r w:rsidR="00FB3FB8">
        <w:t>та) по инициативе консультанта;</w:t>
      </w:r>
    </w:p>
    <w:p w:rsidR="00FB3FB8" w:rsidRDefault="00B57FB0" w:rsidP="004C4AD2">
      <w:pPr>
        <w:numPr>
          <w:ilvl w:val="0"/>
          <w:numId w:val="22"/>
        </w:numPr>
        <w:spacing w:before="40" w:after="40"/>
        <w:ind w:left="709" w:hanging="357"/>
        <w:jc w:val="both"/>
      </w:pPr>
      <w:r w:rsidRPr="00D90D9D">
        <w:t>дополнительные условия договора (контракта) по ин</w:t>
      </w:r>
      <w:r w:rsidR="00FB3FB8">
        <w:t>ициативе клиента (заказчика);</w:t>
      </w:r>
    </w:p>
    <w:p w:rsidR="00B57FB0" w:rsidRPr="00D90D9D" w:rsidRDefault="00B57FB0" w:rsidP="004C4AD2">
      <w:pPr>
        <w:numPr>
          <w:ilvl w:val="0"/>
          <w:numId w:val="22"/>
        </w:numPr>
        <w:spacing w:before="40" w:after="40"/>
        <w:ind w:left="709" w:hanging="357"/>
        <w:jc w:val="both"/>
      </w:pPr>
      <w:r w:rsidRPr="00D90D9D">
        <w:t xml:space="preserve">специфические требования, возникающие в случае форс-мажорных обстоятельств. </w:t>
      </w:r>
    </w:p>
    <w:p w:rsidR="00B57FB0" w:rsidRPr="00D90D9D" w:rsidRDefault="00B57FB0" w:rsidP="008F3AC5">
      <w:pPr>
        <w:jc w:val="both"/>
      </w:pPr>
      <w:r w:rsidRPr="00D90D9D">
        <w:rPr>
          <w:i/>
        </w:rPr>
        <w:t xml:space="preserve"> </w:t>
      </w:r>
      <w:r w:rsidRPr="00A5190B">
        <w:t>Консультанту рекомендуется</w:t>
      </w:r>
      <w:r w:rsidRPr="00D90D9D">
        <w:t xml:space="preserve">: вступать в контрактные отношения с клиентом (заказчиком) после того, как он проведёт </w:t>
      </w:r>
      <w:r>
        <w:t>мониторинг (оценку)</w:t>
      </w:r>
      <w:r w:rsidRPr="00D90D9D">
        <w:t xml:space="preserve"> управленческих </w:t>
      </w:r>
      <w:r w:rsidRPr="00D90D9D">
        <w:lastRenderedPageBreak/>
        <w:t>затруднений и соберёт необходимые и достаточные факты для прояснения реальной проблемной ситуации. До этого консультант может работать по с клиентом (заказчиком) на основе предварительного договора.</w:t>
      </w:r>
    </w:p>
    <w:p w:rsidR="00B57FB0" w:rsidRPr="00D63096" w:rsidRDefault="00B57FB0" w:rsidP="00A5190B">
      <w:pPr>
        <w:pStyle w:val="a6"/>
        <w:numPr>
          <w:ilvl w:val="0"/>
          <w:numId w:val="21"/>
        </w:numPr>
        <w:spacing w:before="300"/>
        <w:ind w:left="283" w:hanging="357"/>
        <w:contextualSpacing w:val="0"/>
        <w:rPr>
          <w:u w:val="single"/>
        </w:rPr>
      </w:pPr>
      <w:r w:rsidRPr="00D63096">
        <w:rPr>
          <w:u w:val="single"/>
        </w:rPr>
        <w:t>Востребованность консультантов по управлению.</w:t>
      </w:r>
    </w:p>
    <w:p w:rsidR="00B57FB0" w:rsidRPr="00D90D9D" w:rsidRDefault="00B57FB0" w:rsidP="00A5190B">
      <w:pPr>
        <w:spacing w:after="60"/>
        <w:jc w:val="both"/>
      </w:pPr>
      <w:r w:rsidRPr="00D90D9D">
        <w:t xml:space="preserve">Руководство </w:t>
      </w:r>
      <w:r w:rsidRPr="00773589">
        <w:t>коммерческ</w:t>
      </w:r>
      <w:r>
        <w:t>их</w:t>
      </w:r>
      <w:r w:rsidRPr="00773589">
        <w:t xml:space="preserve"> или государственн</w:t>
      </w:r>
      <w:r>
        <w:t>ых</w:t>
      </w:r>
      <w:r w:rsidRPr="00773589">
        <w:t xml:space="preserve"> организаци</w:t>
      </w:r>
      <w:r>
        <w:t>й</w:t>
      </w:r>
      <w:r w:rsidRPr="00773589">
        <w:t>, территори</w:t>
      </w:r>
      <w:r>
        <w:t>й</w:t>
      </w:r>
      <w:r w:rsidRPr="00773589">
        <w:t>, некоммерческ</w:t>
      </w:r>
      <w:r>
        <w:t>их</w:t>
      </w:r>
      <w:r w:rsidRPr="00773589">
        <w:t xml:space="preserve"> объединени</w:t>
      </w:r>
      <w:r>
        <w:t>й</w:t>
      </w:r>
      <w:r w:rsidRPr="00D90D9D">
        <w:t xml:space="preserve"> может приглашать консультантов по управлению в </w:t>
      </w:r>
      <w:r>
        <w:t xml:space="preserve">целом ряде </w:t>
      </w:r>
      <w:r w:rsidRPr="00A5190B">
        <w:rPr>
          <w:b/>
        </w:rPr>
        <w:t>управленческих ситуаций</w:t>
      </w:r>
      <w:r w:rsidRPr="00D90D9D">
        <w:t>:</w:t>
      </w:r>
    </w:p>
    <w:p w:rsidR="00A5190B" w:rsidRDefault="00B57FB0" w:rsidP="004C4AD2">
      <w:pPr>
        <w:numPr>
          <w:ilvl w:val="0"/>
          <w:numId w:val="22"/>
        </w:numPr>
        <w:spacing w:before="40" w:after="40"/>
        <w:ind w:left="709" w:hanging="357"/>
        <w:jc w:val="both"/>
      </w:pPr>
      <w:r w:rsidRPr="00D90D9D">
        <w:t>рассогласованность указаний со стор</w:t>
      </w:r>
      <w:r w:rsidR="00A5190B">
        <w:t>оны вышестоящего руководства;</w:t>
      </w:r>
    </w:p>
    <w:p w:rsidR="00A5190B" w:rsidRDefault="00B57FB0" w:rsidP="004C4AD2">
      <w:pPr>
        <w:numPr>
          <w:ilvl w:val="0"/>
          <w:numId w:val="22"/>
        </w:numPr>
        <w:spacing w:before="40" w:after="40"/>
        <w:ind w:left="709" w:hanging="357"/>
        <w:jc w:val="both"/>
      </w:pPr>
      <w:r w:rsidRPr="00D90D9D">
        <w:t>перегрузка за</w:t>
      </w:r>
      <w:r w:rsidR="00A5190B">
        <w:t>даниями;</w:t>
      </w:r>
    </w:p>
    <w:p w:rsidR="00A5190B" w:rsidRDefault="00B57FB0" w:rsidP="004C4AD2">
      <w:pPr>
        <w:numPr>
          <w:ilvl w:val="0"/>
          <w:numId w:val="22"/>
        </w:numPr>
        <w:spacing w:before="40" w:after="40"/>
        <w:ind w:left="709" w:hanging="357"/>
        <w:jc w:val="both"/>
      </w:pPr>
      <w:r w:rsidRPr="00D90D9D">
        <w:t>запаздыван</w:t>
      </w:r>
      <w:r w:rsidR="00A5190B">
        <w:t>ие сдачи необходимых заданий;</w:t>
      </w:r>
    </w:p>
    <w:p w:rsidR="00A5190B" w:rsidRDefault="00B57FB0" w:rsidP="004C4AD2">
      <w:pPr>
        <w:numPr>
          <w:ilvl w:val="0"/>
          <w:numId w:val="22"/>
        </w:numPr>
        <w:spacing w:before="40" w:after="40"/>
        <w:ind w:left="709" w:hanging="357"/>
        <w:jc w:val="both"/>
      </w:pPr>
      <w:r w:rsidRPr="00D90D9D">
        <w:t xml:space="preserve">сложность </w:t>
      </w:r>
      <w:r>
        <w:t xml:space="preserve">или </w:t>
      </w:r>
      <w:r w:rsidR="00A5190B">
        <w:t>неожиданность заданий;</w:t>
      </w:r>
    </w:p>
    <w:p w:rsidR="00A5190B" w:rsidRDefault="00B57FB0" w:rsidP="004C4AD2">
      <w:pPr>
        <w:numPr>
          <w:ilvl w:val="0"/>
          <w:numId w:val="22"/>
        </w:numPr>
        <w:spacing w:before="40" w:after="40"/>
        <w:ind w:left="709" w:hanging="357"/>
        <w:jc w:val="both"/>
      </w:pPr>
      <w:r w:rsidRPr="00D90D9D">
        <w:t>некачественное вы</w:t>
      </w:r>
      <w:r w:rsidR="00A5190B">
        <w:t>полнения заданий исполнителями;</w:t>
      </w:r>
    </w:p>
    <w:p w:rsidR="00A5190B" w:rsidRDefault="00B57FB0" w:rsidP="004C4AD2">
      <w:pPr>
        <w:numPr>
          <w:ilvl w:val="0"/>
          <w:numId w:val="22"/>
        </w:numPr>
        <w:spacing w:before="40" w:after="40"/>
        <w:ind w:left="709" w:hanging="357"/>
        <w:jc w:val="both"/>
      </w:pPr>
      <w:r>
        <w:t>невыполнение</w:t>
      </w:r>
      <w:r w:rsidR="00A5190B">
        <w:t xml:space="preserve"> работ;</w:t>
      </w:r>
    </w:p>
    <w:p w:rsidR="00A5190B" w:rsidRDefault="00B57FB0" w:rsidP="004C4AD2">
      <w:pPr>
        <w:numPr>
          <w:ilvl w:val="0"/>
          <w:numId w:val="22"/>
        </w:numPr>
        <w:spacing w:before="40" w:after="40"/>
        <w:ind w:left="709" w:hanging="357"/>
        <w:jc w:val="both"/>
      </w:pPr>
      <w:r w:rsidRPr="00D90D9D">
        <w:t>зад</w:t>
      </w:r>
      <w:r w:rsidR="00A5190B">
        <w:t>ержка поступления информации;</w:t>
      </w:r>
    </w:p>
    <w:p w:rsidR="00A5190B" w:rsidRDefault="00A5190B" w:rsidP="004C4AD2">
      <w:pPr>
        <w:numPr>
          <w:ilvl w:val="0"/>
          <w:numId w:val="22"/>
        </w:numPr>
        <w:spacing w:before="40" w:after="40"/>
        <w:ind w:left="709" w:hanging="357"/>
        <w:jc w:val="both"/>
      </w:pPr>
      <w:r>
        <w:t>противоречивость информации;</w:t>
      </w:r>
    </w:p>
    <w:p w:rsidR="00A5190B" w:rsidRDefault="00B57FB0" w:rsidP="004C4AD2">
      <w:pPr>
        <w:numPr>
          <w:ilvl w:val="0"/>
          <w:numId w:val="22"/>
        </w:numPr>
        <w:spacing w:before="40" w:after="40"/>
        <w:ind w:left="709" w:hanging="357"/>
        <w:jc w:val="both"/>
      </w:pPr>
      <w:r w:rsidRPr="00D90D9D">
        <w:t>перегрузка каналов информ</w:t>
      </w:r>
      <w:r w:rsidR="00A5190B">
        <w:t>ации;</w:t>
      </w:r>
    </w:p>
    <w:p w:rsidR="00A5190B" w:rsidRDefault="00B57FB0" w:rsidP="004C4AD2">
      <w:pPr>
        <w:numPr>
          <w:ilvl w:val="0"/>
          <w:numId w:val="22"/>
        </w:numPr>
        <w:spacing w:before="40" w:after="40"/>
        <w:ind w:left="709" w:hanging="357"/>
        <w:jc w:val="both"/>
      </w:pPr>
      <w:r w:rsidRPr="00D90D9D">
        <w:t>необходимость поис</w:t>
      </w:r>
      <w:r w:rsidR="00A5190B">
        <w:t>ка дополнительной информации;</w:t>
      </w:r>
    </w:p>
    <w:p w:rsidR="00A5190B" w:rsidRDefault="00B57FB0" w:rsidP="004C4AD2">
      <w:pPr>
        <w:numPr>
          <w:ilvl w:val="0"/>
          <w:numId w:val="22"/>
        </w:numPr>
        <w:spacing w:before="40" w:after="40"/>
        <w:ind w:left="709" w:hanging="357"/>
        <w:jc w:val="both"/>
      </w:pPr>
      <w:r w:rsidRPr="00D90D9D">
        <w:t>недостат</w:t>
      </w:r>
      <w:r w:rsidR="00A5190B">
        <w:t>очная квалификация персонала;</w:t>
      </w:r>
    </w:p>
    <w:p w:rsidR="00A5190B" w:rsidRDefault="00B57FB0" w:rsidP="004C4AD2">
      <w:pPr>
        <w:numPr>
          <w:ilvl w:val="0"/>
          <w:numId w:val="22"/>
        </w:numPr>
        <w:spacing w:before="40" w:after="40"/>
        <w:ind w:left="709" w:hanging="357"/>
        <w:jc w:val="both"/>
      </w:pPr>
      <w:proofErr w:type="spellStart"/>
      <w:r w:rsidRPr="00D90D9D">
        <w:t>не</w:t>
      </w:r>
      <w:r w:rsidR="00A5190B">
        <w:t>укомплектованность</w:t>
      </w:r>
      <w:proofErr w:type="spellEnd"/>
      <w:r w:rsidR="00A5190B">
        <w:t xml:space="preserve"> персонала;</w:t>
      </w:r>
    </w:p>
    <w:p w:rsidR="00A5190B" w:rsidRDefault="00B57FB0" w:rsidP="004C4AD2">
      <w:pPr>
        <w:numPr>
          <w:ilvl w:val="0"/>
          <w:numId w:val="22"/>
        </w:numPr>
        <w:spacing w:before="40" w:after="40"/>
        <w:ind w:left="709" w:hanging="357"/>
        <w:jc w:val="both"/>
      </w:pPr>
      <w:r w:rsidRPr="00D90D9D">
        <w:t>нехватка времен</w:t>
      </w:r>
      <w:r w:rsidR="00A5190B">
        <w:t>и по всем позициям управления;</w:t>
      </w:r>
    </w:p>
    <w:p w:rsidR="00A5190B" w:rsidRDefault="00A5190B" w:rsidP="004C4AD2">
      <w:pPr>
        <w:numPr>
          <w:ilvl w:val="0"/>
          <w:numId w:val="22"/>
        </w:numPr>
        <w:spacing w:before="40" w:after="40"/>
        <w:ind w:left="709" w:hanging="357"/>
        <w:jc w:val="both"/>
      </w:pPr>
      <w:r>
        <w:t>разнонаправленные конфликты;</w:t>
      </w:r>
    </w:p>
    <w:p w:rsidR="00A5190B" w:rsidRDefault="00B57FB0" w:rsidP="004C4AD2">
      <w:pPr>
        <w:numPr>
          <w:ilvl w:val="0"/>
          <w:numId w:val="22"/>
        </w:numPr>
        <w:spacing w:before="40" w:after="40"/>
        <w:ind w:left="709" w:hanging="357"/>
        <w:jc w:val="both"/>
      </w:pPr>
      <w:r w:rsidRPr="00D90D9D">
        <w:t>проблемное поле несогласованности внутри подраздел</w:t>
      </w:r>
      <w:r w:rsidR="00A5190B">
        <w:t>ений и между подразделениями;</w:t>
      </w:r>
    </w:p>
    <w:p w:rsidR="00A5190B" w:rsidRDefault="00B57FB0" w:rsidP="004C4AD2">
      <w:pPr>
        <w:numPr>
          <w:ilvl w:val="0"/>
          <w:numId w:val="22"/>
        </w:numPr>
        <w:spacing w:before="40" w:after="40"/>
        <w:ind w:left="709" w:hanging="357"/>
        <w:jc w:val="both"/>
      </w:pPr>
      <w:r w:rsidRPr="00D90D9D">
        <w:t>критическое отн</w:t>
      </w:r>
      <w:r w:rsidR="00A5190B">
        <w:t>ошение к методам руководства;</w:t>
      </w:r>
    </w:p>
    <w:p w:rsidR="00A5190B" w:rsidRDefault="00B57FB0" w:rsidP="004C4AD2">
      <w:pPr>
        <w:numPr>
          <w:ilvl w:val="0"/>
          <w:numId w:val="22"/>
        </w:numPr>
        <w:spacing w:before="40" w:after="40"/>
        <w:ind w:left="709" w:hanging="357"/>
        <w:jc w:val="both"/>
      </w:pPr>
      <w:r w:rsidRPr="00D90D9D">
        <w:t>отсутствие взаимопонимания между различными с</w:t>
      </w:r>
      <w:r w:rsidR="00A5190B">
        <w:t>пециалистами и руководителями;</w:t>
      </w:r>
    </w:p>
    <w:p w:rsidR="00B57FB0" w:rsidRPr="00D90D9D" w:rsidRDefault="00B57FB0" w:rsidP="004C4AD2">
      <w:pPr>
        <w:numPr>
          <w:ilvl w:val="0"/>
          <w:numId w:val="22"/>
        </w:numPr>
        <w:spacing w:before="40" w:after="40"/>
        <w:ind w:left="709" w:hanging="357"/>
        <w:jc w:val="both"/>
      </w:pPr>
      <w:r w:rsidRPr="00D90D9D">
        <w:t xml:space="preserve">получение неоднозначных и неопределённых указаний в практике управления; маркетинговые проблемы управления. </w:t>
      </w:r>
    </w:p>
    <w:p w:rsidR="00B57FB0" w:rsidRPr="00D90D9D" w:rsidRDefault="00B57FB0" w:rsidP="00A5190B">
      <w:pPr>
        <w:spacing w:after="60"/>
        <w:jc w:val="both"/>
      </w:pPr>
      <w:r>
        <w:t>К</w:t>
      </w:r>
      <w:r w:rsidRPr="00D90D9D">
        <w:t>онсультант</w:t>
      </w:r>
      <w:r>
        <w:t>ы</w:t>
      </w:r>
      <w:r w:rsidRPr="00D90D9D">
        <w:t xml:space="preserve"> по управлению</w:t>
      </w:r>
      <w:r>
        <w:t xml:space="preserve"> могут быть приглашены</w:t>
      </w:r>
      <w:r w:rsidRPr="00D90D9D">
        <w:t xml:space="preserve">, когда необходимо отладить (восстановить, скорректировать, сформировать) деловые и межличностные </w:t>
      </w:r>
      <w:r w:rsidRPr="00A5190B">
        <w:rPr>
          <w:b/>
        </w:rPr>
        <w:t>управленческие отношения</w:t>
      </w:r>
      <w:r w:rsidRPr="00D90D9D">
        <w:t xml:space="preserve"> в следующих случаях:</w:t>
      </w:r>
    </w:p>
    <w:p w:rsidR="00A5190B" w:rsidRDefault="00B57FB0" w:rsidP="004C4AD2">
      <w:pPr>
        <w:numPr>
          <w:ilvl w:val="0"/>
          <w:numId w:val="22"/>
        </w:numPr>
        <w:spacing w:before="40" w:after="40"/>
        <w:ind w:left="709" w:hanging="357"/>
        <w:jc w:val="both"/>
      </w:pPr>
      <w:r w:rsidRPr="00D90D9D">
        <w:t>создаётся новая организационная структура управ</w:t>
      </w:r>
      <w:r w:rsidR="00A5190B">
        <w:t>ления,</w:t>
      </w:r>
    </w:p>
    <w:p w:rsidR="00A5190B" w:rsidRDefault="00B57FB0" w:rsidP="004C4AD2">
      <w:pPr>
        <w:numPr>
          <w:ilvl w:val="0"/>
          <w:numId w:val="22"/>
        </w:numPr>
        <w:spacing w:before="40" w:after="40"/>
        <w:ind w:left="709" w:hanging="357"/>
        <w:jc w:val="both"/>
      </w:pPr>
      <w:r w:rsidRPr="00D90D9D">
        <w:t xml:space="preserve">разрушается прежняя организационная структура управления; </w:t>
      </w:r>
    </w:p>
    <w:p w:rsidR="00A5190B" w:rsidRDefault="00B57FB0" w:rsidP="004C4AD2">
      <w:pPr>
        <w:numPr>
          <w:ilvl w:val="0"/>
          <w:numId w:val="22"/>
        </w:numPr>
        <w:spacing w:before="40" w:after="40"/>
        <w:ind w:left="709" w:hanging="357"/>
        <w:jc w:val="both"/>
      </w:pPr>
      <w:r w:rsidRPr="00D90D9D">
        <w:t xml:space="preserve">возникают </w:t>
      </w:r>
      <w:r w:rsidR="00A5190B">
        <w:t>разрывы между подразделениями;</w:t>
      </w:r>
    </w:p>
    <w:p w:rsidR="00A5190B" w:rsidRDefault="00B57FB0" w:rsidP="004C4AD2">
      <w:pPr>
        <w:numPr>
          <w:ilvl w:val="0"/>
          <w:numId w:val="22"/>
        </w:numPr>
        <w:spacing w:before="40" w:after="40"/>
        <w:ind w:left="709" w:hanging="357"/>
        <w:jc w:val="both"/>
      </w:pPr>
      <w:r w:rsidRPr="00D90D9D">
        <w:t>происходит дублирование некото</w:t>
      </w:r>
      <w:r w:rsidR="00A5190B">
        <w:t>рых административных функций;</w:t>
      </w:r>
    </w:p>
    <w:p w:rsidR="00A5190B" w:rsidRDefault="00B57FB0" w:rsidP="004C4AD2">
      <w:pPr>
        <w:numPr>
          <w:ilvl w:val="0"/>
          <w:numId w:val="22"/>
        </w:numPr>
        <w:spacing w:before="40" w:after="40"/>
        <w:ind w:left="709" w:hanging="357"/>
        <w:jc w:val="both"/>
      </w:pPr>
      <w:r w:rsidRPr="00D90D9D">
        <w:t xml:space="preserve">происходит слияние нескольких </w:t>
      </w:r>
      <w:r>
        <w:t>подразделений или</w:t>
      </w:r>
      <w:r w:rsidR="00A5190B">
        <w:t xml:space="preserve"> организаций;</w:t>
      </w:r>
    </w:p>
    <w:p w:rsidR="00A5190B" w:rsidRDefault="00B57FB0" w:rsidP="004C4AD2">
      <w:pPr>
        <w:numPr>
          <w:ilvl w:val="0"/>
          <w:numId w:val="22"/>
        </w:numPr>
        <w:spacing w:before="40" w:after="40"/>
        <w:ind w:left="709" w:hanging="357"/>
        <w:jc w:val="both"/>
      </w:pPr>
      <w:r w:rsidRPr="00D90D9D">
        <w:t xml:space="preserve">разрушаются привычные коммуникации и личные деловые контакты </w:t>
      </w:r>
      <w:r w:rsidR="00A5190B">
        <w:t>руководителей и специалистов;</w:t>
      </w:r>
    </w:p>
    <w:p w:rsidR="00A5190B" w:rsidRDefault="00B57FB0" w:rsidP="004C4AD2">
      <w:pPr>
        <w:numPr>
          <w:ilvl w:val="0"/>
          <w:numId w:val="22"/>
        </w:numPr>
        <w:spacing w:before="40" w:after="40"/>
        <w:ind w:left="709" w:hanging="357"/>
        <w:jc w:val="both"/>
      </w:pPr>
      <w:r w:rsidRPr="00D90D9D">
        <w:t>разру</w:t>
      </w:r>
      <w:r w:rsidR="00A5190B">
        <w:t xml:space="preserve">шаются команды руководителей; </w:t>
      </w:r>
    </w:p>
    <w:p w:rsidR="00A5190B" w:rsidRDefault="00B57FB0" w:rsidP="004C4AD2">
      <w:pPr>
        <w:numPr>
          <w:ilvl w:val="0"/>
          <w:numId w:val="22"/>
        </w:numPr>
        <w:spacing w:before="40" w:after="40"/>
        <w:ind w:left="709" w:hanging="357"/>
        <w:jc w:val="both"/>
      </w:pPr>
      <w:r w:rsidRPr="00D90D9D">
        <w:t>деловая документация созда</w:t>
      </w:r>
      <w:r w:rsidR="00A5190B">
        <w:t>ётся заново или корректируется;</w:t>
      </w:r>
    </w:p>
    <w:p w:rsidR="00B57FB0" w:rsidRPr="00D90D9D" w:rsidRDefault="00B57FB0" w:rsidP="004C4AD2">
      <w:pPr>
        <w:numPr>
          <w:ilvl w:val="0"/>
          <w:numId w:val="22"/>
        </w:numPr>
        <w:spacing w:before="40" w:after="40"/>
        <w:ind w:left="709" w:hanging="357"/>
        <w:jc w:val="both"/>
      </w:pPr>
      <w:r w:rsidRPr="00D90D9D">
        <w:t>формируются новые нормы делового общения, а прежние нормы устаревают и теряют силу регуляторов делового поведения,</w:t>
      </w:r>
      <w:r>
        <w:t xml:space="preserve"> </w:t>
      </w:r>
      <w:r w:rsidRPr="00D90D9D">
        <w:t xml:space="preserve">переосмысливаются рыночные отношения и маркетинговые стратегии управления; возникают предкризисные и </w:t>
      </w:r>
      <w:r w:rsidR="00A5190B">
        <w:t>кризисные отношения управления.</w:t>
      </w:r>
    </w:p>
    <w:p w:rsidR="00B57FB0" w:rsidRPr="00D90D9D" w:rsidRDefault="00B57FB0" w:rsidP="00A5190B">
      <w:pPr>
        <w:spacing w:after="60"/>
        <w:jc w:val="both"/>
      </w:pPr>
      <w:r>
        <w:lastRenderedPageBreak/>
        <w:t>К</w:t>
      </w:r>
      <w:r w:rsidRPr="00D90D9D">
        <w:t>онсультантов по управлению</w:t>
      </w:r>
      <w:r>
        <w:t xml:space="preserve"> приглашают</w:t>
      </w:r>
      <w:r w:rsidRPr="00D90D9D">
        <w:t xml:space="preserve">, когда важно скорректировать </w:t>
      </w:r>
      <w:r w:rsidRPr="00A5190B">
        <w:rPr>
          <w:b/>
        </w:rPr>
        <w:t>управленческую деятельность</w:t>
      </w:r>
      <w:r w:rsidRPr="00D90D9D">
        <w:t>, которая оказывается малоэффективной в случаях, когда руководител</w:t>
      </w:r>
      <w:r>
        <w:t>и</w:t>
      </w:r>
      <w:r w:rsidRPr="00D90D9D">
        <w:t>:</w:t>
      </w:r>
    </w:p>
    <w:p w:rsidR="00A5190B" w:rsidRDefault="00B57FB0" w:rsidP="004C4AD2">
      <w:pPr>
        <w:numPr>
          <w:ilvl w:val="0"/>
          <w:numId w:val="22"/>
        </w:numPr>
        <w:spacing w:before="40" w:after="40"/>
        <w:ind w:left="709" w:hanging="357"/>
        <w:jc w:val="both"/>
      </w:pPr>
      <w:r w:rsidRPr="00D90D9D">
        <w:t>допуска</w:t>
      </w:r>
      <w:r>
        <w:t>ю</w:t>
      </w:r>
      <w:r w:rsidRPr="00D90D9D">
        <w:t>т ошибки в сборе и оценке информации, в принятии управленческих решений, в передаче решений на исполнение, в организации исполнения, в контроле исполнения управленческих решений,</w:t>
      </w:r>
      <w:r w:rsidR="00A5190B">
        <w:t xml:space="preserve"> в оценке конечных результатов;</w:t>
      </w:r>
    </w:p>
    <w:p w:rsidR="00B57FB0" w:rsidRPr="00D90D9D" w:rsidRDefault="00B57FB0" w:rsidP="004C4AD2">
      <w:pPr>
        <w:numPr>
          <w:ilvl w:val="0"/>
          <w:numId w:val="22"/>
        </w:numPr>
        <w:spacing w:before="40" w:after="40"/>
        <w:ind w:left="709" w:hanging="357"/>
        <w:jc w:val="both"/>
      </w:pPr>
      <w:r w:rsidRPr="00D90D9D">
        <w:t>наруша</w:t>
      </w:r>
      <w:r>
        <w:t>ю</w:t>
      </w:r>
      <w:r w:rsidRPr="00D90D9D">
        <w:t>т управленческий цикл в принятии и реа</w:t>
      </w:r>
      <w:r>
        <w:t xml:space="preserve">лизации управленческих решений: </w:t>
      </w:r>
      <w:r w:rsidRPr="00D90D9D">
        <w:t>когда новые решения противоречат тем, которые уже приняты</w:t>
      </w:r>
      <w:r>
        <w:t xml:space="preserve"> или дублируют их</w:t>
      </w:r>
      <w:r w:rsidRPr="00D90D9D">
        <w:t xml:space="preserve">; когда в принятых решениях даны нереальные сроки; </w:t>
      </w:r>
      <w:r>
        <w:t>к</w:t>
      </w:r>
      <w:r w:rsidRPr="00D90D9D">
        <w:t xml:space="preserve">огда в принятых решениях заложена </w:t>
      </w:r>
      <w:r>
        <w:t>степень</w:t>
      </w:r>
      <w:r w:rsidRPr="00D90D9D">
        <w:t xml:space="preserve"> конфликтности; когда управленческие решения принимаются наскоро</w:t>
      </w:r>
      <w:r>
        <w:t xml:space="preserve"> или не выполняются вообще и др.</w:t>
      </w:r>
    </w:p>
    <w:p w:rsidR="00B57FB0" w:rsidRPr="00D90D9D" w:rsidRDefault="00B57FB0" w:rsidP="004C4AD2">
      <w:pPr>
        <w:spacing w:after="60"/>
        <w:jc w:val="both"/>
      </w:pPr>
      <w:r>
        <w:t>К</w:t>
      </w:r>
      <w:r w:rsidRPr="00D90D9D">
        <w:t>онсультант</w:t>
      </w:r>
      <w:r>
        <w:t>ы</w:t>
      </w:r>
      <w:r w:rsidRPr="00D90D9D">
        <w:t xml:space="preserve"> по управлению</w:t>
      </w:r>
      <w:r>
        <w:t xml:space="preserve"> могут</w:t>
      </w:r>
      <w:r w:rsidRPr="00D90D9D">
        <w:t xml:space="preserve"> скорректировать </w:t>
      </w:r>
      <w:r w:rsidRPr="004C4AD2">
        <w:rPr>
          <w:b/>
        </w:rPr>
        <w:t>управленческую концепцию</w:t>
      </w:r>
      <w:r w:rsidRPr="00D90D9D">
        <w:rPr>
          <w:i/>
        </w:rPr>
        <w:t xml:space="preserve"> </w:t>
      </w:r>
      <w:r w:rsidRPr="00D90D9D">
        <w:t>руководителей, ко</w:t>
      </w:r>
      <w:r>
        <w:t>гда она</w:t>
      </w:r>
      <w:r w:rsidRPr="00D90D9D">
        <w:t xml:space="preserve"> оказывается неэффективной в случаях:</w:t>
      </w:r>
    </w:p>
    <w:p w:rsidR="004C4AD2" w:rsidRPr="004C4AD2" w:rsidRDefault="00B57FB0" w:rsidP="004C4AD2">
      <w:pPr>
        <w:numPr>
          <w:ilvl w:val="0"/>
          <w:numId w:val="22"/>
        </w:numPr>
        <w:spacing w:before="40" w:after="40"/>
        <w:ind w:left="709" w:hanging="357"/>
        <w:jc w:val="both"/>
      </w:pPr>
      <w:r w:rsidRPr="00D90D9D">
        <w:t>разруша</w:t>
      </w:r>
      <w:r>
        <w:t>ющих</w:t>
      </w:r>
      <w:r w:rsidRPr="004C4AD2">
        <w:t xml:space="preserve"> сплоченность коллектива и дух сотрудничества;</w:t>
      </w:r>
    </w:p>
    <w:p w:rsidR="004C4AD2" w:rsidRPr="004C4AD2" w:rsidRDefault="00B57FB0" w:rsidP="004C4AD2">
      <w:pPr>
        <w:numPr>
          <w:ilvl w:val="0"/>
          <w:numId w:val="22"/>
        </w:numPr>
        <w:spacing w:before="40" w:after="40"/>
        <w:ind w:left="709" w:hanging="357"/>
        <w:jc w:val="both"/>
      </w:pPr>
      <w:r w:rsidRPr="00D90D9D">
        <w:t>подрыва</w:t>
      </w:r>
      <w:r>
        <w:t>ющих</w:t>
      </w:r>
      <w:r w:rsidRPr="004C4AD2">
        <w:t xml:space="preserve"> деловое доверие работников и искажающих естественный цикл использования профессиональных возможностей управленцев</w:t>
      </w:r>
      <w:r w:rsidR="004C4AD2" w:rsidRPr="004C4AD2">
        <w:t>;</w:t>
      </w:r>
    </w:p>
    <w:p w:rsidR="004C4AD2" w:rsidRPr="004C4AD2" w:rsidRDefault="00B57FB0" w:rsidP="004C4AD2">
      <w:pPr>
        <w:numPr>
          <w:ilvl w:val="0"/>
          <w:numId w:val="22"/>
        </w:numPr>
        <w:spacing w:before="40" w:after="40"/>
        <w:ind w:left="709" w:hanging="357"/>
        <w:jc w:val="both"/>
      </w:pPr>
      <w:r w:rsidRPr="004C4AD2">
        <w:t>в случаях выбора руководителями ложного набора ценностей, ложных стратегий и тактических средств достижения целей;</w:t>
      </w:r>
    </w:p>
    <w:p w:rsidR="004C4AD2" w:rsidRPr="004C4AD2" w:rsidRDefault="00B57FB0" w:rsidP="004C4AD2">
      <w:pPr>
        <w:numPr>
          <w:ilvl w:val="0"/>
          <w:numId w:val="22"/>
        </w:numPr>
        <w:spacing w:before="40" w:after="40"/>
        <w:ind w:left="709" w:hanging="357"/>
        <w:jc w:val="both"/>
      </w:pPr>
      <w:r w:rsidRPr="004C4AD2">
        <w:t xml:space="preserve">потери работоспособных сотрудников, снижения ответственности за работу; </w:t>
      </w:r>
    </w:p>
    <w:p w:rsidR="004C4AD2" w:rsidRPr="004C4AD2" w:rsidRDefault="00B57FB0" w:rsidP="004C4AD2">
      <w:pPr>
        <w:numPr>
          <w:ilvl w:val="0"/>
          <w:numId w:val="22"/>
        </w:numPr>
        <w:spacing w:before="40" w:after="40"/>
        <w:ind w:left="709" w:hanging="357"/>
        <w:jc w:val="both"/>
      </w:pPr>
      <w:r w:rsidRPr="004C4AD2">
        <w:t xml:space="preserve">ограничений инициативы и возможностей обмена ценной информацией; </w:t>
      </w:r>
    </w:p>
    <w:p w:rsidR="00B57FB0" w:rsidRPr="004C4AD2" w:rsidRDefault="00B57FB0" w:rsidP="004C4AD2">
      <w:pPr>
        <w:numPr>
          <w:ilvl w:val="0"/>
          <w:numId w:val="22"/>
        </w:numPr>
        <w:spacing w:before="40" w:after="40"/>
        <w:ind w:left="709" w:hanging="357"/>
        <w:jc w:val="both"/>
      </w:pPr>
      <w:r w:rsidRPr="004C4AD2">
        <w:t>подрыва веры работников в решение сложных задач и т.п.</w:t>
      </w:r>
    </w:p>
    <w:p w:rsidR="00B57FB0" w:rsidRPr="00D90D9D" w:rsidRDefault="00B57FB0" w:rsidP="008F3AC5">
      <w:pPr>
        <w:jc w:val="both"/>
      </w:pPr>
      <w:r w:rsidRPr="00D90D9D">
        <w:t xml:space="preserve">Руководство </w:t>
      </w:r>
      <w:r w:rsidRPr="00773589">
        <w:t>коммерческ</w:t>
      </w:r>
      <w:r>
        <w:t>их</w:t>
      </w:r>
      <w:r w:rsidRPr="00773589">
        <w:t xml:space="preserve"> или государственн</w:t>
      </w:r>
      <w:r>
        <w:t>ых</w:t>
      </w:r>
      <w:r w:rsidRPr="00773589">
        <w:t xml:space="preserve"> организаци</w:t>
      </w:r>
      <w:r>
        <w:t>й</w:t>
      </w:r>
      <w:r w:rsidRPr="00773589">
        <w:t>, территори</w:t>
      </w:r>
      <w:r>
        <w:t>й</w:t>
      </w:r>
      <w:r w:rsidRPr="00773589">
        <w:t>, некоммерческ</w:t>
      </w:r>
      <w:r>
        <w:t>их</w:t>
      </w:r>
      <w:r w:rsidRPr="00773589">
        <w:t xml:space="preserve"> объединени</w:t>
      </w:r>
      <w:r>
        <w:t>й</w:t>
      </w:r>
      <w:r w:rsidRPr="00D90D9D">
        <w:t xml:space="preserve"> может приглашать консультантов по управлению, когда важно скорректировать </w:t>
      </w:r>
      <w:r w:rsidRPr="004C4AD2">
        <w:rPr>
          <w:b/>
        </w:rPr>
        <w:t>управленческую эффективность</w:t>
      </w:r>
      <w:r w:rsidRPr="00D90D9D">
        <w:rPr>
          <w:i/>
        </w:rPr>
        <w:t xml:space="preserve"> </w:t>
      </w:r>
      <w:r w:rsidRPr="00D90D9D">
        <w:t>руководителей</w:t>
      </w:r>
      <w:r>
        <w:t>, сниженную</w:t>
      </w:r>
      <w:r w:rsidRPr="00D90D9D">
        <w:t xml:space="preserve"> в результате:</w:t>
      </w:r>
    </w:p>
    <w:p w:rsidR="004C4AD2" w:rsidRDefault="00B57FB0" w:rsidP="004C4AD2">
      <w:pPr>
        <w:numPr>
          <w:ilvl w:val="0"/>
          <w:numId w:val="22"/>
        </w:numPr>
        <w:spacing w:before="40" w:after="40"/>
        <w:ind w:left="709" w:hanging="357"/>
        <w:jc w:val="both"/>
      </w:pPr>
      <w:r w:rsidRPr="00D90D9D">
        <w:t>постоянно меняющихся пла</w:t>
      </w:r>
      <w:r w:rsidR="004C4AD2">
        <w:t>нов руководства;</w:t>
      </w:r>
    </w:p>
    <w:p w:rsidR="004C4AD2" w:rsidRDefault="00B57FB0" w:rsidP="004C4AD2">
      <w:pPr>
        <w:numPr>
          <w:ilvl w:val="0"/>
          <w:numId w:val="22"/>
        </w:numPr>
        <w:spacing w:before="40" w:after="40"/>
        <w:ind w:left="709" w:hanging="357"/>
        <w:jc w:val="both"/>
      </w:pPr>
      <w:r w:rsidRPr="00D90D9D">
        <w:t>плохой системы коммуникаций;</w:t>
      </w:r>
    </w:p>
    <w:p w:rsidR="004C4AD2" w:rsidRDefault="00B57FB0" w:rsidP="004C4AD2">
      <w:pPr>
        <w:numPr>
          <w:ilvl w:val="0"/>
          <w:numId w:val="22"/>
        </w:numPr>
        <w:spacing w:before="40" w:after="40"/>
        <w:ind w:left="709" w:hanging="357"/>
        <w:jc w:val="both"/>
      </w:pPr>
      <w:r w:rsidRPr="00D90D9D">
        <w:t>неопр</w:t>
      </w:r>
      <w:r w:rsidR="004C4AD2">
        <w:t>еделённости в постановке задач;</w:t>
      </w:r>
    </w:p>
    <w:p w:rsidR="004C4AD2" w:rsidRDefault="00B57FB0" w:rsidP="004C4AD2">
      <w:pPr>
        <w:numPr>
          <w:ilvl w:val="0"/>
          <w:numId w:val="22"/>
        </w:numPr>
        <w:spacing w:before="40" w:after="40"/>
        <w:ind w:left="709" w:hanging="357"/>
        <w:jc w:val="both"/>
      </w:pPr>
      <w:r w:rsidRPr="00D90D9D">
        <w:t xml:space="preserve">некомпетентности руководства; </w:t>
      </w:r>
    </w:p>
    <w:p w:rsidR="004C4AD2" w:rsidRDefault="00B57FB0" w:rsidP="004C4AD2">
      <w:pPr>
        <w:numPr>
          <w:ilvl w:val="0"/>
          <w:numId w:val="22"/>
        </w:numPr>
        <w:spacing w:before="40" w:after="40"/>
        <w:ind w:left="709" w:hanging="357"/>
        <w:jc w:val="both"/>
      </w:pPr>
      <w:r w:rsidRPr="00D90D9D">
        <w:t>невыполнения партнёрских обязательств;</w:t>
      </w:r>
      <w:r>
        <w:t xml:space="preserve"> </w:t>
      </w:r>
    </w:p>
    <w:p w:rsidR="004C4AD2" w:rsidRDefault="00B57FB0" w:rsidP="004C4AD2">
      <w:pPr>
        <w:numPr>
          <w:ilvl w:val="0"/>
          <w:numId w:val="22"/>
        </w:numPr>
        <w:spacing w:before="40" w:after="40"/>
        <w:ind w:left="709" w:hanging="357"/>
        <w:jc w:val="both"/>
      </w:pPr>
      <w:r w:rsidRPr="00D90D9D">
        <w:t xml:space="preserve">отсутствия системности в работе; </w:t>
      </w:r>
    </w:p>
    <w:p w:rsidR="004C4AD2" w:rsidRDefault="00B57FB0" w:rsidP="004C4AD2">
      <w:pPr>
        <w:numPr>
          <w:ilvl w:val="0"/>
          <w:numId w:val="22"/>
        </w:numPr>
        <w:spacing w:before="40" w:after="40"/>
        <w:ind w:left="709" w:hanging="357"/>
        <w:jc w:val="both"/>
      </w:pPr>
      <w:r w:rsidRPr="00D90D9D">
        <w:t xml:space="preserve">неопределённости рыночных отношений; </w:t>
      </w:r>
    </w:p>
    <w:p w:rsidR="004C4AD2" w:rsidRDefault="00B57FB0" w:rsidP="004C4AD2">
      <w:pPr>
        <w:numPr>
          <w:ilvl w:val="0"/>
          <w:numId w:val="22"/>
        </w:numPr>
        <w:spacing w:before="40" w:after="40"/>
        <w:ind w:left="709" w:hanging="357"/>
        <w:jc w:val="both"/>
      </w:pPr>
      <w:r w:rsidRPr="00D90D9D">
        <w:t>хаотичной погоне за прибылью в ущерб продуманной организации работ;</w:t>
      </w:r>
      <w:r>
        <w:t xml:space="preserve"> </w:t>
      </w:r>
    </w:p>
    <w:p w:rsidR="004C4AD2" w:rsidRDefault="00B57FB0" w:rsidP="004C4AD2">
      <w:pPr>
        <w:numPr>
          <w:ilvl w:val="0"/>
          <w:numId w:val="22"/>
        </w:numPr>
        <w:spacing w:before="40" w:after="40"/>
        <w:ind w:left="709" w:hanging="357"/>
        <w:jc w:val="both"/>
      </w:pPr>
      <w:r>
        <w:t>неоптимальных бизнес-процессов;</w:t>
      </w:r>
      <w:r w:rsidRPr="00D90D9D">
        <w:t xml:space="preserve"> </w:t>
      </w:r>
    </w:p>
    <w:p w:rsidR="004C4AD2" w:rsidRDefault="00B57FB0" w:rsidP="004C4AD2">
      <w:pPr>
        <w:numPr>
          <w:ilvl w:val="0"/>
          <w:numId w:val="22"/>
        </w:numPr>
        <w:spacing w:before="40" w:after="40"/>
        <w:ind w:left="709" w:hanging="357"/>
        <w:jc w:val="both"/>
      </w:pPr>
      <w:r w:rsidRPr="00D90D9D">
        <w:t>плохо</w:t>
      </w:r>
      <w:r>
        <w:t>го</w:t>
      </w:r>
      <w:r w:rsidRPr="00D90D9D">
        <w:t xml:space="preserve"> командного управления; </w:t>
      </w:r>
    </w:p>
    <w:p w:rsidR="004C4AD2" w:rsidRDefault="00B57FB0" w:rsidP="004C4AD2">
      <w:pPr>
        <w:numPr>
          <w:ilvl w:val="0"/>
          <w:numId w:val="22"/>
        </w:numPr>
        <w:spacing w:before="40" w:after="40"/>
        <w:ind w:left="709" w:hanging="357"/>
        <w:jc w:val="both"/>
      </w:pPr>
      <w:r w:rsidRPr="00D90D9D">
        <w:t xml:space="preserve">блокировки инициативных предложений; </w:t>
      </w:r>
    </w:p>
    <w:p w:rsidR="004C4AD2" w:rsidRDefault="00B57FB0" w:rsidP="004C4AD2">
      <w:pPr>
        <w:numPr>
          <w:ilvl w:val="0"/>
          <w:numId w:val="22"/>
        </w:numPr>
        <w:spacing w:before="40" w:after="40"/>
        <w:ind w:left="709" w:hanging="357"/>
        <w:jc w:val="both"/>
      </w:pPr>
      <w:r w:rsidRPr="00D90D9D">
        <w:t xml:space="preserve">подавления эмоционального фона работы; </w:t>
      </w:r>
    </w:p>
    <w:p w:rsidR="004C4AD2" w:rsidRDefault="00B57FB0" w:rsidP="004C4AD2">
      <w:pPr>
        <w:numPr>
          <w:ilvl w:val="0"/>
          <w:numId w:val="22"/>
        </w:numPr>
        <w:spacing w:before="40" w:after="40"/>
        <w:ind w:left="709" w:hanging="357"/>
        <w:jc w:val="both"/>
      </w:pPr>
      <w:r w:rsidRPr="00D90D9D">
        <w:t xml:space="preserve">отсутствия техники безопасности рабочих мест; </w:t>
      </w:r>
    </w:p>
    <w:p w:rsidR="00B57FB0" w:rsidRPr="00D90D9D" w:rsidRDefault="00B57FB0" w:rsidP="004C4AD2">
      <w:pPr>
        <w:numPr>
          <w:ilvl w:val="0"/>
          <w:numId w:val="22"/>
        </w:numPr>
        <w:spacing w:before="40" w:after="40"/>
        <w:ind w:left="709" w:hanging="357"/>
        <w:jc w:val="both"/>
      </w:pPr>
      <w:r w:rsidRPr="00D90D9D">
        <w:t>недостатк</w:t>
      </w:r>
      <w:r>
        <w:t>а</w:t>
      </w:r>
      <w:r w:rsidRPr="00D90D9D">
        <w:t xml:space="preserve"> необходимого опыт</w:t>
      </w:r>
      <w:r>
        <w:t>а у сотрудников и руководителей и др</w:t>
      </w:r>
      <w:r w:rsidRPr="00D90D9D">
        <w:t>.</w:t>
      </w:r>
    </w:p>
    <w:p w:rsidR="00B57FB0" w:rsidRPr="00D63096" w:rsidRDefault="00B57FB0" w:rsidP="004C4AD2">
      <w:pPr>
        <w:pStyle w:val="a6"/>
        <w:numPr>
          <w:ilvl w:val="0"/>
          <w:numId w:val="21"/>
        </w:numPr>
        <w:spacing w:before="300"/>
        <w:ind w:left="283" w:hanging="357"/>
        <w:contextualSpacing w:val="0"/>
        <w:rPr>
          <w:u w:val="single"/>
        </w:rPr>
      </w:pPr>
      <w:r w:rsidRPr="00D63096">
        <w:rPr>
          <w:u w:val="single"/>
        </w:rPr>
        <w:t>Промежуточные продукты управленческого консультирования.</w:t>
      </w:r>
    </w:p>
    <w:p w:rsidR="004C4AD2" w:rsidRDefault="00B57FB0" w:rsidP="008F3AC5">
      <w:pPr>
        <w:autoSpaceDE w:val="0"/>
        <w:autoSpaceDN w:val="0"/>
        <w:adjustRightInd w:val="0"/>
        <w:jc w:val="both"/>
      </w:pPr>
      <w:r w:rsidRPr="00D90D9D">
        <w:t xml:space="preserve"> Консультанты по управлению формируют </w:t>
      </w:r>
      <w:proofErr w:type="spellStart"/>
      <w:r w:rsidRPr="004C4AD2">
        <w:rPr>
          <w:b/>
        </w:rPr>
        <w:t>компетентностную</w:t>
      </w:r>
      <w:proofErr w:type="spellEnd"/>
      <w:r w:rsidRPr="004C4AD2">
        <w:rPr>
          <w:b/>
        </w:rPr>
        <w:t xml:space="preserve"> базу</w:t>
      </w:r>
      <w:r w:rsidRPr="00D90D9D">
        <w:t xml:space="preserve"> руководителей деловой организации в циклах принятия управленческих решений: </w:t>
      </w:r>
    </w:p>
    <w:p w:rsidR="004C4AD2" w:rsidRDefault="00B57FB0" w:rsidP="00860EBE">
      <w:pPr>
        <w:numPr>
          <w:ilvl w:val="0"/>
          <w:numId w:val="22"/>
        </w:numPr>
        <w:spacing w:before="40" w:after="40"/>
        <w:ind w:left="709" w:hanging="357"/>
        <w:jc w:val="both"/>
      </w:pPr>
      <w:r w:rsidRPr="00D90D9D">
        <w:t>на стадии подгот</w:t>
      </w:r>
      <w:r w:rsidR="004C4AD2">
        <w:t>овки управленческих решений;</w:t>
      </w:r>
    </w:p>
    <w:p w:rsidR="004C4AD2" w:rsidRDefault="00B57FB0" w:rsidP="00860EBE">
      <w:pPr>
        <w:numPr>
          <w:ilvl w:val="0"/>
          <w:numId w:val="22"/>
        </w:numPr>
        <w:spacing w:before="40" w:after="40"/>
        <w:ind w:left="709" w:hanging="357"/>
        <w:jc w:val="both"/>
      </w:pPr>
      <w:r w:rsidRPr="00D90D9D">
        <w:t>на стадии прин</w:t>
      </w:r>
      <w:r w:rsidR="004C4AD2">
        <w:t xml:space="preserve">ятия управленческих решений; </w:t>
      </w:r>
    </w:p>
    <w:p w:rsidR="004C4AD2" w:rsidRDefault="00B57FB0" w:rsidP="00860EBE">
      <w:pPr>
        <w:numPr>
          <w:ilvl w:val="0"/>
          <w:numId w:val="22"/>
        </w:numPr>
        <w:spacing w:before="40" w:after="40"/>
        <w:ind w:left="709" w:hanging="357"/>
        <w:jc w:val="both"/>
      </w:pPr>
      <w:r w:rsidRPr="00D90D9D">
        <w:t>на стадии передачи управленч</w:t>
      </w:r>
      <w:r w:rsidR="004C4AD2">
        <w:t>еских решений на исполнение;</w:t>
      </w:r>
    </w:p>
    <w:p w:rsidR="004C4AD2" w:rsidRDefault="00B57FB0" w:rsidP="00860EBE">
      <w:pPr>
        <w:numPr>
          <w:ilvl w:val="0"/>
          <w:numId w:val="22"/>
        </w:numPr>
        <w:spacing w:before="40" w:after="40"/>
        <w:ind w:left="709" w:hanging="357"/>
        <w:jc w:val="both"/>
      </w:pPr>
      <w:r w:rsidRPr="00D90D9D">
        <w:t>на стадии организации испол</w:t>
      </w:r>
      <w:r w:rsidR="004C4AD2">
        <w:t>нения управленческих решений;</w:t>
      </w:r>
    </w:p>
    <w:p w:rsidR="004C4AD2" w:rsidRDefault="00B57FB0" w:rsidP="00860EBE">
      <w:pPr>
        <w:numPr>
          <w:ilvl w:val="0"/>
          <w:numId w:val="22"/>
        </w:numPr>
        <w:spacing w:before="40" w:after="40"/>
        <w:ind w:left="709" w:hanging="357"/>
        <w:jc w:val="both"/>
      </w:pPr>
      <w:r w:rsidRPr="00D90D9D">
        <w:lastRenderedPageBreak/>
        <w:t>на стадии конт</w:t>
      </w:r>
      <w:r w:rsidR="004C4AD2">
        <w:t>роля управленческих решений;</w:t>
      </w:r>
    </w:p>
    <w:p w:rsidR="004C4AD2" w:rsidRDefault="00B57FB0" w:rsidP="00860EBE">
      <w:pPr>
        <w:numPr>
          <w:ilvl w:val="0"/>
          <w:numId w:val="22"/>
        </w:numPr>
        <w:spacing w:before="40" w:after="40"/>
        <w:ind w:left="709" w:hanging="357"/>
        <w:jc w:val="both"/>
      </w:pPr>
      <w:r w:rsidRPr="00D90D9D">
        <w:t xml:space="preserve">на стадии оценки конечного результата. </w:t>
      </w:r>
    </w:p>
    <w:p w:rsidR="00860EBE" w:rsidRDefault="00B57FB0" w:rsidP="008F3AC5">
      <w:pPr>
        <w:autoSpaceDE w:val="0"/>
        <w:autoSpaceDN w:val="0"/>
        <w:adjustRightInd w:val="0"/>
        <w:jc w:val="both"/>
      </w:pPr>
      <w:r w:rsidRPr="00D90D9D">
        <w:t xml:space="preserve">Управленческие решения руководителей могут быть ошибочными по содержанию, по срокам исполнения, по объёмам работ, по подбору исполнителей, по сочетанию оперативных и стратегических задач; по формализации процедур, по степени ответственности, по процедурной структуризации, а также в результате личных особенностей руководителей и их отношению к подчинённым. </w:t>
      </w:r>
    </w:p>
    <w:p w:rsidR="00860EBE" w:rsidRDefault="00B57FB0" w:rsidP="008F3AC5">
      <w:pPr>
        <w:autoSpaceDE w:val="0"/>
        <w:autoSpaceDN w:val="0"/>
        <w:adjustRightInd w:val="0"/>
        <w:jc w:val="both"/>
      </w:pPr>
      <w:r w:rsidRPr="00D90D9D">
        <w:t>Консультанты по управлению помогаю</w:t>
      </w:r>
      <w:r w:rsidR="00860EBE">
        <w:t>т руководителям в формировании:</w:t>
      </w:r>
    </w:p>
    <w:p w:rsidR="00860EBE" w:rsidRDefault="00B57FB0" w:rsidP="00860EBE">
      <w:pPr>
        <w:numPr>
          <w:ilvl w:val="0"/>
          <w:numId w:val="22"/>
        </w:numPr>
        <w:spacing w:before="40" w:after="40"/>
        <w:ind w:left="709" w:hanging="357"/>
        <w:jc w:val="both"/>
      </w:pPr>
      <w:r w:rsidRPr="00D90D9D">
        <w:t>компетентных основ в принятии управленческих решений «сверху-вниз» и «снизу – вверх» в организа</w:t>
      </w:r>
      <w:r w:rsidR="00860EBE">
        <w:t>ционной структуре управления;</w:t>
      </w:r>
    </w:p>
    <w:p w:rsidR="00B57FB0" w:rsidRPr="00D90D9D" w:rsidRDefault="00B57FB0" w:rsidP="00860EBE">
      <w:pPr>
        <w:numPr>
          <w:ilvl w:val="0"/>
          <w:numId w:val="22"/>
        </w:numPr>
        <w:spacing w:before="40" w:after="40"/>
        <w:ind w:left="709" w:hanging="357"/>
        <w:jc w:val="both"/>
      </w:pPr>
      <w:r w:rsidRPr="00D90D9D">
        <w:t xml:space="preserve">компетентных основ персонального взаимодействия в официальной и неофициальной сферах «руководство-подчинение». </w:t>
      </w:r>
    </w:p>
    <w:p w:rsidR="00B57FB0" w:rsidRPr="00D63096" w:rsidRDefault="00B57FB0" w:rsidP="00860EBE">
      <w:pPr>
        <w:pStyle w:val="a6"/>
        <w:numPr>
          <w:ilvl w:val="0"/>
          <w:numId w:val="21"/>
        </w:numPr>
        <w:spacing w:before="300"/>
        <w:ind w:left="283" w:hanging="357"/>
        <w:contextualSpacing w:val="0"/>
        <w:rPr>
          <w:u w:val="single"/>
        </w:rPr>
      </w:pPr>
      <w:r w:rsidRPr="00D63096">
        <w:rPr>
          <w:u w:val="single"/>
        </w:rPr>
        <w:t>Специфика профессиональной деятельности консультантов по управлению.</w:t>
      </w:r>
    </w:p>
    <w:p w:rsidR="00B57FB0" w:rsidRPr="00D90D9D" w:rsidRDefault="00B57FB0" w:rsidP="008F3AC5">
      <w:pPr>
        <w:autoSpaceDE w:val="0"/>
        <w:autoSpaceDN w:val="0"/>
        <w:adjustRightInd w:val="0"/>
        <w:jc w:val="both"/>
      </w:pPr>
      <w:r w:rsidRPr="00D90D9D">
        <w:t>В консалт</w:t>
      </w:r>
      <w:r>
        <w:t>инго</w:t>
      </w:r>
      <w:r w:rsidRPr="00D90D9D">
        <w:t xml:space="preserve">-исследовательской практике оценивания и анализа состояния </w:t>
      </w:r>
      <w:r>
        <w:t xml:space="preserve">систем </w:t>
      </w:r>
      <w:r w:rsidRPr="00D90D9D">
        <w:t xml:space="preserve">управления приоритетными компонентами </w:t>
      </w:r>
      <w:r>
        <w:t xml:space="preserve">профессиональной </w:t>
      </w:r>
      <w:r w:rsidRPr="00D90D9D">
        <w:t xml:space="preserve">деятельности </w:t>
      </w:r>
      <w:r>
        <w:t xml:space="preserve">консультантов по управлению </w:t>
      </w:r>
      <w:r w:rsidRPr="00D90D9D">
        <w:t xml:space="preserve">являются: </w:t>
      </w:r>
    </w:p>
    <w:p w:rsidR="00B57FB0" w:rsidRPr="00D90D9D" w:rsidRDefault="00B57FB0" w:rsidP="004C4AD2">
      <w:pPr>
        <w:numPr>
          <w:ilvl w:val="0"/>
          <w:numId w:val="22"/>
        </w:numPr>
        <w:spacing w:before="40" w:after="40"/>
        <w:ind w:left="709" w:hanging="357"/>
        <w:jc w:val="both"/>
      </w:pPr>
      <w:r w:rsidRPr="00D90D9D">
        <w:t xml:space="preserve">поиск и выявление патологических особенностей управления, которые мешают развитию </w:t>
      </w:r>
      <w:r w:rsidRPr="00773589">
        <w:t>коммерческ</w:t>
      </w:r>
      <w:r>
        <w:t>их</w:t>
      </w:r>
      <w:r w:rsidRPr="00773589">
        <w:t xml:space="preserve"> или государственн</w:t>
      </w:r>
      <w:r>
        <w:t>ых</w:t>
      </w:r>
      <w:r w:rsidRPr="00773589">
        <w:t xml:space="preserve"> организаци</w:t>
      </w:r>
      <w:r>
        <w:t>й</w:t>
      </w:r>
      <w:r w:rsidRPr="00773589">
        <w:t>, территори</w:t>
      </w:r>
      <w:r>
        <w:t>й</w:t>
      </w:r>
      <w:r w:rsidRPr="00773589">
        <w:t>, некоммерческ</w:t>
      </w:r>
      <w:r>
        <w:t>их</w:t>
      </w:r>
      <w:r w:rsidRPr="00773589">
        <w:t xml:space="preserve"> объединени</w:t>
      </w:r>
      <w:r>
        <w:t>й</w:t>
      </w:r>
      <w:r w:rsidRPr="00D90D9D">
        <w:t xml:space="preserve">; </w:t>
      </w:r>
    </w:p>
    <w:p w:rsidR="00B57FB0" w:rsidRPr="00D90D9D" w:rsidRDefault="00B57FB0" w:rsidP="004C4AD2">
      <w:pPr>
        <w:numPr>
          <w:ilvl w:val="0"/>
          <w:numId w:val="22"/>
        </w:numPr>
        <w:spacing w:before="40" w:after="40"/>
        <w:ind w:left="709" w:hanging="357"/>
        <w:jc w:val="both"/>
      </w:pPr>
      <w:r w:rsidRPr="00D90D9D">
        <w:t>сбор и сопоставление позитивных и негативных факторов организационной среды управления;</w:t>
      </w:r>
    </w:p>
    <w:p w:rsidR="00B57FB0" w:rsidRPr="00D90D9D" w:rsidRDefault="00B57FB0" w:rsidP="004C4AD2">
      <w:pPr>
        <w:numPr>
          <w:ilvl w:val="0"/>
          <w:numId w:val="22"/>
        </w:numPr>
        <w:spacing w:before="40" w:after="40"/>
        <w:ind w:left="709" w:hanging="357"/>
        <w:jc w:val="both"/>
      </w:pPr>
      <w:r w:rsidRPr="00D90D9D">
        <w:t>систематизация разрозненной и противоречивой управленческой информации для комплексного решения возникших</w:t>
      </w:r>
      <w:r>
        <w:t xml:space="preserve"> </w:t>
      </w:r>
      <w:r w:rsidRPr="00D90D9D">
        <w:t xml:space="preserve">проблем; </w:t>
      </w:r>
    </w:p>
    <w:p w:rsidR="00B57FB0" w:rsidRPr="00D90D9D" w:rsidRDefault="00B57FB0" w:rsidP="004C4AD2">
      <w:pPr>
        <w:numPr>
          <w:ilvl w:val="0"/>
          <w:numId w:val="22"/>
        </w:numPr>
        <w:spacing w:before="40" w:after="40"/>
        <w:ind w:left="709" w:hanging="357"/>
        <w:jc w:val="both"/>
      </w:pPr>
      <w:r w:rsidRPr="00D90D9D">
        <w:t>выявление «</w:t>
      </w:r>
      <w:proofErr w:type="spellStart"/>
      <w:r w:rsidRPr="00D90D9D">
        <w:t>зазеркальных</w:t>
      </w:r>
      <w:proofErr w:type="spellEnd"/>
      <w:r w:rsidRPr="00D90D9D">
        <w:t xml:space="preserve">» явлений и процессов </w:t>
      </w:r>
      <w:r>
        <w:t xml:space="preserve">в </w:t>
      </w:r>
      <w:r w:rsidRPr="00773589">
        <w:t>коммерческ</w:t>
      </w:r>
      <w:r>
        <w:t>их</w:t>
      </w:r>
      <w:r w:rsidRPr="00773589">
        <w:t xml:space="preserve"> государственн</w:t>
      </w:r>
      <w:r>
        <w:t>ых</w:t>
      </w:r>
      <w:r w:rsidRPr="00773589">
        <w:t xml:space="preserve"> организаци</w:t>
      </w:r>
      <w:r>
        <w:t>ях</w:t>
      </w:r>
      <w:r w:rsidRPr="00773589">
        <w:t>, территори</w:t>
      </w:r>
      <w:r>
        <w:t>ях</w:t>
      </w:r>
      <w:r w:rsidRPr="00773589">
        <w:t>, некоммерческ</w:t>
      </w:r>
      <w:r>
        <w:t>их</w:t>
      </w:r>
      <w:r w:rsidRPr="00773589">
        <w:t xml:space="preserve"> объединени</w:t>
      </w:r>
      <w:r>
        <w:t>ях</w:t>
      </w:r>
      <w:r w:rsidRPr="00D90D9D">
        <w:t xml:space="preserve">; </w:t>
      </w:r>
    </w:p>
    <w:p w:rsidR="00B57FB0" w:rsidRPr="00D90D9D" w:rsidRDefault="00B57FB0" w:rsidP="004C4AD2">
      <w:pPr>
        <w:numPr>
          <w:ilvl w:val="0"/>
          <w:numId w:val="22"/>
        </w:numPr>
        <w:spacing w:before="40" w:after="40"/>
        <w:ind w:left="709" w:hanging="357"/>
        <w:jc w:val="both"/>
      </w:pPr>
      <w:r w:rsidRPr="00D90D9D">
        <w:t>рекомендации и помощь руководству в решении отдельных и комплексных проблем;</w:t>
      </w:r>
    </w:p>
    <w:p w:rsidR="00B57FB0" w:rsidRPr="00D90D9D" w:rsidRDefault="00B57FB0" w:rsidP="004C4AD2">
      <w:pPr>
        <w:numPr>
          <w:ilvl w:val="0"/>
          <w:numId w:val="22"/>
        </w:numPr>
        <w:spacing w:before="40" w:after="40"/>
        <w:ind w:left="709" w:hanging="357"/>
        <w:jc w:val="both"/>
      </w:pPr>
      <w:r w:rsidRPr="00D90D9D">
        <w:t xml:space="preserve">разработки условий развития </w:t>
      </w:r>
      <w:r>
        <w:t xml:space="preserve">различных объектов управления </w:t>
      </w:r>
      <w:r w:rsidRPr="00D90D9D">
        <w:t xml:space="preserve">и формулирование факторов успеха; </w:t>
      </w:r>
    </w:p>
    <w:p w:rsidR="00B57FB0" w:rsidRPr="00D90D9D" w:rsidRDefault="00B57FB0" w:rsidP="004C4AD2">
      <w:pPr>
        <w:numPr>
          <w:ilvl w:val="0"/>
          <w:numId w:val="22"/>
        </w:numPr>
        <w:spacing w:before="40" w:after="40"/>
        <w:ind w:left="709" w:hanging="357"/>
        <w:jc w:val="both"/>
      </w:pPr>
      <w:r w:rsidRPr="00D90D9D">
        <w:t>выявление условий возможной организационной и регулятивной разбалансировки и формулирование факторов угроз;</w:t>
      </w:r>
    </w:p>
    <w:p w:rsidR="00B57FB0" w:rsidRPr="003947B7" w:rsidRDefault="00B57FB0" w:rsidP="004C4AD2">
      <w:pPr>
        <w:numPr>
          <w:ilvl w:val="0"/>
          <w:numId w:val="22"/>
        </w:numPr>
        <w:spacing w:before="40" w:after="40"/>
        <w:ind w:left="709" w:hanging="357"/>
        <w:jc w:val="both"/>
      </w:pPr>
      <w:r w:rsidRPr="003947B7">
        <w:t xml:space="preserve">использование психолого-социальных, социально-экономических и организационно-регулятивных консалтинговых технологий в моделировании инновационного управления. </w:t>
      </w:r>
    </w:p>
    <w:p w:rsidR="00B57FB0" w:rsidRPr="00860EBE" w:rsidRDefault="00B57FB0" w:rsidP="00860EBE">
      <w:pPr>
        <w:numPr>
          <w:ilvl w:val="0"/>
          <w:numId w:val="22"/>
        </w:numPr>
        <w:spacing w:before="40" w:after="40"/>
        <w:ind w:left="709" w:hanging="357"/>
        <w:jc w:val="both"/>
      </w:pPr>
      <w:r w:rsidRPr="003947B7">
        <w:t>формирование коммуникативной сети взаимоотношений с заказчиками (лицами, обладающими соответствующими полномочиями) и клиентами (руководителями и специалистами)</w:t>
      </w:r>
      <w:r>
        <w:t xml:space="preserve"> </w:t>
      </w:r>
      <w:r w:rsidRPr="003947B7">
        <w:t>делов</w:t>
      </w:r>
      <w:r>
        <w:t>ых</w:t>
      </w:r>
      <w:r w:rsidRPr="003947B7">
        <w:t xml:space="preserve"> организаци</w:t>
      </w:r>
      <w:r>
        <w:t>й</w:t>
      </w:r>
      <w:r w:rsidRPr="003947B7">
        <w:t>.</w:t>
      </w:r>
    </w:p>
    <w:p w:rsidR="00B57FB0" w:rsidRPr="00D63096" w:rsidRDefault="00B57FB0" w:rsidP="00860EBE">
      <w:pPr>
        <w:pStyle w:val="a6"/>
        <w:numPr>
          <w:ilvl w:val="0"/>
          <w:numId w:val="21"/>
        </w:numPr>
        <w:spacing w:before="300"/>
        <w:ind w:left="283" w:hanging="357"/>
        <w:contextualSpacing w:val="0"/>
        <w:rPr>
          <w:u w:val="single"/>
        </w:rPr>
      </w:pPr>
      <w:r w:rsidRPr="00D63096">
        <w:rPr>
          <w:u w:val="single"/>
        </w:rPr>
        <w:t xml:space="preserve">Должностное позиционирование управленческого консультирования </w:t>
      </w:r>
    </w:p>
    <w:p w:rsidR="00B57FB0" w:rsidRDefault="00B57FB0" w:rsidP="008F3AC5">
      <w:r w:rsidRPr="00D90D9D">
        <w:t xml:space="preserve"> </w:t>
      </w:r>
      <w:r>
        <w:t>Персонально-групповые позиции (или наименования должностей) консультантов по управлению в соответствие с практикой консалтинга выделяются в следующие группы:</w:t>
      </w:r>
    </w:p>
    <w:p w:rsidR="00B57FB0" w:rsidRPr="00E57F5C" w:rsidRDefault="00B57FB0" w:rsidP="00E57F5C">
      <w:pPr>
        <w:spacing w:after="60"/>
        <w:ind w:firstLine="0"/>
        <w:jc w:val="right"/>
        <w:rPr>
          <w:b/>
          <w:sz w:val="22"/>
          <w:szCs w:val="22"/>
        </w:rPr>
      </w:pPr>
      <w:r w:rsidRPr="00E57F5C">
        <w:rPr>
          <w:b/>
          <w:sz w:val="22"/>
          <w:szCs w:val="22"/>
        </w:rPr>
        <w:t>Таблица 3. Персонально-групповые позиции управленческого консультирования.</w:t>
      </w:r>
    </w:p>
    <w:tbl>
      <w:tblPr>
        <w:tblW w:w="9334" w:type="dxa"/>
        <w:tblLayout w:type="fixed"/>
        <w:tblLook w:val="00A0" w:firstRow="1" w:lastRow="0" w:firstColumn="1" w:lastColumn="0" w:noHBand="0" w:noVBand="0"/>
      </w:tblPr>
      <w:tblGrid>
        <w:gridCol w:w="431"/>
        <w:gridCol w:w="2099"/>
        <w:gridCol w:w="2410"/>
        <w:gridCol w:w="2268"/>
        <w:gridCol w:w="2126"/>
      </w:tblGrid>
      <w:tr w:rsidR="00B57FB0" w:rsidRPr="00D90D9D" w:rsidTr="00860EBE">
        <w:trPr>
          <w:trHeight w:val="1001"/>
        </w:trPr>
        <w:tc>
          <w:tcPr>
            <w:tcW w:w="431"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tcPr>
          <w:p w:rsidR="00B57FB0" w:rsidRPr="00D90D9D" w:rsidRDefault="00B57FB0" w:rsidP="001A1849">
            <w:pPr>
              <w:spacing w:line="240" w:lineRule="atLeast"/>
              <w:ind w:firstLine="0"/>
              <w:rPr>
                <w:sz w:val="20"/>
                <w:szCs w:val="20"/>
              </w:rPr>
            </w:pPr>
            <w:r w:rsidRPr="00D90D9D">
              <w:rPr>
                <w:bCs/>
                <w:sz w:val="20"/>
                <w:szCs w:val="20"/>
              </w:rPr>
              <w:t>№</w:t>
            </w:r>
          </w:p>
        </w:tc>
        <w:tc>
          <w:tcPr>
            <w:tcW w:w="2099"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tcPr>
          <w:p w:rsidR="00B57FB0" w:rsidRPr="00D90D9D" w:rsidRDefault="00B57FB0" w:rsidP="001A1849">
            <w:pPr>
              <w:spacing w:line="240" w:lineRule="atLeast"/>
              <w:ind w:firstLine="0"/>
              <w:rPr>
                <w:sz w:val="20"/>
                <w:szCs w:val="20"/>
              </w:rPr>
            </w:pPr>
            <w:r w:rsidRPr="00D90D9D">
              <w:rPr>
                <w:bCs/>
                <w:sz w:val="20"/>
                <w:szCs w:val="20"/>
              </w:rPr>
              <w:t>Персон</w:t>
            </w:r>
            <w:r>
              <w:rPr>
                <w:bCs/>
                <w:sz w:val="20"/>
                <w:szCs w:val="20"/>
              </w:rPr>
              <w:t>ально-</w:t>
            </w:r>
            <w:r w:rsidRPr="00D90D9D">
              <w:rPr>
                <w:bCs/>
                <w:sz w:val="20"/>
                <w:szCs w:val="20"/>
              </w:rPr>
              <w:t xml:space="preserve">групповые позиции управленческого консультирования </w:t>
            </w:r>
          </w:p>
        </w:tc>
        <w:tc>
          <w:tcPr>
            <w:tcW w:w="2410"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tcPr>
          <w:p w:rsidR="00B57FB0" w:rsidRPr="00D90D9D" w:rsidRDefault="00B57FB0" w:rsidP="001A1849">
            <w:pPr>
              <w:spacing w:line="240" w:lineRule="atLeast"/>
              <w:ind w:firstLine="0"/>
              <w:rPr>
                <w:bCs/>
                <w:sz w:val="20"/>
                <w:szCs w:val="20"/>
              </w:rPr>
            </w:pPr>
            <w:r w:rsidRPr="00D90D9D">
              <w:rPr>
                <w:bCs/>
                <w:sz w:val="20"/>
                <w:szCs w:val="20"/>
              </w:rPr>
              <w:t xml:space="preserve"> Сопроводительные действия консультанта</w:t>
            </w:r>
          </w:p>
        </w:tc>
        <w:tc>
          <w:tcPr>
            <w:tcW w:w="2268" w:type="dxa"/>
            <w:tcBorders>
              <w:top w:val="single" w:sz="6" w:space="0" w:color="000000"/>
              <w:left w:val="single" w:sz="6" w:space="0" w:color="000000"/>
              <w:bottom w:val="single" w:sz="4" w:space="0" w:color="auto"/>
              <w:right w:val="single" w:sz="4" w:space="0" w:color="auto"/>
            </w:tcBorders>
            <w:tcMar>
              <w:top w:w="0" w:type="dxa"/>
              <w:left w:w="120" w:type="dxa"/>
              <w:bottom w:w="0" w:type="dxa"/>
              <w:right w:w="120" w:type="dxa"/>
            </w:tcMar>
            <w:vAlign w:val="center"/>
          </w:tcPr>
          <w:p w:rsidR="00B57FB0" w:rsidRPr="00D90D9D" w:rsidRDefault="00B57FB0" w:rsidP="001A1849">
            <w:pPr>
              <w:spacing w:line="240" w:lineRule="atLeast"/>
              <w:ind w:firstLine="0"/>
              <w:rPr>
                <w:sz w:val="20"/>
                <w:szCs w:val="20"/>
              </w:rPr>
            </w:pPr>
            <w:r w:rsidRPr="00D90D9D">
              <w:rPr>
                <w:bCs/>
                <w:sz w:val="20"/>
                <w:szCs w:val="20"/>
              </w:rPr>
              <w:t>Интерактивные действия консультанта</w:t>
            </w:r>
          </w:p>
        </w:tc>
        <w:tc>
          <w:tcPr>
            <w:tcW w:w="2126" w:type="dxa"/>
            <w:tcBorders>
              <w:top w:val="single" w:sz="6" w:space="0" w:color="000000"/>
              <w:left w:val="single" w:sz="4" w:space="0" w:color="auto"/>
              <w:bottom w:val="single" w:sz="4" w:space="0" w:color="auto"/>
              <w:right w:val="single" w:sz="6" w:space="0" w:color="000000"/>
            </w:tcBorders>
            <w:vAlign w:val="center"/>
          </w:tcPr>
          <w:p w:rsidR="00B57FB0" w:rsidRPr="00D90D9D" w:rsidRDefault="00B57FB0" w:rsidP="001A1849">
            <w:pPr>
              <w:spacing w:line="240" w:lineRule="atLeast"/>
              <w:ind w:firstLine="0"/>
              <w:jc w:val="center"/>
              <w:rPr>
                <w:sz w:val="20"/>
                <w:szCs w:val="20"/>
              </w:rPr>
            </w:pPr>
            <w:r w:rsidRPr="00D90D9D">
              <w:rPr>
                <w:sz w:val="20"/>
                <w:szCs w:val="20"/>
              </w:rPr>
              <w:t>Результат</w:t>
            </w:r>
            <w:r>
              <w:rPr>
                <w:sz w:val="20"/>
                <w:szCs w:val="20"/>
              </w:rPr>
              <w:t>ы</w:t>
            </w:r>
          </w:p>
        </w:tc>
      </w:tr>
      <w:tr w:rsidR="00B57FB0" w:rsidRPr="00D90D9D" w:rsidTr="00F5023B">
        <w:trPr>
          <w:trHeight w:val="2325"/>
        </w:trPr>
        <w:tc>
          <w:tcPr>
            <w:tcW w:w="431" w:type="dxa"/>
            <w:tcBorders>
              <w:top w:val="single" w:sz="6" w:space="0" w:color="000000"/>
              <w:left w:val="single" w:sz="6" w:space="0" w:color="000000"/>
              <w:bottom w:val="single" w:sz="4" w:space="0" w:color="auto"/>
              <w:right w:val="single" w:sz="6" w:space="0" w:color="000000"/>
            </w:tcBorders>
            <w:vAlign w:val="center"/>
          </w:tcPr>
          <w:p w:rsidR="00B57FB0" w:rsidRPr="00D90D9D" w:rsidRDefault="00B57FB0" w:rsidP="001A1849">
            <w:pPr>
              <w:ind w:firstLine="0"/>
              <w:rPr>
                <w:sz w:val="20"/>
                <w:szCs w:val="20"/>
              </w:rPr>
            </w:pPr>
            <w:r w:rsidRPr="00D90D9D">
              <w:rPr>
                <w:sz w:val="20"/>
                <w:szCs w:val="20"/>
              </w:rPr>
              <w:lastRenderedPageBreak/>
              <w:t xml:space="preserve"> 1</w:t>
            </w:r>
          </w:p>
        </w:tc>
        <w:tc>
          <w:tcPr>
            <w:tcW w:w="2099" w:type="dxa"/>
            <w:tcBorders>
              <w:top w:val="single" w:sz="6" w:space="0" w:color="000000"/>
              <w:left w:val="single" w:sz="6" w:space="0" w:color="000000"/>
              <w:bottom w:val="single" w:sz="4" w:space="0" w:color="auto"/>
              <w:right w:val="single" w:sz="6" w:space="0" w:color="000000"/>
            </w:tcBorders>
            <w:vAlign w:val="center"/>
          </w:tcPr>
          <w:p w:rsidR="00B57FB0" w:rsidRPr="00D90D9D" w:rsidRDefault="00B57FB0" w:rsidP="001111C7">
            <w:pPr>
              <w:spacing w:line="240" w:lineRule="atLeast"/>
              <w:ind w:firstLine="0"/>
              <w:rPr>
                <w:sz w:val="20"/>
                <w:szCs w:val="20"/>
              </w:rPr>
            </w:pPr>
            <w:r w:rsidRPr="001111C7">
              <w:rPr>
                <w:sz w:val="20"/>
                <w:szCs w:val="20"/>
                <w:shd w:val="clear" w:color="auto" w:fill="FFFFFF"/>
              </w:rPr>
              <w:t>Начинающие</w:t>
            </w:r>
            <w:r w:rsidRPr="00D90D9D">
              <w:rPr>
                <w:sz w:val="20"/>
                <w:szCs w:val="20"/>
              </w:rPr>
              <w:t xml:space="preserve"> консультанты</w:t>
            </w:r>
            <w:r>
              <w:rPr>
                <w:sz w:val="20"/>
                <w:szCs w:val="20"/>
              </w:rPr>
              <w:t xml:space="preserve"> (аналитики)</w:t>
            </w:r>
          </w:p>
        </w:tc>
        <w:tc>
          <w:tcPr>
            <w:tcW w:w="2410" w:type="dxa"/>
            <w:tcBorders>
              <w:top w:val="single" w:sz="6" w:space="0" w:color="000000"/>
              <w:left w:val="single" w:sz="6" w:space="0" w:color="000000"/>
              <w:bottom w:val="single" w:sz="4" w:space="0" w:color="auto"/>
              <w:right w:val="single" w:sz="6" w:space="0" w:color="000000"/>
            </w:tcBorders>
            <w:vAlign w:val="center"/>
          </w:tcPr>
          <w:p w:rsidR="00B57FB0" w:rsidRPr="00D90D9D" w:rsidRDefault="00B57FB0" w:rsidP="001111C7">
            <w:pPr>
              <w:spacing w:line="240" w:lineRule="atLeast"/>
              <w:ind w:firstLine="0"/>
              <w:rPr>
                <w:sz w:val="20"/>
                <w:szCs w:val="20"/>
              </w:rPr>
            </w:pPr>
            <w:r w:rsidRPr="001111C7">
              <w:rPr>
                <w:sz w:val="20"/>
                <w:szCs w:val="20"/>
                <w:shd w:val="clear" w:color="auto" w:fill="FFFFFF"/>
              </w:rPr>
              <w:t>Приобретают</w:t>
            </w:r>
            <w:r w:rsidRPr="00D90D9D">
              <w:rPr>
                <w:sz w:val="20"/>
                <w:szCs w:val="20"/>
              </w:rPr>
              <w:t xml:space="preserve"> успешный опыт сопроводительного консультирования в команде (группе) консультантов. Овладевают диагностическ</w:t>
            </w:r>
            <w:r>
              <w:rPr>
                <w:sz w:val="20"/>
                <w:szCs w:val="20"/>
              </w:rPr>
              <w:t>ими</w:t>
            </w:r>
            <w:r w:rsidRPr="00D90D9D">
              <w:rPr>
                <w:sz w:val="20"/>
                <w:szCs w:val="20"/>
              </w:rPr>
              <w:t xml:space="preserve"> методик</w:t>
            </w:r>
            <w:r>
              <w:rPr>
                <w:sz w:val="20"/>
                <w:szCs w:val="20"/>
              </w:rPr>
              <w:t xml:space="preserve">ами </w:t>
            </w:r>
            <w:r w:rsidRPr="00D90D9D">
              <w:rPr>
                <w:sz w:val="20"/>
                <w:szCs w:val="20"/>
              </w:rPr>
              <w:t>анализа.</w:t>
            </w:r>
          </w:p>
        </w:tc>
        <w:tc>
          <w:tcPr>
            <w:tcW w:w="2268" w:type="dxa"/>
            <w:tcBorders>
              <w:top w:val="single" w:sz="6" w:space="0" w:color="000000"/>
              <w:left w:val="single" w:sz="6" w:space="0" w:color="000000"/>
              <w:bottom w:val="single" w:sz="4" w:space="0" w:color="auto"/>
              <w:right w:val="single" w:sz="4" w:space="0" w:color="auto"/>
            </w:tcBorders>
            <w:tcMar>
              <w:top w:w="0" w:type="dxa"/>
              <w:left w:w="120" w:type="dxa"/>
              <w:bottom w:w="0" w:type="dxa"/>
              <w:right w:w="120" w:type="dxa"/>
            </w:tcMar>
            <w:vAlign w:val="center"/>
          </w:tcPr>
          <w:p w:rsidR="00B57FB0" w:rsidRPr="00D90D9D" w:rsidRDefault="00B57FB0" w:rsidP="001A1849">
            <w:pPr>
              <w:spacing w:line="240" w:lineRule="atLeast"/>
              <w:ind w:firstLine="0"/>
              <w:rPr>
                <w:sz w:val="20"/>
                <w:szCs w:val="20"/>
              </w:rPr>
            </w:pPr>
            <w:r w:rsidRPr="00D90D9D">
              <w:rPr>
                <w:bCs/>
                <w:sz w:val="20"/>
                <w:szCs w:val="20"/>
              </w:rPr>
              <w:t xml:space="preserve"> Участвуют в локальных, комплексных и системных</w:t>
            </w:r>
            <w:r>
              <w:rPr>
                <w:bCs/>
                <w:sz w:val="20"/>
                <w:szCs w:val="20"/>
              </w:rPr>
              <w:t xml:space="preserve"> проектах, в </w:t>
            </w:r>
            <w:r w:rsidRPr="00D90D9D">
              <w:rPr>
                <w:bCs/>
                <w:sz w:val="20"/>
                <w:szCs w:val="20"/>
              </w:rPr>
              <w:t>обучени</w:t>
            </w:r>
            <w:r>
              <w:rPr>
                <w:bCs/>
                <w:sz w:val="20"/>
                <w:szCs w:val="20"/>
              </w:rPr>
              <w:t>и</w:t>
            </w:r>
            <w:r w:rsidRPr="00D90D9D">
              <w:rPr>
                <w:bCs/>
                <w:sz w:val="20"/>
                <w:szCs w:val="20"/>
              </w:rPr>
              <w:t xml:space="preserve"> персонала</w:t>
            </w:r>
            <w:r>
              <w:rPr>
                <w:bCs/>
                <w:sz w:val="20"/>
                <w:szCs w:val="20"/>
              </w:rPr>
              <w:t xml:space="preserve">, </w:t>
            </w:r>
            <w:r w:rsidRPr="00D90D9D">
              <w:rPr>
                <w:bCs/>
                <w:sz w:val="20"/>
                <w:szCs w:val="20"/>
              </w:rPr>
              <w:t xml:space="preserve">во </w:t>
            </w:r>
            <w:r w:rsidRPr="001111C7">
              <w:rPr>
                <w:sz w:val="20"/>
                <w:szCs w:val="20"/>
                <w:shd w:val="clear" w:color="auto" w:fill="FFFFFF"/>
              </w:rPr>
              <w:t>внедренческих</w:t>
            </w:r>
            <w:r w:rsidRPr="00D90D9D">
              <w:rPr>
                <w:bCs/>
                <w:sz w:val="20"/>
                <w:szCs w:val="20"/>
              </w:rPr>
              <w:t xml:space="preserve"> разработках совершенствования управления</w:t>
            </w:r>
          </w:p>
        </w:tc>
        <w:tc>
          <w:tcPr>
            <w:tcW w:w="2126" w:type="dxa"/>
            <w:tcBorders>
              <w:top w:val="single" w:sz="6" w:space="0" w:color="000000"/>
              <w:left w:val="single" w:sz="4" w:space="0" w:color="auto"/>
              <w:bottom w:val="single" w:sz="4" w:space="0" w:color="auto"/>
              <w:right w:val="single" w:sz="6" w:space="0" w:color="000000"/>
            </w:tcBorders>
            <w:vAlign w:val="center"/>
          </w:tcPr>
          <w:p w:rsidR="00B57FB0" w:rsidRPr="00D90D9D" w:rsidRDefault="00B57FB0" w:rsidP="001A1849">
            <w:pPr>
              <w:spacing w:line="240" w:lineRule="atLeast"/>
              <w:ind w:firstLine="0"/>
              <w:rPr>
                <w:sz w:val="20"/>
                <w:szCs w:val="20"/>
              </w:rPr>
            </w:pPr>
            <w:r w:rsidRPr="00D90D9D">
              <w:rPr>
                <w:sz w:val="20"/>
                <w:szCs w:val="20"/>
              </w:rPr>
              <w:t xml:space="preserve">Учатся отслеживать варианты развития </w:t>
            </w:r>
            <w:r w:rsidRPr="001111C7">
              <w:rPr>
                <w:sz w:val="20"/>
                <w:szCs w:val="20"/>
                <w:shd w:val="clear" w:color="auto" w:fill="FFFFFF"/>
              </w:rPr>
              <w:t>объекта</w:t>
            </w:r>
            <w:r>
              <w:rPr>
                <w:sz w:val="20"/>
                <w:szCs w:val="20"/>
              </w:rPr>
              <w:t xml:space="preserve"> управления</w:t>
            </w:r>
          </w:p>
        </w:tc>
      </w:tr>
      <w:tr w:rsidR="00B57FB0" w:rsidRPr="00D90D9D" w:rsidTr="001A1849">
        <w:tc>
          <w:tcPr>
            <w:tcW w:w="431" w:type="dxa"/>
            <w:tcBorders>
              <w:top w:val="single" w:sz="4" w:space="0" w:color="auto"/>
              <w:left w:val="single" w:sz="6" w:space="0" w:color="000000"/>
              <w:bottom w:val="single" w:sz="4" w:space="0" w:color="auto"/>
              <w:right w:val="single" w:sz="6" w:space="0" w:color="000000"/>
            </w:tcBorders>
            <w:vAlign w:val="center"/>
          </w:tcPr>
          <w:p w:rsidR="00B57FB0" w:rsidRPr="00D90D9D" w:rsidRDefault="00B57FB0" w:rsidP="001A1849">
            <w:pPr>
              <w:ind w:firstLine="0"/>
              <w:rPr>
                <w:sz w:val="20"/>
                <w:szCs w:val="20"/>
              </w:rPr>
            </w:pPr>
            <w:r w:rsidRPr="00D90D9D">
              <w:rPr>
                <w:sz w:val="20"/>
                <w:szCs w:val="20"/>
              </w:rPr>
              <w:t>2</w:t>
            </w:r>
          </w:p>
        </w:tc>
        <w:tc>
          <w:tcPr>
            <w:tcW w:w="2099" w:type="dxa"/>
            <w:tcBorders>
              <w:top w:val="single" w:sz="4" w:space="0" w:color="auto"/>
              <w:left w:val="single" w:sz="6" w:space="0" w:color="000000"/>
              <w:bottom w:val="single" w:sz="6" w:space="0" w:color="000000"/>
              <w:right w:val="single" w:sz="6" w:space="0" w:color="000000"/>
            </w:tcBorders>
            <w:vAlign w:val="center"/>
          </w:tcPr>
          <w:p w:rsidR="00B57FB0" w:rsidRPr="00D90D9D" w:rsidRDefault="00B57FB0" w:rsidP="001A1849">
            <w:pPr>
              <w:spacing w:line="240" w:lineRule="atLeast"/>
              <w:ind w:firstLine="0"/>
              <w:rPr>
                <w:sz w:val="20"/>
                <w:szCs w:val="20"/>
              </w:rPr>
            </w:pPr>
            <w:r w:rsidRPr="00D90D9D">
              <w:rPr>
                <w:sz w:val="20"/>
                <w:szCs w:val="20"/>
              </w:rPr>
              <w:t>Профессиональные консультанты узкой специализации</w:t>
            </w:r>
            <w:r>
              <w:rPr>
                <w:sz w:val="20"/>
                <w:szCs w:val="20"/>
              </w:rPr>
              <w:t xml:space="preserve"> </w:t>
            </w:r>
            <w:r w:rsidRPr="003947B7">
              <w:rPr>
                <w:sz w:val="20"/>
                <w:szCs w:val="20"/>
              </w:rPr>
              <w:t>(консультанты по отдельным функциям и подсистемам управления</w:t>
            </w:r>
            <w:r>
              <w:rPr>
                <w:sz w:val="20"/>
                <w:szCs w:val="20"/>
              </w:rPr>
              <w:t>)</w:t>
            </w:r>
          </w:p>
        </w:tc>
        <w:tc>
          <w:tcPr>
            <w:tcW w:w="241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57FB0" w:rsidRPr="00D90D9D" w:rsidRDefault="00B57FB0" w:rsidP="001A1849">
            <w:pPr>
              <w:spacing w:line="240" w:lineRule="atLeast"/>
              <w:ind w:firstLine="0"/>
              <w:rPr>
                <w:sz w:val="20"/>
                <w:szCs w:val="20"/>
              </w:rPr>
            </w:pPr>
            <w:r w:rsidRPr="00D90D9D">
              <w:rPr>
                <w:bCs/>
                <w:sz w:val="20"/>
                <w:szCs w:val="20"/>
              </w:rPr>
              <w:t xml:space="preserve"> </w:t>
            </w:r>
            <w:r w:rsidRPr="00D90D9D">
              <w:rPr>
                <w:sz w:val="20"/>
                <w:szCs w:val="20"/>
                <w:shd w:val="clear" w:color="auto" w:fill="FFFFFF"/>
              </w:rPr>
              <w:t xml:space="preserve">Имеют успешный опыт преодоления управленческих трудностей в индивидуально-командном решении </w:t>
            </w:r>
            <w:r w:rsidRPr="00D90D9D">
              <w:rPr>
                <w:i/>
                <w:sz w:val="20"/>
                <w:szCs w:val="20"/>
                <w:shd w:val="clear" w:color="auto" w:fill="FFFFFF"/>
              </w:rPr>
              <w:t>локальных</w:t>
            </w:r>
            <w:r w:rsidRPr="00D90D9D">
              <w:rPr>
                <w:sz w:val="20"/>
                <w:szCs w:val="20"/>
                <w:shd w:val="clear" w:color="auto" w:fill="FFFFFF"/>
              </w:rPr>
              <w:t xml:space="preserve"> проблем </w:t>
            </w:r>
            <w:r>
              <w:rPr>
                <w:sz w:val="20"/>
                <w:szCs w:val="20"/>
                <w:shd w:val="clear" w:color="auto" w:fill="FFFFFF"/>
              </w:rPr>
              <w:t>объектов управления</w:t>
            </w:r>
            <w:r w:rsidRPr="00D90D9D">
              <w:rPr>
                <w:sz w:val="20"/>
                <w:szCs w:val="20"/>
                <w:shd w:val="clear" w:color="auto" w:fill="FFFFFF"/>
              </w:rPr>
              <w:t xml:space="preserve">. Знают, умеют и используют пакет специализированных диагностических, модераторских, проектных и </w:t>
            </w:r>
            <w:proofErr w:type="spellStart"/>
            <w:r w:rsidRPr="00D90D9D">
              <w:rPr>
                <w:sz w:val="20"/>
                <w:szCs w:val="20"/>
                <w:shd w:val="clear" w:color="auto" w:fill="FFFFFF"/>
              </w:rPr>
              <w:t>и</w:t>
            </w:r>
            <w:proofErr w:type="spellEnd"/>
            <w:r w:rsidRPr="00D90D9D">
              <w:rPr>
                <w:sz w:val="20"/>
                <w:szCs w:val="20"/>
                <w:shd w:val="clear" w:color="auto" w:fill="FFFFFF"/>
              </w:rPr>
              <w:t xml:space="preserve"> прогностических методик. </w:t>
            </w:r>
          </w:p>
        </w:tc>
        <w:tc>
          <w:tcPr>
            <w:tcW w:w="226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B57FB0" w:rsidRPr="00D90D9D" w:rsidRDefault="00B57FB0" w:rsidP="001A1849">
            <w:pPr>
              <w:spacing w:line="240" w:lineRule="atLeast"/>
              <w:ind w:firstLine="0"/>
              <w:rPr>
                <w:sz w:val="20"/>
                <w:szCs w:val="20"/>
              </w:rPr>
            </w:pPr>
            <w:r w:rsidRPr="00D90D9D">
              <w:rPr>
                <w:bCs/>
                <w:sz w:val="20"/>
                <w:szCs w:val="20"/>
              </w:rPr>
              <w:t>Разрабатывают обучающие программы персонала и программы внедрения локальных консалт</w:t>
            </w:r>
            <w:r>
              <w:rPr>
                <w:bCs/>
                <w:sz w:val="20"/>
                <w:szCs w:val="20"/>
              </w:rPr>
              <w:t xml:space="preserve">инговых </w:t>
            </w:r>
            <w:r w:rsidRPr="00D90D9D">
              <w:rPr>
                <w:bCs/>
                <w:sz w:val="20"/>
                <w:szCs w:val="20"/>
              </w:rPr>
              <w:t xml:space="preserve">предложений в совершенствовании управления. Обучают управленческий персонал внедрять </w:t>
            </w:r>
            <w:r>
              <w:rPr>
                <w:bCs/>
                <w:sz w:val="20"/>
                <w:szCs w:val="20"/>
              </w:rPr>
              <w:t>управление отдельными функциями, процессами или подсистемами</w:t>
            </w:r>
            <w:r w:rsidRPr="00D90D9D">
              <w:rPr>
                <w:bCs/>
                <w:sz w:val="20"/>
                <w:szCs w:val="20"/>
              </w:rPr>
              <w:t>.</w:t>
            </w:r>
          </w:p>
        </w:tc>
        <w:tc>
          <w:tcPr>
            <w:tcW w:w="2126" w:type="dxa"/>
            <w:tcBorders>
              <w:top w:val="single" w:sz="6" w:space="0" w:color="000000"/>
              <w:left w:val="single" w:sz="4" w:space="0" w:color="auto"/>
              <w:bottom w:val="single" w:sz="6" w:space="0" w:color="000000"/>
              <w:right w:val="single" w:sz="6" w:space="0" w:color="000000"/>
            </w:tcBorders>
            <w:vAlign w:val="center"/>
          </w:tcPr>
          <w:p w:rsidR="00B57FB0" w:rsidRPr="00D90D9D" w:rsidRDefault="00B57FB0" w:rsidP="001A1849">
            <w:pPr>
              <w:spacing w:line="240" w:lineRule="atLeast"/>
              <w:ind w:firstLine="0"/>
              <w:rPr>
                <w:sz w:val="20"/>
                <w:szCs w:val="20"/>
              </w:rPr>
            </w:pPr>
            <w:r>
              <w:rPr>
                <w:sz w:val="20"/>
                <w:szCs w:val="20"/>
              </w:rPr>
              <w:t>Ф</w:t>
            </w:r>
            <w:r w:rsidRPr="00D90D9D">
              <w:rPr>
                <w:sz w:val="20"/>
                <w:szCs w:val="20"/>
              </w:rPr>
              <w:t>ормир</w:t>
            </w:r>
            <w:r>
              <w:rPr>
                <w:sz w:val="20"/>
                <w:szCs w:val="20"/>
              </w:rPr>
              <w:t>уют</w:t>
            </w:r>
            <w:r w:rsidRPr="00D90D9D">
              <w:rPr>
                <w:sz w:val="20"/>
                <w:szCs w:val="20"/>
              </w:rPr>
              <w:t xml:space="preserve"> специализированны</w:t>
            </w:r>
            <w:r>
              <w:rPr>
                <w:sz w:val="20"/>
                <w:szCs w:val="20"/>
              </w:rPr>
              <w:t>е</w:t>
            </w:r>
            <w:r w:rsidRPr="00D90D9D">
              <w:rPr>
                <w:sz w:val="20"/>
                <w:szCs w:val="20"/>
              </w:rPr>
              <w:t xml:space="preserve"> преимуществ</w:t>
            </w:r>
            <w:r>
              <w:rPr>
                <w:sz w:val="20"/>
                <w:szCs w:val="20"/>
              </w:rPr>
              <w:t>а</w:t>
            </w:r>
            <w:r w:rsidRPr="00D90D9D">
              <w:rPr>
                <w:sz w:val="20"/>
                <w:szCs w:val="20"/>
              </w:rPr>
              <w:t xml:space="preserve"> </w:t>
            </w:r>
            <w:r>
              <w:rPr>
                <w:sz w:val="20"/>
                <w:szCs w:val="20"/>
              </w:rPr>
              <w:t>процессов, функций и подсистем управления</w:t>
            </w:r>
          </w:p>
        </w:tc>
      </w:tr>
      <w:tr w:rsidR="00B57FB0" w:rsidRPr="00D90D9D" w:rsidTr="001A1849">
        <w:tc>
          <w:tcPr>
            <w:tcW w:w="431"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vAlign w:val="center"/>
          </w:tcPr>
          <w:p w:rsidR="00B57FB0" w:rsidRPr="00D90D9D" w:rsidRDefault="00B57FB0" w:rsidP="001A1849">
            <w:pPr>
              <w:spacing w:line="240" w:lineRule="atLeast"/>
              <w:ind w:firstLine="0"/>
              <w:rPr>
                <w:sz w:val="20"/>
                <w:szCs w:val="20"/>
              </w:rPr>
            </w:pPr>
            <w:r w:rsidRPr="00D90D9D">
              <w:rPr>
                <w:sz w:val="20"/>
                <w:szCs w:val="20"/>
              </w:rPr>
              <w:t>3</w:t>
            </w:r>
          </w:p>
        </w:tc>
        <w:tc>
          <w:tcPr>
            <w:tcW w:w="2099"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vAlign w:val="center"/>
          </w:tcPr>
          <w:p w:rsidR="00B57FB0" w:rsidRPr="00D90D9D" w:rsidRDefault="00B57FB0" w:rsidP="001A1849">
            <w:pPr>
              <w:spacing w:line="240" w:lineRule="atLeast"/>
              <w:ind w:firstLine="0"/>
              <w:rPr>
                <w:sz w:val="20"/>
                <w:szCs w:val="20"/>
              </w:rPr>
            </w:pPr>
            <w:r w:rsidRPr="00D90D9D">
              <w:rPr>
                <w:sz w:val="20"/>
                <w:szCs w:val="20"/>
              </w:rPr>
              <w:t>Профессиональные консультанты расширенных специализаций</w:t>
            </w:r>
            <w:r>
              <w:rPr>
                <w:sz w:val="20"/>
                <w:szCs w:val="20"/>
              </w:rPr>
              <w:t xml:space="preserve"> </w:t>
            </w:r>
            <w:r w:rsidRPr="003947B7">
              <w:rPr>
                <w:sz w:val="20"/>
                <w:szCs w:val="20"/>
              </w:rPr>
              <w:t>(Консультанты по системе общего и оперативного управления)</w:t>
            </w:r>
          </w:p>
        </w:tc>
        <w:tc>
          <w:tcPr>
            <w:tcW w:w="2410" w:type="dxa"/>
            <w:tcBorders>
              <w:top w:val="single" w:sz="6" w:space="0" w:color="000000"/>
              <w:left w:val="single" w:sz="6" w:space="0" w:color="000000"/>
              <w:bottom w:val="single" w:sz="4" w:space="0" w:color="auto"/>
              <w:right w:val="single" w:sz="6" w:space="0" w:color="000000"/>
            </w:tcBorders>
            <w:tcMar>
              <w:top w:w="0" w:type="dxa"/>
              <w:left w:w="120" w:type="dxa"/>
              <w:bottom w:w="0" w:type="dxa"/>
              <w:right w:w="120" w:type="dxa"/>
            </w:tcMar>
            <w:vAlign w:val="center"/>
          </w:tcPr>
          <w:p w:rsidR="00B57FB0" w:rsidRPr="00D90D9D" w:rsidRDefault="00B57FB0" w:rsidP="001A1849">
            <w:pPr>
              <w:spacing w:line="240" w:lineRule="atLeast"/>
              <w:ind w:firstLine="0"/>
              <w:rPr>
                <w:sz w:val="20"/>
                <w:szCs w:val="20"/>
              </w:rPr>
            </w:pPr>
            <w:r w:rsidRPr="00D90D9D">
              <w:rPr>
                <w:sz w:val="20"/>
                <w:szCs w:val="20"/>
              </w:rPr>
              <w:t xml:space="preserve"> </w:t>
            </w:r>
            <w:r w:rsidRPr="00D90D9D">
              <w:rPr>
                <w:sz w:val="20"/>
                <w:szCs w:val="20"/>
                <w:shd w:val="clear" w:color="auto" w:fill="FFFFFF"/>
              </w:rPr>
              <w:t xml:space="preserve">Имеет успешный опыт в индивидуально-командном решении комплексных проблем управления. Знают, умеют и использует пакет смежных диагностических, </w:t>
            </w:r>
            <w:proofErr w:type="spellStart"/>
            <w:r w:rsidRPr="00D90D9D">
              <w:rPr>
                <w:sz w:val="20"/>
                <w:szCs w:val="20"/>
                <w:shd w:val="clear" w:color="auto" w:fill="FFFFFF"/>
              </w:rPr>
              <w:t>модераторскиих</w:t>
            </w:r>
            <w:proofErr w:type="spellEnd"/>
            <w:r w:rsidRPr="00D90D9D">
              <w:rPr>
                <w:sz w:val="20"/>
                <w:szCs w:val="20"/>
                <w:shd w:val="clear" w:color="auto" w:fill="FFFFFF"/>
              </w:rPr>
              <w:t xml:space="preserve">, проективных и прогностических методик. </w:t>
            </w:r>
          </w:p>
        </w:tc>
        <w:tc>
          <w:tcPr>
            <w:tcW w:w="226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B57FB0" w:rsidRPr="00D90D9D" w:rsidRDefault="00B57FB0" w:rsidP="001A1849">
            <w:pPr>
              <w:spacing w:line="240" w:lineRule="atLeast"/>
              <w:ind w:firstLine="0"/>
              <w:rPr>
                <w:sz w:val="20"/>
                <w:szCs w:val="20"/>
              </w:rPr>
            </w:pPr>
            <w:r w:rsidRPr="00D90D9D">
              <w:rPr>
                <w:bCs/>
                <w:sz w:val="20"/>
                <w:szCs w:val="20"/>
              </w:rPr>
              <w:t>Разрабатывают программу обучения персонала и программу внедрения комплексных консалт</w:t>
            </w:r>
            <w:r>
              <w:rPr>
                <w:bCs/>
                <w:sz w:val="20"/>
                <w:szCs w:val="20"/>
              </w:rPr>
              <w:t xml:space="preserve">инговых </w:t>
            </w:r>
            <w:r w:rsidRPr="00D90D9D">
              <w:rPr>
                <w:bCs/>
                <w:sz w:val="20"/>
                <w:szCs w:val="20"/>
              </w:rPr>
              <w:t>предложений.</w:t>
            </w:r>
            <w:r>
              <w:rPr>
                <w:bCs/>
                <w:sz w:val="20"/>
                <w:szCs w:val="20"/>
              </w:rPr>
              <w:t xml:space="preserve"> </w:t>
            </w:r>
            <w:r w:rsidRPr="00D90D9D">
              <w:rPr>
                <w:bCs/>
                <w:sz w:val="20"/>
                <w:szCs w:val="20"/>
              </w:rPr>
              <w:t xml:space="preserve">Обучают управленческий и специализированный персонал внедрять </w:t>
            </w:r>
            <w:r>
              <w:rPr>
                <w:bCs/>
                <w:sz w:val="20"/>
                <w:szCs w:val="20"/>
              </w:rPr>
              <w:t>операционное управление</w:t>
            </w:r>
          </w:p>
        </w:tc>
        <w:tc>
          <w:tcPr>
            <w:tcW w:w="2126" w:type="dxa"/>
            <w:tcBorders>
              <w:top w:val="single" w:sz="6" w:space="0" w:color="000000"/>
              <w:left w:val="single" w:sz="4" w:space="0" w:color="auto"/>
              <w:bottom w:val="single" w:sz="6" w:space="0" w:color="000000"/>
              <w:right w:val="single" w:sz="6" w:space="0" w:color="000000"/>
            </w:tcBorders>
            <w:vAlign w:val="center"/>
          </w:tcPr>
          <w:p w:rsidR="00B57FB0" w:rsidRPr="00D90D9D" w:rsidRDefault="00B57FB0" w:rsidP="001A1849">
            <w:pPr>
              <w:spacing w:line="240" w:lineRule="atLeast"/>
              <w:ind w:firstLine="0"/>
              <w:rPr>
                <w:sz w:val="20"/>
                <w:szCs w:val="20"/>
              </w:rPr>
            </w:pPr>
            <w:r>
              <w:rPr>
                <w:sz w:val="20"/>
                <w:szCs w:val="20"/>
              </w:rPr>
              <w:t>Ф</w:t>
            </w:r>
            <w:r w:rsidRPr="00D90D9D">
              <w:rPr>
                <w:sz w:val="20"/>
                <w:szCs w:val="20"/>
              </w:rPr>
              <w:t>ормир</w:t>
            </w:r>
            <w:r>
              <w:rPr>
                <w:sz w:val="20"/>
                <w:szCs w:val="20"/>
              </w:rPr>
              <w:t>уют «ключевые</w:t>
            </w:r>
            <w:r w:rsidRPr="00D90D9D">
              <w:rPr>
                <w:sz w:val="20"/>
                <w:szCs w:val="20"/>
              </w:rPr>
              <w:t>» преимуществ</w:t>
            </w:r>
            <w:r>
              <w:rPr>
                <w:sz w:val="20"/>
                <w:szCs w:val="20"/>
              </w:rPr>
              <w:t>а системы управления</w:t>
            </w:r>
          </w:p>
        </w:tc>
      </w:tr>
      <w:tr w:rsidR="00B57FB0" w:rsidRPr="00D90D9D" w:rsidTr="001A1849">
        <w:tc>
          <w:tcPr>
            <w:tcW w:w="431" w:type="dxa"/>
            <w:tcBorders>
              <w:top w:val="single" w:sz="4" w:space="0" w:color="auto"/>
              <w:left w:val="single" w:sz="6" w:space="0" w:color="000000"/>
              <w:bottom w:val="single" w:sz="4" w:space="0" w:color="auto"/>
              <w:right w:val="single" w:sz="6" w:space="0" w:color="000000"/>
            </w:tcBorders>
            <w:vAlign w:val="center"/>
          </w:tcPr>
          <w:p w:rsidR="00B57FB0" w:rsidRPr="00D90D9D" w:rsidRDefault="00B57FB0" w:rsidP="001A1849">
            <w:pPr>
              <w:ind w:firstLine="0"/>
              <w:rPr>
                <w:sz w:val="20"/>
                <w:szCs w:val="20"/>
              </w:rPr>
            </w:pPr>
            <w:r w:rsidRPr="00D90D9D">
              <w:rPr>
                <w:sz w:val="20"/>
                <w:szCs w:val="20"/>
              </w:rPr>
              <w:t>4</w:t>
            </w:r>
          </w:p>
        </w:tc>
        <w:tc>
          <w:tcPr>
            <w:tcW w:w="2099" w:type="dxa"/>
            <w:tcBorders>
              <w:top w:val="single" w:sz="4" w:space="0" w:color="auto"/>
              <w:left w:val="single" w:sz="6" w:space="0" w:color="000000"/>
              <w:bottom w:val="single" w:sz="4" w:space="0" w:color="auto"/>
              <w:right w:val="single" w:sz="6" w:space="0" w:color="000000"/>
            </w:tcBorders>
            <w:vAlign w:val="center"/>
          </w:tcPr>
          <w:p w:rsidR="00B57FB0" w:rsidRDefault="00B57FB0" w:rsidP="001A1849">
            <w:pPr>
              <w:spacing w:line="240" w:lineRule="atLeast"/>
              <w:ind w:firstLine="0"/>
              <w:rPr>
                <w:sz w:val="20"/>
                <w:szCs w:val="20"/>
                <w:shd w:val="clear" w:color="auto" w:fill="FFFFFF"/>
              </w:rPr>
            </w:pPr>
            <w:r w:rsidRPr="00D90D9D">
              <w:rPr>
                <w:sz w:val="20"/>
                <w:szCs w:val="20"/>
                <w:shd w:val="clear" w:color="auto" w:fill="FFFFFF"/>
              </w:rPr>
              <w:t>Профессиональные консультанты системной</w:t>
            </w:r>
            <w:r>
              <w:rPr>
                <w:sz w:val="20"/>
                <w:szCs w:val="20"/>
                <w:shd w:val="clear" w:color="auto" w:fill="FFFFFF"/>
              </w:rPr>
              <w:t xml:space="preserve"> и стратегической </w:t>
            </w:r>
            <w:r w:rsidRPr="00D90D9D">
              <w:rPr>
                <w:sz w:val="20"/>
                <w:szCs w:val="20"/>
                <w:shd w:val="clear" w:color="auto" w:fill="FFFFFF"/>
              </w:rPr>
              <w:t>специализации</w:t>
            </w:r>
          </w:p>
          <w:p w:rsidR="00B57FB0" w:rsidRPr="003947B7" w:rsidRDefault="00B57FB0" w:rsidP="001A1849">
            <w:pPr>
              <w:spacing w:line="240" w:lineRule="atLeast"/>
              <w:ind w:firstLine="0"/>
              <w:rPr>
                <w:sz w:val="20"/>
                <w:szCs w:val="20"/>
              </w:rPr>
            </w:pPr>
            <w:r w:rsidRPr="003947B7">
              <w:rPr>
                <w:sz w:val="20"/>
                <w:szCs w:val="20"/>
              </w:rPr>
              <w:t>(консультанты по стратегическому управлению)</w:t>
            </w:r>
            <w:r w:rsidRPr="003947B7">
              <w:rPr>
                <w:sz w:val="20"/>
                <w:szCs w:val="20"/>
                <w:shd w:val="clear" w:color="auto" w:fill="FFFFFF"/>
              </w:rPr>
              <w:t xml:space="preserve">. </w:t>
            </w:r>
          </w:p>
        </w:tc>
        <w:tc>
          <w:tcPr>
            <w:tcW w:w="2410" w:type="dxa"/>
            <w:tcBorders>
              <w:top w:val="single" w:sz="4" w:space="0" w:color="auto"/>
              <w:left w:val="single" w:sz="6" w:space="0" w:color="000000"/>
              <w:bottom w:val="single" w:sz="4" w:space="0" w:color="auto"/>
              <w:right w:val="single" w:sz="6" w:space="0" w:color="000000"/>
            </w:tcBorders>
            <w:tcMar>
              <w:top w:w="0" w:type="dxa"/>
              <w:left w:w="120" w:type="dxa"/>
              <w:bottom w:w="0" w:type="dxa"/>
              <w:right w:w="120" w:type="dxa"/>
            </w:tcMar>
            <w:vAlign w:val="center"/>
          </w:tcPr>
          <w:p w:rsidR="00B57FB0" w:rsidRPr="00D90D9D" w:rsidRDefault="00B57FB0" w:rsidP="001A1849">
            <w:pPr>
              <w:spacing w:line="240" w:lineRule="atLeast"/>
              <w:ind w:firstLine="0"/>
              <w:rPr>
                <w:sz w:val="20"/>
                <w:szCs w:val="20"/>
              </w:rPr>
            </w:pPr>
            <w:r w:rsidRPr="00D90D9D">
              <w:rPr>
                <w:bCs/>
                <w:sz w:val="20"/>
                <w:szCs w:val="20"/>
              </w:rPr>
              <w:t xml:space="preserve"> </w:t>
            </w:r>
            <w:r w:rsidRPr="00D90D9D">
              <w:rPr>
                <w:sz w:val="20"/>
                <w:szCs w:val="20"/>
                <w:shd w:val="clear" w:color="auto" w:fill="FFFFFF"/>
              </w:rPr>
              <w:t>Имеют успешный индивидуально-командный опыт системно</w:t>
            </w:r>
            <w:r>
              <w:rPr>
                <w:sz w:val="20"/>
                <w:szCs w:val="20"/>
                <w:shd w:val="clear" w:color="auto" w:fill="FFFFFF"/>
              </w:rPr>
              <w:t>-стратегического решения управленческих проблем</w:t>
            </w:r>
            <w:r w:rsidRPr="00D90D9D">
              <w:rPr>
                <w:sz w:val="20"/>
                <w:szCs w:val="20"/>
                <w:shd w:val="clear" w:color="auto" w:fill="FFFFFF"/>
              </w:rPr>
              <w:t xml:space="preserve">. </w:t>
            </w:r>
            <w:r w:rsidRPr="00D90D9D">
              <w:rPr>
                <w:sz w:val="20"/>
                <w:szCs w:val="20"/>
                <w:shd w:val="clear" w:color="auto" w:fill="FFFFFF"/>
              </w:rPr>
              <w:br/>
              <w:t>Знают, умеют и использу</w:t>
            </w:r>
            <w:r>
              <w:rPr>
                <w:sz w:val="20"/>
                <w:szCs w:val="20"/>
                <w:shd w:val="clear" w:color="auto" w:fill="FFFFFF"/>
              </w:rPr>
              <w:t>ю</w:t>
            </w:r>
            <w:r w:rsidRPr="00D90D9D">
              <w:rPr>
                <w:sz w:val="20"/>
                <w:szCs w:val="20"/>
                <w:shd w:val="clear" w:color="auto" w:fill="FFFFFF"/>
              </w:rPr>
              <w:t>т пакет диагностических, модераторских, проектных и прогностических</w:t>
            </w:r>
            <w:r>
              <w:rPr>
                <w:sz w:val="20"/>
                <w:szCs w:val="20"/>
                <w:shd w:val="clear" w:color="auto" w:fill="FFFFFF"/>
              </w:rPr>
              <w:t xml:space="preserve"> </w:t>
            </w:r>
            <w:r w:rsidRPr="00D90D9D">
              <w:rPr>
                <w:sz w:val="20"/>
                <w:szCs w:val="20"/>
                <w:shd w:val="clear" w:color="auto" w:fill="FFFFFF"/>
              </w:rPr>
              <w:t xml:space="preserve">методик </w:t>
            </w:r>
          </w:p>
        </w:tc>
        <w:tc>
          <w:tcPr>
            <w:tcW w:w="2268" w:type="dxa"/>
            <w:tcBorders>
              <w:top w:val="single" w:sz="4" w:space="0" w:color="auto"/>
              <w:left w:val="single" w:sz="6" w:space="0" w:color="000000"/>
              <w:bottom w:val="single" w:sz="6" w:space="0" w:color="000000"/>
              <w:right w:val="single" w:sz="4" w:space="0" w:color="auto"/>
            </w:tcBorders>
            <w:tcMar>
              <w:top w:w="0" w:type="dxa"/>
              <w:left w:w="120" w:type="dxa"/>
              <w:bottom w:w="0" w:type="dxa"/>
              <w:right w:w="120" w:type="dxa"/>
            </w:tcMar>
            <w:vAlign w:val="center"/>
          </w:tcPr>
          <w:p w:rsidR="00B57FB0" w:rsidRPr="00D90D9D" w:rsidRDefault="00B57FB0" w:rsidP="001A1849">
            <w:pPr>
              <w:spacing w:line="240" w:lineRule="atLeast"/>
              <w:ind w:firstLine="0"/>
              <w:rPr>
                <w:sz w:val="20"/>
                <w:szCs w:val="20"/>
              </w:rPr>
            </w:pPr>
            <w:r w:rsidRPr="00D90D9D">
              <w:rPr>
                <w:bCs/>
                <w:sz w:val="20"/>
                <w:szCs w:val="20"/>
              </w:rPr>
              <w:t>Разрабатывают программу обучения персонала и программу внедрения системн</w:t>
            </w:r>
            <w:r>
              <w:rPr>
                <w:bCs/>
                <w:sz w:val="20"/>
                <w:szCs w:val="20"/>
              </w:rPr>
              <w:t>о-стратегических консалтинговых</w:t>
            </w:r>
            <w:r w:rsidRPr="00D90D9D">
              <w:rPr>
                <w:sz w:val="20"/>
                <w:szCs w:val="20"/>
              </w:rPr>
              <w:t xml:space="preserve"> </w:t>
            </w:r>
            <w:r w:rsidRPr="00D90D9D">
              <w:rPr>
                <w:bCs/>
                <w:sz w:val="20"/>
                <w:szCs w:val="20"/>
              </w:rPr>
              <w:t xml:space="preserve">предложений. Обучают управленческий и специализированный персонал внедрять </w:t>
            </w:r>
            <w:r>
              <w:rPr>
                <w:bCs/>
                <w:sz w:val="20"/>
                <w:szCs w:val="20"/>
              </w:rPr>
              <w:t>стратегическое управление</w:t>
            </w:r>
          </w:p>
        </w:tc>
        <w:tc>
          <w:tcPr>
            <w:tcW w:w="2126" w:type="dxa"/>
            <w:tcBorders>
              <w:top w:val="single" w:sz="4" w:space="0" w:color="auto"/>
              <w:left w:val="single" w:sz="4" w:space="0" w:color="auto"/>
              <w:bottom w:val="single" w:sz="6" w:space="0" w:color="000000"/>
              <w:right w:val="single" w:sz="6" w:space="0" w:color="000000"/>
            </w:tcBorders>
            <w:vAlign w:val="center"/>
          </w:tcPr>
          <w:p w:rsidR="00B57FB0" w:rsidRPr="00D90D9D" w:rsidRDefault="00B57FB0" w:rsidP="001A1849">
            <w:pPr>
              <w:spacing w:line="240" w:lineRule="atLeast"/>
              <w:ind w:firstLine="0"/>
              <w:rPr>
                <w:sz w:val="20"/>
                <w:szCs w:val="20"/>
              </w:rPr>
            </w:pPr>
            <w:r>
              <w:rPr>
                <w:sz w:val="20"/>
                <w:szCs w:val="20"/>
              </w:rPr>
              <w:t>Ф</w:t>
            </w:r>
            <w:r w:rsidRPr="00D90D9D">
              <w:rPr>
                <w:sz w:val="20"/>
                <w:szCs w:val="20"/>
              </w:rPr>
              <w:t>ормир</w:t>
            </w:r>
            <w:r>
              <w:rPr>
                <w:sz w:val="20"/>
                <w:szCs w:val="20"/>
              </w:rPr>
              <w:t>уют</w:t>
            </w:r>
            <w:r w:rsidRPr="00D90D9D">
              <w:rPr>
                <w:sz w:val="20"/>
                <w:szCs w:val="20"/>
              </w:rPr>
              <w:t xml:space="preserve"> опережающи</w:t>
            </w:r>
            <w:r>
              <w:rPr>
                <w:sz w:val="20"/>
                <w:szCs w:val="20"/>
              </w:rPr>
              <w:t xml:space="preserve">е </w:t>
            </w:r>
            <w:r w:rsidRPr="00D90D9D">
              <w:rPr>
                <w:sz w:val="20"/>
                <w:szCs w:val="20"/>
              </w:rPr>
              <w:t>преимуществ</w:t>
            </w:r>
            <w:r>
              <w:rPr>
                <w:sz w:val="20"/>
                <w:szCs w:val="20"/>
              </w:rPr>
              <w:t>а</w:t>
            </w:r>
            <w:r w:rsidRPr="00D90D9D">
              <w:rPr>
                <w:sz w:val="20"/>
                <w:szCs w:val="20"/>
              </w:rPr>
              <w:t xml:space="preserve"> </w:t>
            </w:r>
            <w:r>
              <w:rPr>
                <w:sz w:val="20"/>
                <w:szCs w:val="20"/>
              </w:rPr>
              <w:t>объектов управления</w:t>
            </w:r>
            <w:r w:rsidRPr="00D90D9D">
              <w:rPr>
                <w:sz w:val="20"/>
                <w:szCs w:val="20"/>
              </w:rPr>
              <w:t xml:space="preserve"> </w:t>
            </w:r>
          </w:p>
        </w:tc>
      </w:tr>
      <w:tr w:rsidR="00B57FB0" w:rsidRPr="00D90D9D" w:rsidTr="001A1849">
        <w:trPr>
          <w:trHeight w:val="840"/>
        </w:trPr>
        <w:tc>
          <w:tcPr>
            <w:tcW w:w="431" w:type="dxa"/>
            <w:tcBorders>
              <w:top w:val="single" w:sz="4" w:space="0" w:color="auto"/>
              <w:left w:val="single" w:sz="6" w:space="0" w:color="000000"/>
              <w:bottom w:val="single" w:sz="6" w:space="0" w:color="000000"/>
              <w:right w:val="single" w:sz="6" w:space="0" w:color="000000"/>
            </w:tcBorders>
            <w:vAlign w:val="center"/>
          </w:tcPr>
          <w:p w:rsidR="00B57FB0" w:rsidRPr="00D90D9D" w:rsidRDefault="00B57FB0" w:rsidP="001A1849">
            <w:pPr>
              <w:ind w:firstLine="0"/>
              <w:rPr>
                <w:sz w:val="20"/>
                <w:szCs w:val="20"/>
              </w:rPr>
            </w:pPr>
            <w:r>
              <w:rPr>
                <w:sz w:val="20"/>
                <w:szCs w:val="20"/>
              </w:rPr>
              <w:t>5</w:t>
            </w:r>
          </w:p>
        </w:tc>
        <w:tc>
          <w:tcPr>
            <w:tcW w:w="2099" w:type="dxa"/>
            <w:tcBorders>
              <w:top w:val="single" w:sz="4" w:space="0" w:color="auto"/>
              <w:left w:val="single" w:sz="6" w:space="0" w:color="000000"/>
              <w:bottom w:val="single" w:sz="6" w:space="0" w:color="000000"/>
              <w:right w:val="single" w:sz="6" w:space="0" w:color="000000"/>
            </w:tcBorders>
            <w:vAlign w:val="center"/>
          </w:tcPr>
          <w:p w:rsidR="00B57FB0" w:rsidRPr="00D90D9D" w:rsidRDefault="00B57FB0" w:rsidP="001A1849">
            <w:pPr>
              <w:ind w:firstLine="0"/>
              <w:rPr>
                <w:sz w:val="20"/>
                <w:szCs w:val="20"/>
              </w:rPr>
            </w:pPr>
            <w:r w:rsidRPr="00D90D9D">
              <w:rPr>
                <w:sz w:val="20"/>
                <w:szCs w:val="20"/>
                <w:shd w:val="clear" w:color="auto" w:fill="FFFFFF"/>
              </w:rPr>
              <w:t>Профессиональные консультанты ре</w:t>
            </w:r>
            <w:r>
              <w:rPr>
                <w:sz w:val="20"/>
                <w:szCs w:val="20"/>
                <w:shd w:val="clear" w:color="auto" w:fill="FFFFFF"/>
              </w:rPr>
              <w:t xml:space="preserve">гиональной специализации (с учетом региональной </w:t>
            </w:r>
            <w:r>
              <w:rPr>
                <w:sz w:val="20"/>
                <w:szCs w:val="20"/>
                <w:shd w:val="clear" w:color="auto" w:fill="FFFFFF"/>
              </w:rPr>
              <w:lastRenderedPageBreak/>
              <w:t>специфики)</w:t>
            </w:r>
          </w:p>
        </w:tc>
        <w:tc>
          <w:tcPr>
            <w:tcW w:w="2410" w:type="dxa"/>
            <w:tcBorders>
              <w:top w:val="single" w:sz="4" w:space="0" w:color="auto"/>
              <w:left w:val="single" w:sz="6" w:space="0" w:color="000000"/>
              <w:bottom w:val="single" w:sz="6" w:space="0" w:color="000000"/>
              <w:right w:val="single" w:sz="6" w:space="0" w:color="000000"/>
            </w:tcBorders>
            <w:vAlign w:val="center"/>
          </w:tcPr>
          <w:p w:rsidR="00B57FB0" w:rsidRPr="00D90D9D" w:rsidRDefault="00B57FB0" w:rsidP="001A1849">
            <w:pPr>
              <w:ind w:firstLine="0"/>
              <w:rPr>
                <w:sz w:val="20"/>
                <w:szCs w:val="20"/>
              </w:rPr>
            </w:pPr>
            <w:r w:rsidRPr="00D90D9D">
              <w:rPr>
                <w:sz w:val="20"/>
                <w:szCs w:val="20"/>
                <w:shd w:val="clear" w:color="auto" w:fill="FFFFFF"/>
              </w:rPr>
              <w:lastRenderedPageBreak/>
              <w:t xml:space="preserve">Имеют успешный индивидуально-командный опыт системного решения управленческих проблем </w:t>
            </w:r>
            <w:r w:rsidRPr="00D90D9D">
              <w:rPr>
                <w:sz w:val="20"/>
                <w:szCs w:val="20"/>
                <w:shd w:val="clear" w:color="auto" w:fill="FFFFFF"/>
              </w:rPr>
              <w:lastRenderedPageBreak/>
              <w:t>регионального значения.</w:t>
            </w:r>
            <w:r w:rsidRPr="00D90D9D">
              <w:rPr>
                <w:sz w:val="20"/>
                <w:szCs w:val="20"/>
                <w:shd w:val="clear" w:color="auto" w:fill="FFFFFF"/>
              </w:rPr>
              <w:br/>
              <w:t>Знают, умеют и используют диагностические, модераторские, проектные и прогностически</w:t>
            </w:r>
            <w:r>
              <w:rPr>
                <w:sz w:val="20"/>
                <w:szCs w:val="20"/>
                <w:shd w:val="clear" w:color="auto" w:fill="FFFFFF"/>
              </w:rPr>
              <w:t>е методы</w:t>
            </w:r>
          </w:p>
        </w:tc>
        <w:tc>
          <w:tcPr>
            <w:tcW w:w="2268" w:type="dxa"/>
            <w:tcBorders>
              <w:top w:val="single" w:sz="6" w:space="0" w:color="000000"/>
              <w:left w:val="single" w:sz="6" w:space="0" w:color="000000"/>
              <w:bottom w:val="single" w:sz="6" w:space="0" w:color="000000"/>
              <w:right w:val="single" w:sz="4" w:space="0" w:color="auto"/>
            </w:tcBorders>
            <w:tcMar>
              <w:top w:w="0" w:type="dxa"/>
              <w:left w:w="120" w:type="dxa"/>
              <w:bottom w:w="0" w:type="dxa"/>
              <w:right w:w="120" w:type="dxa"/>
            </w:tcMar>
            <w:vAlign w:val="center"/>
          </w:tcPr>
          <w:p w:rsidR="00B57FB0" w:rsidRPr="00D90D9D" w:rsidRDefault="00B57FB0" w:rsidP="001A1849">
            <w:pPr>
              <w:ind w:firstLine="0"/>
              <w:rPr>
                <w:sz w:val="20"/>
                <w:szCs w:val="20"/>
              </w:rPr>
            </w:pPr>
            <w:r w:rsidRPr="00D90D9D">
              <w:rPr>
                <w:bCs/>
                <w:sz w:val="20"/>
                <w:szCs w:val="20"/>
              </w:rPr>
              <w:lastRenderedPageBreak/>
              <w:t xml:space="preserve">Разрабатывают программу обучения персонала и программу внедрения региональных </w:t>
            </w:r>
            <w:r>
              <w:rPr>
                <w:bCs/>
                <w:sz w:val="20"/>
                <w:szCs w:val="20"/>
              </w:rPr>
              <w:lastRenderedPageBreak/>
              <w:t xml:space="preserve">(территориальных) </w:t>
            </w:r>
            <w:r w:rsidRPr="00D90D9D">
              <w:rPr>
                <w:bCs/>
                <w:sz w:val="20"/>
                <w:szCs w:val="20"/>
              </w:rPr>
              <w:t>консалт</w:t>
            </w:r>
            <w:r>
              <w:rPr>
                <w:bCs/>
                <w:sz w:val="20"/>
                <w:szCs w:val="20"/>
              </w:rPr>
              <w:t xml:space="preserve">инговых </w:t>
            </w:r>
            <w:r w:rsidRPr="00D90D9D">
              <w:rPr>
                <w:bCs/>
                <w:sz w:val="20"/>
                <w:szCs w:val="20"/>
              </w:rPr>
              <w:t xml:space="preserve">предложений. </w:t>
            </w:r>
            <w:r w:rsidRPr="00D90D9D">
              <w:rPr>
                <w:bCs/>
                <w:sz w:val="20"/>
                <w:szCs w:val="20"/>
              </w:rPr>
              <w:br/>
              <w:t xml:space="preserve">Обучают управленческий и специализированный персонал внедрять </w:t>
            </w:r>
            <w:r>
              <w:rPr>
                <w:bCs/>
                <w:sz w:val="20"/>
                <w:szCs w:val="20"/>
              </w:rPr>
              <w:t xml:space="preserve">региональные </w:t>
            </w:r>
            <w:r w:rsidRPr="00D90D9D">
              <w:rPr>
                <w:bCs/>
                <w:sz w:val="20"/>
                <w:szCs w:val="20"/>
              </w:rPr>
              <w:t>программы. Участвуют в разработке и реализации проектов.</w:t>
            </w:r>
          </w:p>
        </w:tc>
        <w:tc>
          <w:tcPr>
            <w:tcW w:w="2126" w:type="dxa"/>
            <w:tcBorders>
              <w:top w:val="single" w:sz="6" w:space="0" w:color="000000"/>
              <w:left w:val="single" w:sz="4" w:space="0" w:color="auto"/>
              <w:bottom w:val="single" w:sz="6" w:space="0" w:color="000000"/>
              <w:right w:val="single" w:sz="6" w:space="0" w:color="000000"/>
            </w:tcBorders>
            <w:vAlign w:val="center"/>
          </w:tcPr>
          <w:p w:rsidR="00B57FB0" w:rsidRPr="00D90D9D" w:rsidRDefault="00B57FB0" w:rsidP="001A1849">
            <w:pPr>
              <w:ind w:firstLine="0"/>
              <w:rPr>
                <w:sz w:val="20"/>
                <w:szCs w:val="20"/>
              </w:rPr>
            </w:pPr>
            <w:r>
              <w:rPr>
                <w:sz w:val="20"/>
                <w:szCs w:val="20"/>
              </w:rPr>
              <w:lastRenderedPageBreak/>
              <w:t>Ф</w:t>
            </w:r>
            <w:r w:rsidRPr="00D90D9D">
              <w:rPr>
                <w:sz w:val="20"/>
                <w:szCs w:val="20"/>
              </w:rPr>
              <w:t>ормир</w:t>
            </w:r>
            <w:r>
              <w:rPr>
                <w:sz w:val="20"/>
                <w:szCs w:val="20"/>
              </w:rPr>
              <w:t>уют</w:t>
            </w:r>
            <w:r w:rsidRPr="00D90D9D">
              <w:rPr>
                <w:sz w:val="20"/>
                <w:szCs w:val="20"/>
              </w:rPr>
              <w:t xml:space="preserve"> конкурентны</w:t>
            </w:r>
            <w:r>
              <w:rPr>
                <w:sz w:val="20"/>
                <w:szCs w:val="20"/>
              </w:rPr>
              <w:t>е</w:t>
            </w:r>
            <w:r w:rsidRPr="00D90D9D">
              <w:rPr>
                <w:sz w:val="20"/>
                <w:szCs w:val="20"/>
              </w:rPr>
              <w:t xml:space="preserve"> преимуществ</w:t>
            </w:r>
            <w:r>
              <w:rPr>
                <w:sz w:val="20"/>
                <w:szCs w:val="20"/>
              </w:rPr>
              <w:t>а</w:t>
            </w:r>
            <w:r w:rsidRPr="00D90D9D">
              <w:rPr>
                <w:sz w:val="20"/>
                <w:szCs w:val="20"/>
              </w:rPr>
              <w:t xml:space="preserve"> </w:t>
            </w:r>
            <w:r w:rsidRPr="00D90D9D">
              <w:rPr>
                <w:sz w:val="20"/>
                <w:szCs w:val="20"/>
              </w:rPr>
              <w:br/>
              <w:t xml:space="preserve"> в регионе в результате внедрения </w:t>
            </w:r>
            <w:r w:rsidRPr="00D90D9D">
              <w:rPr>
                <w:sz w:val="20"/>
                <w:szCs w:val="20"/>
              </w:rPr>
              <w:lastRenderedPageBreak/>
              <w:t xml:space="preserve">специализированных программ и проектов. </w:t>
            </w:r>
          </w:p>
        </w:tc>
      </w:tr>
    </w:tbl>
    <w:p w:rsidR="00B57FB0" w:rsidRDefault="00B57FB0" w:rsidP="00860EBE">
      <w:pPr>
        <w:spacing w:before="240"/>
        <w:jc w:val="both"/>
      </w:pPr>
      <w:r w:rsidRPr="00E639E1">
        <w:lastRenderedPageBreak/>
        <w:t xml:space="preserve"> Данная классификация послужила основой для выделения в деятельности консультанта по управлению 4-х обобщенных трудовых функций. При этом, начальная позиция не может рассматриваться как должностная позиция консультанта, поскольку она является предварительной, развивающей стадией формирования консультанта-профессионала. </w:t>
      </w:r>
    </w:p>
    <w:p w:rsidR="00B57FB0" w:rsidRDefault="00B57FB0" w:rsidP="008F3AC5">
      <w:pPr>
        <w:jc w:val="both"/>
      </w:pPr>
      <w:r>
        <w:t xml:space="preserve">Также было принято во внимание, </w:t>
      </w:r>
      <w:r w:rsidR="00860EBE">
        <w:t xml:space="preserve">что </w:t>
      </w:r>
      <w:r>
        <w:t xml:space="preserve">профессиональные консультанты региональной специализации занимаются всеми видами консалтинга независимо от региональной специфики и могут легко </w:t>
      </w:r>
      <w:proofErr w:type="spellStart"/>
      <w:r>
        <w:t>релокироваться</w:t>
      </w:r>
      <w:proofErr w:type="spellEnd"/>
      <w:r>
        <w:t xml:space="preserve"> на разные территории, сохраняя профессиональную специализацию. Поэтому данная позиция также не была выделена в отдельную ОТФ в данном профессиональном стандарте.</w:t>
      </w:r>
    </w:p>
    <w:p w:rsidR="00B57FB0" w:rsidRPr="00E639E1" w:rsidRDefault="00B57FB0" w:rsidP="008F3AC5">
      <w:pPr>
        <w:jc w:val="both"/>
      </w:pPr>
      <w:r>
        <w:t>Вместе с тем была добавлена позиция супервизора – консультирующего самих консультантов, как важная составляющая развития профессионального сообщества консультантов по управлению.</w:t>
      </w:r>
    </w:p>
    <w:p w:rsidR="00B57FB0" w:rsidRPr="00D63096" w:rsidRDefault="00B57FB0" w:rsidP="00860EBE">
      <w:pPr>
        <w:pStyle w:val="a6"/>
        <w:numPr>
          <w:ilvl w:val="0"/>
          <w:numId w:val="21"/>
        </w:numPr>
        <w:spacing w:before="300"/>
        <w:ind w:left="283" w:hanging="357"/>
        <w:contextualSpacing w:val="0"/>
        <w:rPr>
          <w:u w:val="single"/>
        </w:rPr>
      </w:pPr>
      <w:r w:rsidRPr="00D63096">
        <w:rPr>
          <w:u w:val="single"/>
        </w:rPr>
        <w:t>Профессиональный кодекс консультантов по управлению</w:t>
      </w:r>
    </w:p>
    <w:p w:rsidR="00B57FB0" w:rsidRDefault="00B57FB0" w:rsidP="008F3AC5">
      <w:pPr>
        <w:ind w:firstLine="708"/>
        <w:jc w:val="both"/>
      </w:pPr>
      <w:r>
        <w:t>Особыми условиями допуска к работе в качестве консультанта по управлению признается с</w:t>
      </w:r>
      <w:r w:rsidRPr="00A730ED">
        <w:t>ледование этическим нормам</w:t>
      </w:r>
      <w:r>
        <w:t>.</w:t>
      </w:r>
      <w:r w:rsidRPr="00A730ED">
        <w:t xml:space="preserve"> </w:t>
      </w:r>
      <w:r>
        <w:t>Для конкретизации данных норм международным сообществом консультантов по управлению</w:t>
      </w:r>
      <w:r>
        <w:rPr>
          <w:rStyle w:val="af0"/>
          <w:lang w:val="en-US"/>
        </w:rPr>
        <w:footnoteReference w:id="5"/>
      </w:r>
      <w:r>
        <w:t xml:space="preserve"> был принят Кодекс профессионального поведения (Этический кодекс). Он основывается на ценностях и принципах консультантов, подсказывает, как вести себя в разных ситуациях консультирования и устанавливает границы между приемлемым и неприемлемым поведением.</w:t>
      </w:r>
    </w:p>
    <w:p w:rsidR="00B57FB0" w:rsidRPr="00B45F63" w:rsidRDefault="00B57FB0" w:rsidP="008F3AC5">
      <w:pPr>
        <w:autoSpaceDE w:val="0"/>
        <w:autoSpaceDN w:val="0"/>
        <w:adjustRightInd w:val="0"/>
        <w:jc w:val="both"/>
        <w:rPr>
          <w:bCs/>
        </w:rPr>
      </w:pPr>
      <w:r w:rsidRPr="00521CC2">
        <w:rPr>
          <w:bCs/>
        </w:rPr>
        <w:t xml:space="preserve">Кодекс содержит принципы и правила личного профессионального поведения управленческого консультанта </w:t>
      </w:r>
      <w:r>
        <w:rPr>
          <w:bCs/>
        </w:rPr>
        <w:t>при взаимодействии с клиентами, с</w:t>
      </w:r>
      <w:r w:rsidRPr="00521CC2">
        <w:rPr>
          <w:bCs/>
        </w:rPr>
        <w:t xml:space="preserve"> коллегам</w:t>
      </w:r>
      <w:r>
        <w:rPr>
          <w:bCs/>
        </w:rPr>
        <w:t>и</w:t>
      </w:r>
      <w:r w:rsidRPr="00521CC2">
        <w:rPr>
          <w:bCs/>
        </w:rPr>
        <w:t>,</w:t>
      </w:r>
      <w:r>
        <w:rPr>
          <w:bCs/>
        </w:rPr>
        <w:t xml:space="preserve"> с обществом.</w:t>
      </w:r>
      <w:r w:rsidR="00860EBE">
        <w:rPr>
          <w:bCs/>
        </w:rPr>
        <w:t xml:space="preserve"> </w:t>
      </w:r>
      <w:r w:rsidRPr="00B45F63">
        <w:rPr>
          <w:bCs/>
        </w:rPr>
        <w:t>Выделяются такие ценности консультанта по управлению, как компетентность, открытость, честность, надежность и ответственность, объективность и независимость, конфиденциальность и профессионализм.</w:t>
      </w:r>
    </w:p>
    <w:p w:rsidR="00B57FB0" w:rsidRPr="00B45F63" w:rsidRDefault="00B57FB0" w:rsidP="00860EBE">
      <w:pPr>
        <w:autoSpaceDE w:val="0"/>
        <w:autoSpaceDN w:val="0"/>
        <w:adjustRightInd w:val="0"/>
        <w:spacing w:after="60"/>
        <w:jc w:val="both"/>
        <w:rPr>
          <w:bCs/>
        </w:rPr>
      </w:pPr>
      <w:r w:rsidRPr="00B45F63">
        <w:rPr>
          <w:bCs/>
        </w:rPr>
        <w:t>В качестве принципов консультанта по управлению могут быть приведены следующие:</w:t>
      </w:r>
    </w:p>
    <w:p w:rsidR="00B57FB0" w:rsidRDefault="00B57FB0" w:rsidP="004C4AD2">
      <w:pPr>
        <w:numPr>
          <w:ilvl w:val="0"/>
          <w:numId w:val="22"/>
        </w:numPr>
        <w:spacing w:before="40" w:after="40"/>
        <w:ind w:left="709" w:hanging="357"/>
        <w:jc w:val="both"/>
      </w:pPr>
      <w:r>
        <w:t>Соблюдение границ своей профессиональной компетенции и расширение их за счет ресурсов профессионального сообщества консультантов.</w:t>
      </w:r>
    </w:p>
    <w:p w:rsidR="00B57FB0" w:rsidRDefault="00B57FB0" w:rsidP="004C4AD2">
      <w:pPr>
        <w:numPr>
          <w:ilvl w:val="0"/>
          <w:numId w:val="22"/>
        </w:numPr>
        <w:spacing w:before="40" w:after="40"/>
        <w:ind w:left="709" w:hanging="357"/>
        <w:jc w:val="both"/>
      </w:pPr>
      <w:r>
        <w:t>Открытость партнерских позиций во взаимоотношениях с клиентом.</w:t>
      </w:r>
    </w:p>
    <w:p w:rsidR="00B57FB0" w:rsidRPr="00FB3FB8" w:rsidRDefault="00B57FB0" w:rsidP="004C4AD2">
      <w:pPr>
        <w:numPr>
          <w:ilvl w:val="0"/>
          <w:numId w:val="22"/>
        </w:numPr>
        <w:spacing w:before="40" w:after="40"/>
        <w:ind w:left="709" w:hanging="357"/>
        <w:jc w:val="both"/>
      </w:pPr>
      <w:r w:rsidRPr="00FB3FB8">
        <w:t>Открытость дискуссий, обмен опытом между консультантами</w:t>
      </w:r>
    </w:p>
    <w:p w:rsidR="00B57FB0" w:rsidRDefault="00B57FB0" w:rsidP="004C4AD2">
      <w:pPr>
        <w:numPr>
          <w:ilvl w:val="0"/>
          <w:numId w:val="22"/>
        </w:numPr>
        <w:spacing w:before="40" w:after="40"/>
        <w:ind w:left="709" w:hanging="357"/>
        <w:jc w:val="both"/>
      </w:pPr>
      <w:r>
        <w:t>Принципиальность</w:t>
      </w:r>
      <w:r w:rsidRPr="00C12059">
        <w:t xml:space="preserve"> </w:t>
      </w:r>
      <w:r>
        <w:t xml:space="preserve">позиции и </w:t>
      </w:r>
      <w:r w:rsidRPr="00C12059">
        <w:t>мнения консультанта</w:t>
      </w:r>
    </w:p>
    <w:p w:rsidR="00B57FB0" w:rsidRPr="00FB3FB8" w:rsidRDefault="00B57FB0" w:rsidP="004C4AD2">
      <w:pPr>
        <w:numPr>
          <w:ilvl w:val="0"/>
          <w:numId w:val="22"/>
        </w:numPr>
        <w:spacing w:before="40" w:after="40"/>
        <w:ind w:left="709" w:hanging="357"/>
        <w:jc w:val="both"/>
      </w:pPr>
      <w:r w:rsidRPr="00FB3FB8">
        <w:t>Соблюдение консультантом взятых на себя обязательств</w:t>
      </w:r>
    </w:p>
    <w:p w:rsidR="00B57FB0" w:rsidRDefault="00B57FB0" w:rsidP="004C4AD2">
      <w:pPr>
        <w:numPr>
          <w:ilvl w:val="0"/>
          <w:numId w:val="22"/>
        </w:numPr>
        <w:spacing w:before="40" w:after="40"/>
        <w:ind w:left="709" w:hanging="357"/>
        <w:jc w:val="both"/>
      </w:pPr>
      <w:r w:rsidRPr="00580519">
        <w:lastRenderedPageBreak/>
        <w:t>Подтверждение репутации и надежности консультанта</w:t>
      </w:r>
    </w:p>
    <w:p w:rsidR="00B57FB0" w:rsidRDefault="00B57FB0" w:rsidP="004C4AD2">
      <w:pPr>
        <w:numPr>
          <w:ilvl w:val="0"/>
          <w:numId w:val="22"/>
        </w:numPr>
        <w:spacing w:before="40" w:after="40"/>
        <w:ind w:left="709" w:hanging="357"/>
        <w:jc w:val="both"/>
      </w:pPr>
      <w:r>
        <w:t>Отсутствие личных интересов и отношений в компании клиента</w:t>
      </w:r>
    </w:p>
    <w:p w:rsidR="00B57FB0" w:rsidRDefault="00B57FB0" w:rsidP="004C4AD2">
      <w:pPr>
        <w:numPr>
          <w:ilvl w:val="0"/>
          <w:numId w:val="22"/>
        </w:numPr>
        <w:spacing w:before="40" w:after="40"/>
        <w:ind w:left="709" w:hanging="357"/>
        <w:jc w:val="both"/>
      </w:pPr>
      <w:r>
        <w:t>Не использование инсайдерской информации в личных целях</w:t>
      </w:r>
    </w:p>
    <w:p w:rsidR="00B57FB0" w:rsidRDefault="00B57FB0" w:rsidP="004C4AD2">
      <w:pPr>
        <w:numPr>
          <w:ilvl w:val="0"/>
          <w:numId w:val="22"/>
        </w:numPr>
        <w:spacing w:before="40" w:after="40"/>
        <w:ind w:left="709" w:hanging="357"/>
        <w:jc w:val="both"/>
      </w:pPr>
      <w:r>
        <w:t>Право клиентов на конфиденциальность</w:t>
      </w:r>
    </w:p>
    <w:p w:rsidR="00B57FB0" w:rsidRDefault="00B57FB0" w:rsidP="004C4AD2">
      <w:pPr>
        <w:numPr>
          <w:ilvl w:val="0"/>
          <w:numId w:val="22"/>
        </w:numPr>
        <w:spacing w:before="40" w:after="40"/>
        <w:ind w:left="709" w:hanging="357"/>
        <w:jc w:val="both"/>
      </w:pPr>
      <w:r>
        <w:t>Запрет на дискредитацию профессии и диффамацию в адрес коллег (сохранение достоинства профессии)</w:t>
      </w:r>
    </w:p>
    <w:p w:rsidR="00B57FB0" w:rsidRPr="00D63096" w:rsidRDefault="00B57FB0" w:rsidP="00860EBE">
      <w:pPr>
        <w:pStyle w:val="a6"/>
        <w:numPr>
          <w:ilvl w:val="0"/>
          <w:numId w:val="21"/>
        </w:numPr>
        <w:spacing w:before="300"/>
        <w:ind w:left="283" w:hanging="357"/>
        <w:contextualSpacing w:val="0"/>
        <w:rPr>
          <w:u w:val="single"/>
        </w:rPr>
      </w:pPr>
      <w:proofErr w:type="spellStart"/>
      <w:r w:rsidRPr="00D63096">
        <w:rPr>
          <w:u w:val="single"/>
        </w:rPr>
        <w:t>Компетентностная</w:t>
      </w:r>
      <w:proofErr w:type="spellEnd"/>
      <w:r w:rsidRPr="00D63096">
        <w:rPr>
          <w:u w:val="single"/>
        </w:rPr>
        <w:t xml:space="preserve"> модель консультанта по управлению</w:t>
      </w:r>
    </w:p>
    <w:p w:rsidR="00B57FB0" w:rsidRDefault="00B57FB0" w:rsidP="00860EBE">
      <w:pPr>
        <w:ind w:firstLine="708"/>
        <w:jc w:val="both"/>
      </w:pPr>
      <w:r w:rsidRPr="005D18EA">
        <w:rPr>
          <w:bCs/>
        </w:rPr>
        <w:t xml:space="preserve">При формировании кластеров необходимых умений и знаний консультанта по управлению использовалась </w:t>
      </w:r>
      <w:proofErr w:type="spellStart"/>
      <w:r w:rsidRPr="005D18EA">
        <w:rPr>
          <w:bCs/>
        </w:rPr>
        <w:t>компетентностная</w:t>
      </w:r>
      <w:proofErr w:type="spellEnd"/>
      <w:r w:rsidRPr="005D18EA">
        <w:rPr>
          <w:bCs/>
        </w:rPr>
        <w:t xml:space="preserve"> модель,</w:t>
      </w:r>
      <w:r>
        <w:rPr>
          <w:bCs/>
        </w:rPr>
        <w:t xml:space="preserve"> </w:t>
      </w:r>
      <w:r w:rsidRPr="005D18EA">
        <w:rPr>
          <w:bCs/>
        </w:rPr>
        <w:t>разработанная</w:t>
      </w:r>
      <w:r w:rsidRPr="00D90D9D">
        <w:t xml:space="preserve"> Международным Советом институтов управленческого консультирования (ICMCI),</w:t>
      </w:r>
      <w:r>
        <w:t xml:space="preserve"> и адаптированная в многолетней (более 12 лет) практике Национального института сертифицированных консультантов по управлению (НИСКУ). Она включает 3 уровня: бизнес-компетенции, технические компетенции, ценности и поведенческие компетенции.</w:t>
      </w:r>
    </w:p>
    <w:p w:rsidR="00B57FB0" w:rsidRDefault="00B57FB0" w:rsidP="008F3AC5">
      <w:pPr>
        <w:ind w:firstLine="0"/>
        <w:jc w:val="both"/>
      </w:pPr>
    </w:p>
    <w:p w:rsidR="00B57FB0" w:rsidRPr="00D90D9D" w:rsidRDefault="001A1339" w:rsidP="00E57F5C">
      <w:pPr>
        <w:spacing w:after="360"/>
        <w:ind w:firstLine="0"/>
        <w:jc w:val="both"/>
        <w:rPr>
          <w:rFonts w:ascii="Arial" w:hAnsi="Arial" w:cs="Arial"/>
          <w:sz w:val="20"/>
          <w:szCs w:val="20"/>
          <w:shd w:val="clear" w:color="auto" w:fill="FFFFFF"/>
        </w:rPr>
      </w:pPr>
      <w:r>
        <w:rPr>
          <w:noProof/>
        </w:rPr>
        <w:pict>
          <v:group id="_x0000_s1027" editas="canvas" style="position:absolute;margin-left:3.15pt;margin-top:29.15pt;width:522pt;height:401.4pt;z-index:251653120;mso-position-horizontal-relative:char;mso-position-vertical-relative:line" coordorigin="2410,1142" coordsize="10440,8028">
            <o:lock v:ext="edit" aspectratio="t"/>
            <v:shape id="_x0000_s1028" type="#_x0000_t75" style="position:absolute;left:2410;top:1142;width:10440;height:8028" o:preferrelative="f">
              <v:fill o:detectmouseclick="t"/>
              <v:path o:extrusionok="t" o:connecttype="none"/>
              <o:lock v:ext="edit" text="t"/>
            </v:shape>
            <v:rect id="_x0000_s1029" style="position:absolute;left:3668;top:1142;width:6760;height:473;mso-wrap-style:none;v-text-anchor:middle" fillcolor="#bbe0e3"/>
            <v:shapetype id="_x0000_t202" coordsize="21600,21600" o:spt="202" path="m,l,21600r21600,l21600,xe">
              <v:stroke joinstyle="miter"/>
              <v:path gradientshapeok="t" o:connecttype="rect"/>
            </v:shapetype>
            <v:shape id="_x0000_s1030" type="#_x0000_t202" style="position:absolute;left:3668;top:1215;width:6682;height:449" filled="f" fillcolor="#bbe0e3" stroked="f">
              <v:textbox style="mso-next-textbox:#_x0000_s1030" inset="1.75258mm,.87631mm,1.75258mm,.87631mm">
                <w:txbxContent>
                  <w:p w:rsidR="001A1339" w:rsidRPr="00F80160" w:rsidRDefault="001A1339" w:rsidP="000775A6">
                    <w:pPr>
                      <w:autoSpaceDE w:val="0"/>
                      <w:autoSpaceDN w:val="0"/>
                      <w:adjustRightInd w:val="0"/>
                      <w:spacing w:before="0" w:after="0"/>
                      <w:ind w:firstLine="0"/>
                      <w:jc w:val="center"/>
                      <w:rPr>
                        <w:color w:val="000000"/>
                        <w:szCs w:val="22"/>
                      </w:rPr>
                    </w:pPr>
                    <w:r>
                      <w:rPr>
                        <w:b/>
                        <w:bCs/>
                        <w:color w:val="000000"/>
                        <w:szCs w:val="22"/>
                      </w:rPr>
                      <w:t>Бизнес-компетенции</w:t>
                    </w:r>
                  </w:p>
                </w:txbxContent>
              </v:textbox>
            </v:shape>
            <v:group id="_x0000_s1031" style="position:absolute;left:3641;top:3675;width:6839;height:636" coordorigin="3668,3068" coordsize="6760,636">
              <v:rect id="_x0000_s1032" style="position:absolute;left:3668;top:3068;width:6682;height:549;mso-wrap-style:none;v-text-anchor:middle" fillcolor="#bbe0e3"/>
              <v:shape id="_x0000_s1033" type="#_x0000_t202" style="position:absolute;left:3668;top:3088;width:6760;height:616" filled="f" fillcolor="#bbe0e3" stroked="f">
                <v:textbox style="mso-next-textbox:#_x0000_s1033;mso-fit-shape-to-text:t" inset="1.75258mm,.87631mm,1.75258mm,.87631mm">
                  <w:txbxContent>
                    <w:p w:rsidR="001A1339" w:rsidRPr="00F80160" w:rsidRDefault="001A1339" w:rsidP="00F5023B">
                      <w:pPr>
                        <w:autoSpaceDE w:val="0"/>
                        <w:autoSpaceDN w:val="0"/>
                        <w:adjustRightInd w:val="0"/>
                        <w:ind w:firstLine="0"/>
                        <w:jc w:val="center"/>
                        <w:rPr>
                          <w:b/>
                          <w:bCs/>
                          <w:color w:val="000000"/>
                          <w:szCs w:val="22"/>
                        </w:rPr>
                      </w:pPr>
                      <w:r w:rsidRPr="00F80160">
                        <w:rPr>
                          <w:b/>
                          <w:bCs/>
                          <w:color w:val="000000"/>
                          <w:szCs w:val="22"/>
                        </w:rPr>
                        <w:t xml:space="preserve">Технические компетенции </w:t>
                      </w:r>
                    </w:p>
                  </w:txbxContent>
                </v:textbox>
              </v:shape>
            </v:group>
            <v:group id="_x0000_s1034" style="position:absolute;left:3668;top:6316;width:6682;height:657" coordorigin="3668,4395" coordsize="6682,657">
              <v:rect id="_x0000_s1035" style="position:absolute;left:3668;top:4395;width:6682;height:552;mso-wrap-style:none;v-text-anchor:middle" fillcolor="#bbe0e3"/>
              <v:shape id="_x0000_s1036" type="#_x0000_t202" style="position:absolute;left:4219;top:4436;width:5424;height:616" filled="f" fillcolor="#bbe0e3" stroked="f">
                <v:textbox style="mso-next-textbox:#_x0000_s1036;mso-fit-shape-to-text:t" inset="1.75258mm,.87631mm,1.75258mm,.87631mm">
                  <w:txbxContent>
                    <w:p w:rsidR="001A1339" w:rsidRPr="00F80160" w:rsidRDefault="001A1339" w:rsidP="00F5023B">
                      <w:pPr>
                        <w:autoSpaceDE w:val="0"/>
                        <w:autoSpaceDN w:val="0"/>
                        <w:adjustRightInd w:val="0"/>
                        <w:ind w:firstLine="0"/>
                        <w:jc w:val="center"/>
                        <w:rPr>
                          <w:b/>
                          <w:bCs/>
                          <w:color w:val="000000"/>
                          <w:szCs w:val="22"/>
                        </w:rPr>
                      </w:pPr>
                      <w:r w:rsidRPr="00F80160">
                        <w:rPr>
                          <w:b/>
                          <w:bCs/>
                          <w:color w:val="000000"/>
                          <w:szCs w:val="22"/>
                        </w:rPr>
                        <w:t>Ценности и поведенческие компетенции</w:t>
                      </w:r>
                    </w:p>
                  </w:txbxContent>
                </v:textbox>
              </v:shape>
            </v:group>
            <v:group id="_x0000_s1072" style="position:absolute;left:4532;top:1613;width:4916;height:1511" coordorigin="3665,1613" coordsize="4916,1511">
              <v:shape id="_x0000_s1037" type="#_x0000_t202" style="position:absolute;left:3665;top:2613;width:4914;height:511">
                <v:textbox style="mso-next-textbox:#_x0000_s1037">
                  <w:txbxContent>
                    <w:p w:rsidR="001A1339" w:rsidRPr="00F62EFB" w:rsidRDefault="001A1339" w:rsidP="000775A6">
                      <w:pPr>
                        <w:autoSpaceDE w:val="0"/>
                        <w:autoSpaceDN w:val="0"/>
                        <w:adjustRightInd w:val="0"/>
                        <w:spacing w:before="60" w:after="0"/>
                        <w:ind w:firstLine="0"/>
                        <w:rPr>
                          <w:color w:val="000000"/>
                          <w:sz w:val="22"/>
                          <w:szCs w:val="22"/>
                        </w:rPr>
                      </w:pPr>
                      <w:r>
                        <w:rPr>
                          <w:b/>
                          <w:bCs/>
                          <w:color w:val="000000"/>
                          <w:sz w:val="22"/>
                          <w:szCs w:val="22"/>
                        </w:rPr>
                        <w:t>Компетенции по общему управлению</w:t>
                      </w:r>
                    </w:p>
                  </w:txbxContent>
                </v:textbox>
              </v:shape>
              <v:shape id="_x0000_s1038" type="#_x0000_t202" style="position:absolute;left:3666;top:1613;width:4913;height:474">
                <v:textbox style="mso-next-textbox:#_x0000_s1038">
                  <w:txbxContent>
                    <w:p w:rsidR="001A1339" w:rsidRPr="00F80160" w:rsidRDefault="001A1339" w:rsidP="000775A6">
                      <w:pPr>
                        <w:autoSpaceDE w:val="0"/>
                        <w:autoSpaceDN w:val="0"/>
                        <w:adjustRightInd w:val="0"/>
                        <w:spacing w:before="60" w:after="0"/>
                        <w:ind w:firstLine="0"/>
                        <w:rPr>
                          <w:sz w:val="22"/>
                          <w:szCs w:val="22"/>
                        </w:rPr>
                      </w:pPr>
                      <w:r w:rsidRPr="00F80160">
                        <w:rPr>
                          <w:b/>
                          <w:bCs/>
                          <w:color w:val="000000"/>
                          <w:sz w:val="22"/>
                          <w:szCs w:val="22"/>
                        </w:rPr>
                        <w:t>Понимание бизнеса клиент</w:t>
                      </w:r>
                      <w:r>
                        <w:rPr>
                          <w:b/>
                          <w:bCs/>
                          <w:color w:val="000000"/>
                          <w:sz w:val="22"/>
                          <w:szCs w:val="22"/>
                        </w:rPr>
                        <w:t>а</w:t>
                      </w:r>
                    </w:p>
                  </w:txbxContent>
                </v:textbox>
              </v:shape>
              <v:shape id="_x0000_s1039" type="#_x0000_t202" style="position:absolute;left:3668;top:2100;width:4913;height:508">
                <v:textbox style="mso-next-textbox:#_x0000_s1039">
                  <w:txbxContent>
                    <w:p w:rsidR="001A1339" w:rsidRPr="00F80160" w:rsidRDefault="001A1339" w:rsidP="000775A6">
                      <w:pPr>
                        <w:autoSpaceDE w:val="0"/>
                        <w:autoSpaceDN w:val="0"/>
                        <w:adjustRightInd w:val="0"/>
                        <w:spacing w:before="60" w:after="0"/>
                        <w:ind w:firstLine="0"/>
                        <w:rPr>
                          <w:sz w:val="22"/>
                          <w:szCs w:val="22"/>
                        </w:rPr>
                      </w:pPr>
                      <w:r w:rsidRPr="00F80160">
                        <w:rPr>
                          <w:b/>
                          <w:bCs/>
                          <w:color w:val="000000"/>
                          <w:sz w:val="22"/>
                          <w:szCs w:val="22"/>
                        </w:rPr>
                        <w:t xml:space="preserve">Понимание </w:t>
                      </w:r>
                      <w:r>
                        <w:rPr>
                          <w:b/>
                          <w:bCs/>
                          <w:color w:val="000000"/>
                          <w:sz w:val="22"/>
                          <w:szCs w:val="22"/>
                        </w:rPr>
                        <w:t>бизнеса консалтинговых услуг</w:t>
                      </w:r>
                    </w:p>
                  </w:txbxContent>
                </v:textbox>
              </v:shape>
            </v:group>
            <v:shape id="_x0000_s1040" type="#_x0000_t202" style="position:absolute;left:4521;top:5224;width:4914;height:511" o:regroupid="1">
              <v:textbox style="mso-next-textbox:#_x0000_s1040">
                <w:txbxContent>
                  <w:p w:rsidR="001A1339" w:rsidRPr="00F5023B" w:rsidRDefault="001A1339" w:rsidP="000775A6">
                    <w:pPr>
                      <w:autoSpaceDE w:val="0"/>
                      <w:autoSpaceDN w:val="0"/>
                      <w:adjustRightInd w:val="0"/>
                      <w:spacing w:before="60" w:after="0"/>
                      <w:ind w:firstLine="0"/>
                      <w:rPr>
                        <w:b/>
                        <w:color w:val="000000"/>
                        <w:sz w:val="22"/>
                        <w:szCs w:val="22"/>
                      </w:rPr>
                    </w:pPr>
                    <w:r w:rsidRPr="00F5023B">
                      <w:rPr>
                        <w:b/>
                        <w:color w:val="000000"/>
                        <w:sz w:val="22"/>
                        <w:szCs w:val="22"/>
                      </w:rPr>
                      <w:t xml:space="preserve">Компетенции по </w:t>
                    </w:r>
                    <w:r w:rsidRPr="000775A6">
                      <w:rPr>
                        <w:b/>
                        <w:bCs/>
                        <w:color w:val="000000"/>
                        <w:sz w:val="22"/>
                        <w:szCs w:val="22"/>
                      </w:rPr>
                      <w:t>проведению</w:t>
                    </w:r>
                    <w:r w:rsidRPr="00F5023B">
                      <w:rPr>
                        <w:b/>
                        <w:color w:val="000000"/>
                        <w:sz w:val="22"/>
                        <w:szCs w:val="22"/>
                      </w:rPr>
                      <w:t xml:space="preserve"> изменений</w:t>
                    </w:r>
                  </w:p>
                </w:txbxContent>
              </v:textbox>
            </v:shape>
            <v:shape id="_x0000_s1041" type="#_x0000_t202" style="position:absolute;left:4522;top:4224;width:4913;height:474" o:regroupid="1">
              <v:textbox style="mso-next-textbox:#_x0000_s1041">
                <w:txbxContent>
                  <w:p w:rsidR="001A1339" w:rsidRPr="00F5023B" w:rsidRDefault="001A1339" w:rsidP="000775A6">
                    <w:pPr>
                      <w:autoSpaceDE w:val="0"/>
                      <w:autoSpaceDN w:val="0"/>
                      <w:adjustRightInd w:val="0"/>
                      <w:spacing w:before="60" w:after="0"/>
                      <w:ind w:firstLine="0"/>
                      <w:rPr>
                        <w:b/>
                        <w:sz w:val="22"/>
                        <w:szCs w:val="22"/>
                      </w:rPr>
                    </w:pPr>
                    <w:r w:rsidRPr="000775A6">
                      <w:rPr>
                        <w:b/>
                        <w:bCs/>
                        <w:color w:val="000000"/>
                        <w:sz w:val="22"/>
                        <w:szCs w:val="22"/>
                      </w:rPr>
                      <w:t>Функциональные</w:t>
                    </w:r>
                    <w:r w:rsidRPr="00F5023B">
                      <w:rPr>
                        <w:b/>
                        <w:color w:val="000000"/>
                        <w:sz w:val="22"/>
                        <w:szCs w:val="22"/>
                      </w:rPr>
                      <w:t xml:space="preserve"> (экспертные) компетенции</w:t>
                    </w:r>
                  </w:p>
                </w:txbxContent>
              </v:textbox>
            </v:shape>
            <v:shape id="_x0000_s1042" type="#_x0000_t202" style="position:absolute;left:4522;top:4711;width:4913;height:508" o:regroupid="1">
              <v:textbox style="mso-next-textbox:#_x0000_s1042">
                <w:txbxContent>
                  <w:p w:rsidR="001A1339" w:rsidRPr="00F5023B" w:rsidRDefault="001A1339" w:rsidP="000775A6">
                    <w:pPr>
                      <w:autoSpaceDE w:val="0"/>
                      <w:autoSpaceDN w:val="0"/>
                      <w:adjustRightInd w:val="0"/>
                      <w:spacing w:before="60" w:after="0"/>
                      <w:ind w:firstLine="0"/>
                      <w:rPr>
                        <w:b/>
                        <w:color w:val="000000"/>
                        <w:sz w:val="22"/>
                        <w:szCs w:val="22"/>
                      </w:rPr>
                    </w:pPr>
                    <w:r w:rsidRPr="00F5023B">
                      <w:rPr>
                        <w:b/>
                        <w:color w:val="000000"/>
                        <w:sz w:val="22"/>
                        <w:szCs w:val="22"/>
                      </w:rPr>
                      <w:t xml:space="preserve">Навыки </w:t>
                    </w:r>
                    <w:r w:rsidRPr="000775A6">
                      <w:rPr>
                        <w:b/>
                        <w:bCs/>
                        <w:color w:val="000000"/>
                        <w:sz w:val="22"/>
                        <w:szCs w:val="22"/>
                      </w:rPr>
                      <w:t>консалтинга</w:t>
                    </w:r>
                  </w:p>
                </w:txbxContent>
              </v:textbox>
            </v:shape>
            <v:shape id="_x0000_s1043" type="#_x0000_t202" style="position:absolute;left:4508;top:7311;width:4928;height:508" o:regroupid="2">
              <v:textbox style="mso-next-textbox:#_x0000_s1043">
                <w:txbxContent>
                  <w:p w:rsidR="001A1339" w:rsidRPr="00F5023B" w:rsidRDefault="001A1339" w:rsidP="00FB3FB8">
                    <w:pPr>
                      <w:autoSpaceDE w:val="0"/>
                      <w:autoSpaceDN w:val="0"/>
                      <w:adjustRightInd w:val="0"/>
                      <w:spacing w:before="60" w:after="0"/>
                      <w:ind w:firstLine="0"/>
                      <w:rPr>
                        <w:b/>
                      </w:rPr>
                    </w:pPr>
                    <w:r w:rsidRPr="00FB3FB8">
                      <w:rPr>
                        <w:b/>
                        <w:color w:val="000000"/>
                        <w:sz w:val="22"/>
                        <w:szCs w:val="22"/>
                      </w:rPr>
                      <w:t>Аналитическое</w:t>
                    </w:r>
                    <w:r w:rsidRPr="00F5023B">
                      <w:rPr>
                        <w:b/>
                      </w:rPr>
                      <w:t xml:space="preserve"> мышление</w:t>
                    </w:r>
                  </w:p>
                </w:txbxContent>
              </v:textbox>
            </v:shape>
            <v:shape id="_x0000_s1044" type="#_x0000_t202" style="position:absolute;left:4506;top:6858;width:4930;height:474" o:regroupid="2">
              <v:textbox style="mso-next-textbox:#_x0000_s1044">
                <w:txbxContent>
                  <w:p w:rsidR="001A1339" w:rsidRPr="00F5023B" w:rsidRDefault="001A1339" w:rsidP="00FB3FB8">
                    <w:pPr>
                      <w:autoSpaceDE w:val="0"/>
                      <w:autoSpaceDN w:val="0"/>
                      <w:adjustRightInd w:val="0"/>
                      <w:spacing w:before="60" w:after="0"/>
                      <w:ind w:firstLine="0"/>
                      <w:rPr>
                        <w:b/>
                        <w:sz w:val="22"/>
                        <w:szCs w:val="22"/>
                      </w:rPr>
                    </w:pPr>
                    <w:r w:rsidRPr="00F5023B">
                      <w:rPr>
                        <w:b/>
                        <w:sz w:val="22"/>
                        <w:szCs w:val="22"/>
                      </w:rPr>
                      <w:t>Этика и профессионализм</w:t>
                    </w:r>
                  </w:p>
                  <w:p w:rsidR="001A1339" w:rsidRPr="00F5023B" w:rsidRDefault="001A1339" w:rsidP="00F5023B">
                    <w:pPr>
                      <w:autoSpaceDE w:val="0"/>
                      <w:autoSpaceDN w:val="0"/>
                      <w:adjustRightInd w:val="0"/>
                      <w:ind w:firstLine="0"/>
                      <w:rPr>
                        <w:b/>
                        <w:sz w:val="22"/>
                        <w:szCs w:val="22"/>
                      </w:rPr>
                    </w:pPr>
                  </w:p>
                </w:txbxContent>
              </v:textbox>
            </v:shape>
            <v:shape id="_x0000_s1046" type="#_x0000_t202" style="position:absolute;left:4508;top:8337;width:4940;height:511" o:regroupid="2">
              <v:textbox style="mso-next-textbox:#_x0000_s1046">
                <w:txbxContent>
                  <w:p w:rsidR="001A1339" w:rsidRPr="00F5023B" w:rsidRDefault="001A1339" w:rsidP="00FB3FB8">
                    <w:pPr>
                      <w:autoSpaceDE w:val="0"/>
                      <w:autoSpaceDN w:val="0"/>
                      <w:adjustRightInd w:val="0"/>
                      <w:spacing w:before="60" w:after="0"/>
                      <w:ind w:firstLine="0"/>
                      <w:rPr>
                        <w:b/>
                        <w:sz w:val="22"/>
                        <w:szCs w:val="22"/>
                      </w:rPr>
                    </w:pPr>
                    <w:r w:rsidRPr="00F5023B">
                      <w:rPr>
                        <w:b/>
                        <w:sz w:val="22"/>
                        <w:szCs w:val="22"/>
                      </w:rPr>
                      <w:t xml:space="preserve">Личное </w:t>
                    </w:r>
                    <w:r w:rsidRPr="00FB3FB8">
                      <w:rPr>
                        <w:b/>
                        <w:color w:val="000000"/>
                        <w:sz w:val="22"/>
                        <w:szCs w:val="22"/>
                      </w:rPr>
                      <w:t>развитие</w:t>
                    </w:r>
                  </w:p>
                  <w:p w:rsidR="001A1339" w:rsidRPr="00F5023B" w:rsidRDefault="001A1339" w:rsidP="00F5023B">
                    <w:pPr>
                      <w:autoSpaceDE w:val="0"/>
                      <w:autoSpaceDN w:val="0"/>
                      <w:adjustRightInd w:val="0"/>
                      <w:ind w:firstLine="0"/>
                      <w:rPr>
                        <w:b/>
                        <w:color w:val="000000"/>
                        <w:sz w:val="22"/>
                        <w:szCs w:val="22"/>
                      </w:rPr>
                    </w:pPr>
                  </w:p>
                  <w:p w:rsidR="001A1339" w:rsidRPr="00F5023B" w:rsidRDefault="001A1339" w:rsidP="00F5023B">
                    <w:pPr>
                      <w:autoSpaceDE w:val="0"/>
                      <w:autoSpaceDN w:val="0"/>
                      <w:adjustRightInd w:val="0"/>
                      <w:ind w:firstLine="0"/>
                      <w:rPr>
                        <w:b/>
                        <w:color w:val="000000"/>
                        <w:sz w:val="22"/>
                        <w:szCs w:val="22"/>
                      </w:rPr>
                    </w:pPr>
                  </w:p>
                  <w:p w:rsidR="001A1339" w:rsidRPr="00F5023B" w:rsidRDefault="001A1339" w:rsidP="00F5023B">
                    <w:pPr>
                      <w:autoSpaceDE w:val="0"/>
                      <w:autoSpaceDN w:val="0"/>
                      <w:adjustRightInd w:val="0"/>
                      <w:ind w:firstLine="0"/>
                      <w:rPr>
                        <w:b/>
                        <w:color w:val="000000"/>
                        <w:sz w:val="22"/>
                        <w:szCs w:val="22"/>
                      </w:rPr>
                    </w:pPr>
                  </w:p>
                </w:txbxContent>
              </v:textbox>
            </v:shape>
            <v:shape id="_x0000_s1045" type="#_x0000_t202" style="position:absolute;left:4505;top:7824;width:4931;height:511">
              <v:textbox style="mso-next-textbox:#_x0000_s1045">
                <w:txbxContent>
                  <w:p w:rsidR="001A1339" w:rsidRPr="00F5023B" w:rsidRDefault="001A1339" w:rsidP="00FB3FB8">
                    <w:pPr>
                      <w:autoSpaceDE w:val="0"/>
                      <w:autoSpaceDN w:val="0"/>
                      <w:adjustRightInd w:val="0"/>
                      <w:spacing w:before="60" w:after="0"/>
                      <w:ind w:firstLine="0"/>
                      <w:rPr>
                        <w:b/>
                      </w:rPr>
                    </w:pPr>
                    <w:r w:rsidRPr="00F5023B">
                      <w:rPr>
                        <w:b/>
                        <w:sz w:val="22"/>
                        <w:szCs w:val="22"/>
                      </w:rPr>
                      <w:t>Навыки</w:t>
                    </w:r>
                    <w:r w:rsidRPr="00F5023B">
                      <w:rPr>
                        <w:b/>
                      </w:rPr>
                      <w:t xml:space="preserve"> </w:t>
                    </w:r>
                    <w:r w:rsidRPr="00FB3FB8">
                      <w:rPr>
                        <w:b/>
                        <w:color w:val="000000"/>
                        <w:sz w:val="22"/>
                        <w:szCs w:val="22"/>
                      </w:rPr>
                      <w:t>взаимодействия</w:t>
                    </w:r>
                  </w:p>
                </w:txbxContent>
              </v:textbox>
            </v:shape>
          </v:group>
        </w:pict>
      </w:r>
      <w:r w:rsidR="00B57FB0">
        <w:t>Данн</w:t>
      </w:r>
      <w:r w:rsidR="00E57F5C">
        <w:t>ая модель представлена на рис.1:</w:t>
      </w:r>
    </w:p>
    <w:p w:rsidR="00B57FB0" w:rsidRDefault="001A1339" w:rsidP="00860EBE">
      <w:pPr>
        <w:jc w:val="both"/>
      </w:pPr>
      <w:r>
        <w:pict>
          <v:shape id="_x0000_i1025" type="#_x0000_t75" style="width:475.5pt;height:352.5pt">
            <v:imagedata r:id="rId12" o:title="" croptop="-65521f" cropbottom="65521f"/>
          </v:shape>
        </w:pict>
      </w:r>
    </w:p>
    <w:p w:rsidR="00B57FB0" w:rsidRDefault="00B57FB0" w:rsidP="008F3AC5">
      <w:pPr>
        <w:ind w:firstLine="0"/>
        <w:jc w:val="both"/>
        <w:rPr>
          <w:b/>
        </w:rPr>
      </w:pPr>
    </w:p>
    <w:p w:rsidR="00B57FB0" w:rsidRDefault="00B57FB0" w:rsidP="008F3AC5">
      <w:pPr>
        <w:ind w:firstLine="0"/>
        <w:jc w:val="both"/>
        <w:rPr>
          <w:b/>
        </w:rPr>
      </w:pPr>
    </w:p>
    <w:p w:rsidR="00B57FB0" w:rsidRPr="00E57F5C" w:rsidRDefault="00B57FB0" w:rsidP="008F3AC5">
      <w:pPr>
        <w:ind w:firstLine="0"/>
        <w:jc w:val="both"/>
        <w:rPr>
          <w:b/>
          <w:sz w:val="22"/>
          <w:szCs w:val="22"/>
        </w:rPr>
      </w:pPr>
      <w:r w:rsidRPr="00E57F5C">
        <w:rPr>
          <w:b/>
          <w:sz w:val="22"/>
          <w:szCs w:val="22"/>
        </w:rPr>
        <w:t xml:space="preserve">Рисунок 1. </w:t>
      </w:r>
      <w:proofErr w:type="spellStart"/>
      <w:r w:rsidRPr="00E57F5C">
        <w:rPr>
          <w:b/>
          <w:sz w:val="22"/>
          <w:szCs w:val="22"/>
        </w:rPr>
        <w:t>Компетентностная</w:t>
      </w:r>
      <w:proofErr w:type="spellEnd"/>
      <w:r w:rsidRPr="00E57F5C">
        <w:rPr>
          <w:b/>
          <w:sz w:val="22"/>
          <w:szCs w:val="22"/>
        </w:rPr>
        <w:t xml:space="preserve"> модель консультантов по управлению</w:t>
      </w:r>
    </w:p>
    <w:p w:rsidR="00B57FB0" w:rsidRPr="00D90D9D" w:rsidRDefault="00B57FB0" w:rsidP="00F5023B">
      <w:pPr>
        <w:jc w:val="both"/>
      </w:pPr>
      <w:r w:rsidRPr="00D90D9D">
        <w:t>Эта модель позвол</w:t>
      </w:r>
      <w:r>
        <w:t>яет</w:t>
      </w:r>
      <w:r w:rsidRPr="00D90D9D">
        <w:t xml:space="preserve"> </w:t>
      </w:r>
      <w:r>
        <w:t xml:space="preserve">учесть все ключевые знания, умения и другие необходимые характеристики для формирования обучающих программ развития профессиональной </w:t>
      </w:r>
      <w:r>
        <w:lastRenderedPageBreak/>
        <w:t>квалификации консультанта по управлению</w:t>
      </w:r>
      <w:r w:rsidRPr="00D90D9D">
        <w:t>.</w:t>
      </w:r>
      <w:r>
        <w:t xml:space="preserve"> А это делает возможным разрабатывать образовательный стандарт профессии.</w:t>
      </w:r>
    </w:p>
    <w:p w:rsidR="00B57FB0" w:rsidRDefault="00B57FB0" w:rsidP="00860EBE">
      <w:pPr>
        <w:pStyle w:val="a6"/>
        <w:numPr>
          <w:ilvl w:val="0"/>
          <w:numId w:val="21"/>
        </w:numPr>
        <w:spacing w:before="300"/>
        <w:ind w:left="283" w:hanging="357"/>
        <w:contextualSpacing w:val="0"/>
        <w:rPr>
          <w:u w:val="single"/>
        </w:rPr>
      </w:pPr>
      <w:r w:rsidRPr="005D18EA">
        <w:rPr>
          <w:u w:val="single"/>
        </w:rPr>
        <w:t xml:space="preserve">Модель, основанная на универсальных функциях управления. </w:t>
      </w:r>
    </w:p>
    <w:p w:rsidR="00B57FB0" w:rsidRDefault="00B57FB0" w:rsidP="008F3AC5">
      <w:pPr>
        <w:jc w:val="both"/>
      </w:pPr>
      <w:r>
        <w:t>Основой к</w:t>
      </w:r>
      <w:r w:rsidRPr="00D90D9D">
        <w:t>онсультировани</w:t>
      </w:r>
      <w:r>
        <w:t>я</w:t>
      </w:r>
      <w:r w:rsidRPr="00D90D9D">
        <w:t xml:space="preserve"> по управлению </w:t>
      </w:r>
      <w:r>
        <w:t xml:space="preserve">является </w:t>
      </w:r>
      <w:r w:rsidRPr="00D90D9D">
        <w:t xml:space="preserve">теория и практика управления. </w:t>
      </w:r>
      <w:r>
        <w:t xml:space="preserve">При </w:t>
      </w:r>
      <w:r w:rsidRPr="00D90D9D">
        <w:t>выдел</w:t>
      </w:r>
      <w:r>
        <w:t>ении</w:t>
      </w:r>
      <w:r w:rsidRPr="00D90D9D">
        <w:t xml:space="preserve"> универсальны</w:t>
      </w:r>
      <w:r>
        <w:t>х</w:t>
      </w:r>
      <w:r w:rsidRPr="00D90D9D">
        <w:t xml:space="preserve"> функци</w:t>
      </w:r>
      <w:r>
        <w:t>й</w:t>
      </w:r>
      <w:r w:rsidRPr="00D90D9D">
        <w:t xml:space="preserve"> управления</w:t>
      </w:r>
      <w:r>
        <w:t xml:space="preserve"> можно</w:t>
      </w:r>
      <w:r w:rsidRPr="00D90D9D">
        <w:t xml:space="preserve"> понять, какие управленческие затруднения испытывают руководители</w:t>
      </w:r>
      <w:r>
        <w:t xml:space="preserve"> (см.Рис.2). Отсюда - очевидна</w:t>
      </w:r>
      <w:r w:rsidRPr="00D90D9D">
        <w:t xml:space="preserve"> польз</w:t>
      </w:r>
      <w:r>
        <w:t>а</w:t>
      </w:r>
      <w:r w:rsidRPr="00D90D9D">
        <w:t xml:space="preserve">, которую приносят консультанты по управлению. А </w:t>
      </w:r>
      <w:r>
        <w:t xml:space="preserve">также </w:t>
      </w:r>
      <w:r w:rsidRPr="00D90D9D">
        <w:t>трудовы</w:t>
      </w:r>
      <w:r>
        <w:t>е</w:t>
      </w:r>
      <w:r w:rsidRPr="00D90D9D">
        <w:t xml:space="preserve"> функци</w:t>
      </w:r>
      <w:r>
        <w:t>и, которые они реализуют</w:t>
      </w:r>
      <w:r w:rsidRPr="00D90D9D">
        <w:t xml:space="preserve">. Схематично </w:t>
      </w:r>
      <w:r>
        <w:t>данная модель представлена на Рис.2</w:t>
      </w:r>
      <w:r w:rsidRPr="00D90D9D">
        <w:t xml:space="preserve"> (читается снизу вверх)</w:t>
      </w:r>
      <w:r w:rsidR="00C307CE">
        <w:t>:</w:t>
      </w:r>
    </w:p>
    <w:p w:rsidR="00B57FB0" w:rsidRPr="00D90D9D" w:rsidRDefault="001A1339" w:rsidP="00716265">
      <w:pPr>
        <w:jc w:val="both"/>
      </w:pPr>
      <w:r>
        <w:rPr>
          <w:noProof/>
        </w:rPr>
        <w:pict>
          <v:rect id="Прямоугольник 34" o:spid="_x0000_s1047" style="position:absolute;left:0;text-align:left;margin-left:41.85pt;margin-top:4.45pt;width:401.3pt;height:30.0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" filled="f" strokeweight="1pt">
            <v:textbox style="mso-next-textbox:#Прямоугольник 34">
              <w:txbxContent>
                <w:p w:rsidR="001A1339" w:rsidRPr="00D8507E" w:rsidRDefault="001A1339" w:rsidP="008F3AC5">
                  <w:pPr>
                    <w:ind w:firstLine="0"/>
                    <w:jc w:val="center"/>
                    <w:rPr>
                      <w:color w:val="000000"/>
                    </w:rPr>
                  </w:pPr>
                  <w:r w:rsidRPr="00D8507E">
                    <w:rPr>
                      <w:color w:val="000000"/>
                    </w:rPr>
                    <w:t>Трудовые функции консультантов по управлению</w:t>
                  </w:r>
                </w:p>
              </w:txbxContent>
            </v:textbox>
          </v:rect>
        </w:pict>
      </w:r>
    </w:p>
    <w:p w:rsidR="00B57FB0" w:rsidRPr="00D90D9D" w:rsidRDefault="001A1339" w:rsidP="008F3AC5">
      <w:pPr>
        <w:jc w:val="both"/>
      </w:pPr>
      <w:r>
        <w:rPr>
          <w:noProof/>
        </w:rPr>
        <w:pict>
          <v:shapetype id="_x0000_t32" coordsize="21600,21600" o:spt="32" o:oned="t" path="m,l21600,21600e" filled="f">
            <v:path arrowok="t" fillok="f" o:connecttype="none"/>
            <o:lock v:ext="edit" shapetype="t"/>
          </v:shapetype>
          <v:shape id="Прямая со стрелкой 37" o:spid="_x0000_s1048" type="#_x0000_t32" style="position:absolute;left:0;text-align:left;margin-left:241.85pt;margin-top:17.6pt;width:0;height:15.3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" strokeweight="1pt">
            <v:stroke endarrow="classic" endarrowwidth="wide" endarrowlength="long"/>
          </v:shape>
        </w:pict>
      </w:r>
    </w:p>
    <w:p w:rsidR="00B57FB0" w:rsidRPr="00D90D9D" w:rsidRDefault="001A1339" w:rsidP="008F3AC5">
      <w:pPr>
        <w:jc w:val="both"/>
      </w:pPr>
      <w:r>
        <w:rPr>
          <w:noProof/>
        </w:rPr>
        <w:pict>
          <v:rect id="Прямоугольник 33" o:spid="_x0000_s1049" style="position:absolute;left:0;text-align:left;margin-left:42.5pt;margin-top:16.9pt;width:401.3pt;height:31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" filled="f" strokeweight="1pt">
            <v:textbox style="mso-next-textbox:#Прямоугольник 33">
              <w:txbxContent>
                <w:p w:rsidR="001A1339" w:rsidRPr="00D8507E" w:rsidRDefault="001A1339" w:rsidP="008F3AC5">
                  <w:pPr>
                    <w:ind w:firstLine="0"/>
                    <w:jc w:val="center"/>
                    <w:rPr>
                      <w:color w:val="000000"/>
                    </w:rPr>
                  </w:pPr>
                  <w:r w:rsidRPr="00D8507E">
                    <w:rPr>
                      <w:color w:val="000000"/>
                    </w:rPr>
                    <w:t>Полезность консультантов при разрешении управленческих затруднений</w:t>
                  </w:r>
                </w:p>
              </w:txbxContent>
            </v:textbox>
          </v:rect>
        </w:pict>
      </w:r>
    </w:p>
    <w:p w:rsidR="00B57FB0" w:rsidRPr="00D90D9D" w:rsidRDefault="00B57FB0" w:rsidP="008F3AC5">
      <w:pPr>
        <w:jc w:val="both"/>
      </w:pPr>
    </w:p>
    <w:p w:rsidR="00B57FB0" w:rsidRPr="00D90D9D" w:rsidRDefault="001A1339" w:rsidP="008F3AC5">
      <w:pPr>
        <w:jc w:val="both"/>
      </w:pPr>
      <w:r>
        <w:rPr>
          <w:noProof/>
        </w:rPr>
        <w:pict>
          <v:shape id="Прямая со стрелкой 36" o:spid="_x0000_s1050" type="#_x0000_t32" style="position:absolute;left:0;text-align:left;margin-left:241.85pt;margin-top:12.05pt;width:0;height:15.3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" strokeweight="1pt">
            <v:stroke endarrow="classic" endarrowwidth="wide" endarrowlength="long"/>
          </v:shape>
        </w:pict>
      </w:r>
    </w:p>
    <w:p w:rsidR="00B57FB0" w:rsidRPr="00D90D9D" w:rsidRDefault="001A1339" w:rsidP="008F3AC5">
      <w:pPr>
        <w:jc w:val="both"/>
      </w:pPr>
      <w:r>
        <w:rPr>
          <w:noProof/>
        </w:rPr>
        <w:pict>
          <v:rect id="Прямоугольник 32" o:spid="_x0000_s1051" style="position:absolute;left:0;text-align:left;margin-left:42.4pt;margin-top:15.75pt;width:401.3pt;height:30.0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" filled="f" strokeweight="1pt">
            <v:textbox style="mso-next-textbox:#Прямоугольник 32">
              <w:txbxContent>
                <w:p w:rsidR="001A1339" w:rsidRPr="00D8507E" w:rsidRDefault="001A1339" w:rsidP="008F3AC5">
                  <w:pPr>
                    <w:ind w:firstLine="0"/>
                    <w:jc w:val="center"/>
                    <w:rPr>
                      <w:color w:val="000000"/>
                    </w:rPr>
                  </w:pPr>
                  <w:r w:rsidRPr="00D8507E">
                    <w:rPr>
                      <w:color w:val="000000"/>
                    </w:rPr>
                    <w:t>Управленческие затруднения</w:t>
                  </w:r>
                </w:p>
              </w:txbxContent>
            </v:textbox>
          </v:rect>
        </w:pict>
      </w:r>
    </w:p>
    <w:p w:rsidR="00B57FB0" w:rsidRPr="00D90D9D" w:rsidRDefault="00B57FB0" w:rsidP="008F3AC5">
      <w:pPr>
        <w:jc w:val="both"/>
      </w:pPr>
    </w:p>
    <w:p w:rsidR="00B57FB0" w:rsidRPr="00D90D9D" w:rsidRDefault="001A1339" w:rsidP="008F3AC5">
      <w:pPr>
        <w:jc w:val="both"/>
      </w:pPr>
      <w:r>
        <w:rPr>
          <w:noProof/>
        </w:rPr>
        <w:pict>
          <v:shape id="Прямая со стрелкой 35" o:spid="_x0000_s1052" type="#_x0000_t32" style="position:absolute;left:0;text-align:left;margin-left:241.75pt;margin-top:12.85pt;width:0;height:15.3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" strokeweight="1pt">
            <v:stroke endarrow="classic" endarrowwidth="wide" endarrowlength="long"/>
          </v:shape>
        </w:pict>
      </w:r>
    </w:p>
    <w:p w:rsidR="00B57FB0" w:rsidRPr="00D90D9D" w:rsidRDefault="001A1339" w:rsidP="008F3AC5">
      <w:pPr>
        <w:jc w:val="both"/>
      </w:pPr>
      <w:r>
        <w:rPr>
          <w:noProof/>
        </w:rPr>
        <w:pict>
          <v:rect id="Прямоугольник 31" o:spid="_x0000_s1053" style="position:absolute;left:0;text-align:left;margin-left:42.05pt;margin-top:16.8pt;width:401.3pt;height:30.0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" filled="f" strokeweight="1pt">
            <v:textbox style="mso-next-textbox:#Прямоугольник 31">
              <w:txbxContent>
                <w:p w:rsidR="001A1339" w:rsidRPr="00D8507E" w:rsidRDefault="001A1339" w:rsidP="008F3AC5">
                  <w:pPr>
                    <w:ind w:firstLine="0"/>
                    <w:jc w:val="center"/>
                    <w:rPr>
                      <w:color w:val="000000"/>
                    </w:rPr>
                  </w:pPr>
                  <w:r w:rsidRPr="00D8507E">
                    <w:rPr>
                      <w:color w:val="000000"/>
                    </w:rPr>
                    <w:t>Универсальные функции управления</w:t>
                  </w:r>
                </w:p>
              </w:txbxContent>
            </v:textbox>
          </v:rect>
        </w:pict>
      </w:r>
    </w:p>
    <w:p w:rsidR="00B57FB0" w:rsidRPr="00D90D9D" w:rsidRDefault="00B57FB0" w:rsidP="008F3AC5">
      <w:pPr>
        <w:jc w:val="both"/>
      </w:pPr>
    </w:p>
    <w:p w:rsidR="00B57FB0" w:rsidRPr="00D90D9D" w:rsidRDefault="001A1339" w:rsidP="008F3AC5">
      <w:pPr>
        <w:jc w:val="both"/>
      </w:pPr>
      <w:r>
        <w:rPr>
          <w:noProof/>
        </w:rPr>
        <w:pict>
          <v:shape id="_x0000_s1078" type="#_x0000_t32" style="position:absolute;left:0;text-align:left;margin-left:309.4pt;margin-top:15.45pt;width:.05pt;height:25.05pt;flip:y;z-index:2516787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iO5cQAAADbAAAADwAAAGRycy9kb3ducmV2LnhtbESPQWsCMRSE70L/Q3iCN82qoLI1Sikt&#10;9lRwte31sXlulm5etps0bvvrjSB4HGbmG2a97W0jInW+dqxgOslAEJdO11wpOB5exysQPiBrbByT&#10;gj/ysN08DNaYa3fmPcUiVCJB2OeowITQ5lL60pBFP3EtcfJOrrMYkuwqqTs8J7ht5CzLFtJizWnB&#10;YEvPhsrv4tcqePk57ub7eHj//P/4stFUp2I5j0qNhv3TI4hAfbiHb+03rWC2gOuX9APk5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mI7lxAAAANsAAAAPAAAAAAAAAAAA&#10;AAAAAKECAABkcnMvZG93bnJldi54bWxQSwUGAAAAAAQABAD5AAAAkgMAAAAA&#10;" strokeweight="1pt">
            <v:stroke endarrow="classic" endarrowwidth="wide" endarrowlength="long"/>
          </v:shape>
        </w:pict>
      </w:r>
      <w:r>
        <w:rPr>
          <w:noProof/>
        </w:rPr>
        <w:pict>
          <v:shape id="_x0000_s1077" type="#_x0000_t32" style="position:absolute;left:0;text-align:left;margin-left:364.9pt;margin-top:15.45pt;width:.05pt;height:25.05pt;flip:y;z-index:2516776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iO5cQAAADbAAAADwAAAGRycy9kb3ducmV2LnhtbESPQWsCMRSE70L/Q3iCN82qoLI1Sikt&#10;9lRwte31sXlulm5etps0bvvrjSB4HGbmG2a97W0jInW+dqxgOslAEJdO11wpOB5exysQPiBrbByT&#10;gj/ysN08DNaYa3fmPcUiVCJB2OeowITQ5lL60pBFP3EtcfJOrrMYkuwqqTs8J7ht5CzLFtJizWnB&#10;YEvPhsrv4tcqePk57ub7eHj//P/4stFUp2I5j0qNhv3TI4hAfbiHb+03rWC2gOuX9APk5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mI7lxAAAANsAAAAPAAAAAAAAAAAA&#10;AAAAAKECAABkcnMvZG93bnJldi54bWxQSwUGAAAAAAQABAD5AAAAkgMAAAAA&#10;" strokeweight="1pt">
            <v:stroke endarrow="classic" endarrowwidth="wide" endarrowlength="long"/>
          </v:shape>
        </w:pict>
      </w:r>
      <w:r>
        <w:rPr>
          <w:noProof/>
        </w:rPr>
        <w:pict>
          <v:shape id="_x0000_s1076" type="#_x0000_t32" style="position:absolute;left:0;text-align:left;margin-left:150.4pt;margin-top:15.45pt;width:.05pt;height:25.05pt;flip:y;z-index:2516766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iO5cQAAADbAAAADwAAAGRycy9kb3ducmV2LnhtbESPQWsCMRSE70L/Q3iCN82qoLI1Sikt&#10;9lRwte31sXlulm5etps0bvvrjSB4HGbmG2a97W0jInW+dqxgOslAEJdO11wpOB5exysQPiBrbByT&#10;gj/ysN08DNaYa3fmPcUiVCJB2OeowITQ5lL60pBFP3EtcfJOrrMYkuwqqTs8J7ht5CzLFtJizWnB&#10;YEvPhsrv4tcqePk57ub7eHj//P/4stFUp2I5j0qNhv3TI4hAfbiHb+03rWC2gOuX9APk5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mI7lxAAAANsAAAAPAAAAAAAAAAAA&#10;AAAAAKECAABkcnMvZG93bnJldi54bWxQSwUGAAAAAAQABAD5AAAAkgMAAAAA&#10;" strokeweight="1pt">
            <v:stroke endarrow="classic" endarrowwidth="wide" endarrowlength="long"/>
          </v:shape>
        </w:pict>
      </w:r>
      <w:r>
        <w:rPr>
          <w:noProof/>
        </w:rPr>
        <w:pict>
          <v:shape id="Прямая со стрелкой 26" o:spid="_x0000_s1064" type="#_x0000_t32" style="position:absolute;left:0;text-align:left;margin-left:93.2pt;margin-top:14.75pt;width:.05pt;height:25.05pt;flip:y;z-index:251672576;visibility:visible" o:connectortype="straight" o:regroupid="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iO5cQAAADbAAAADwAAAGRycy9kb3ducmV2LnhtbESPQWsCMRSE70L/Q3iCN82qoLI1Sikt&#10;9lRwte31sXlulm5etps0bvvrjSB4HGbmG2a97W0jInW+dqxgOslAEJdO11wpOB5exysQPiBrbByT&#10;gj/ysN08DNaYa3fmPcUiVCJB2OeowITQ5lL60pBFP3EtcfJOrrMYkuwqqTs8J7ht5CzLFtJizWnB&#10;YEvPhsrv4tcqePk57ub7eHj//P/4stFUp2I5j0qNhv3TI4hAfbiHb+03rWC2gOuX9APk5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mI7lxAAAANsAAAAPAAAAAAAAAAAA&#10;AAAAAKECAABkcnMvZG93bnJldi54bWxQSwUGAAAAAAQABAD5AAAAkgMAAAAA&#10;" strokeweight="1pt">
            <v:stroke endarrow="classic" endarrowwidth="wide" endarrowlength="long"/>
          </v:shape>
        </w:pict>
      </w:r>
      <w:r>
        <w:rPr>
          <w:noProof/>
        </w:rPr>
        <w:pict>
          <v:shape id="Поле 30" o:spid="_x0000_s1068" type="#_x0000_t202" style="position:absolute;left:0;text-align:left;margin-left:370.75pt;margin-top:13.7pt;width:72.15pt;height:33.85pt;z-index:251663360;visibility:visible;mso-wrap-style:non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8U8IA&#10;AADbAAAADwAAAGRycy9kb3ducmV2LnhtbERPTWsCMRC9C/0PYQpeimZVkL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7xTwgAAANsAAAAPAAAAAAAAAAAAAAAAAJgCAABkcnMvZG93&#10;bnJldi54bWxQSwUGAAAAAAQABAD1AAAAhwMAAAAA&#10;" filled="f" stroked="f" strokeweight=".5pt">
            <v:textbox style="mso-next-textbox:#Поле 30">
              <w:txbxContent>
                <w:p w:rsidR="001A1339" w:rsidRDefault="001A1339" w:rsidP="00BD3E49">
                  <w:pPr>
                    <w:spacing w:before="0" w:after="0"/>
                    <w:ind w:firstLine="0"/>
                    <w:rPr>
                      <w:sz w:val="16"/>
                      <w:szCs w:val="16"/>
                    </w:rPr>
                  </w:pPr>
                  <w:r w:rsidRPr="00063F91">
                    <w:rPr>
                      <w:sz w:val="16"/>
                      <w:szCs w:val="16"/>
                    </w:rPr>
                    <w:t xml:space="preserve">Управляемые </w:t>
                  </w:r>
                </w:p>
                <w:p w:rsidR="001A1339" w:rsidRPr="00063F91" w:rsidRDefault="001A1339" w:rsidP="008F3AC5">
                  <w:pPr>
                    <w:ind w:firstLine="0"/>
                    <w:rPr>
                      <w:sz w:val="16"/>
                      <w:szCs w:val="16"/>
                    </w:rPr>
                  </w:pPr>
                  <w:r w:rsidRPr="00063F91">
                    <w:rPr>
                      <w:sz w:val="16"/>
                      <w:szCs w:val="16"/>
                    </w:rPr>
                    <w:t>субъекты (люди)</w:t>
                  </w:r>
                </w:p>
              </w:txbxContent>
            </v:textbox>
          </v:shape>
        </w:pict>
      </w:r>
      <w:r>
        <w:rPr>
          <w:noProof/>
        </w:rPr>
        <w:pict>
          <v:rect id="Прямоугольник 24" o:spid="_x0000_s1062" style="position:absolute;left:0;text-align:left;margin-left:253.65pt;margin-top:44.6pt;width:192.5pt;height:59.5pt;z-index:251670528;visibility:visible;v-text-anchor:middle"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jaK8YA&#10;AADbAAAADwAAAGRycy9kb3ducmV2LnhtbESPT2vCQBTE74V+h+UVehHdKKVIdJWitORQCvXPwdsz&#10;+8ymZt+G7Kum375bKHgcZuY3zHzZ+0ZdqIt1YAPjUQaKuAy25srAbvs6nIKKgmyxCUwGfijCcnF/&#10;N8fchit/0mUjlUoQjjkacCJtrnUsHXmMo9ASJ+8UOo+SZFdp2+E1wX2jJ1n2rD3WnBYctrRyVJ43&#10;397Aoeil+hq/yfsZB/tB4Y7lx/pozOND/zIDJdTLLfzfLqyByR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jaK8YAAADbAAAADwAAAAAAAAAAAAAAAACYAgAAZHJz&#10;L2Rvd25yZXYueG1sUEsFBgAAAAAEAAQA9QAAAIsDAAAAAA==&#10;" filled="f" strokeweight="1pt">
            <v:textbox style="mso-next-textbox:#Прямоугольник 24">
              <w:txbxContent>
                <w:p w:rsidR="001A1339" w:rsidRPr="00BD3E49" w:rsidRDefault="001A1339" w:rsidP="008F3AC5">
                  <w:pPr>
                    <w:ind w:firstLine="0"/>
                    <w:rPr>
                      <w:b/>
                      <w:color w:val="000000"/>
                      <w:sz w:val="18"/>
                      <w:szCs w:val="16"/>
                    </w:rPr>
                  </w:pPr>
                  <w:r w:rsidRPr="00BD3E49">
                    <w:rPr>
                      <w:b/>
                      <w:color w:val="000000"/>
                      <w:sz w:val="18"/>
                      <w:szCs w:val="16"/>
                    </w:rPr>
                    <w:t>Антропоцентрическая модель управления</w:t>
                  </w:r>
                </w:p>
                <w:p w:rsidR="001A1339" w:rsidRPr="00BD3E49" w:rsidRDefault="001A1339" w:rsidP="008F3AC5">
                  <w:pPr>
                    <w:ind w:firstLine="0"/>
                    <w:rPr>
                      <w:color w:val="000000"/>
                      <w:sz w:val="18"/>
                      <w:szCs w:val="16"/>
                    </w:rPr>
                  </w:pPr>
                  <w:r w:rsidRPr="00BD3E49">
                    <w:rPr>
                      <w:color w:val="000000"/>
                      <w:sz w:val="18"/>
                      <w:szCs w:val="16"/>
                    </w:rPr>
                    <w:t>Отношения между управляемыми и управляющими.</w:t>
                  </w:r>
                </w:p>
              </w:txbxContent>
            </v:textbox>
          </v:rect>
        </w:pict>
      </w:r>
      <w:r>
        <w:rPr>
          <w:noProof/>
        </w:rPr>
        <w:pict>
          <v:shape id="Поле 22" o:spid="_x0000_s1060" type="#_x0000_t202" style="position:absolute;left:0;text-align:left;margin-left:32.05pt;margin-top:14.75pt;width:53.8pt;height:25.05pt;z-index:251668480;visibility:visible;mso-wrap-style:none" o:regroupid="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QRYsUA&#10;AADbAAAADwAAAGRycy9kb3ducmV2LnhtbESPQWsCMRSE74X+h/AKXqRmuwcpq1FawSJiK66leHxs&#10;XjeLm5clibr+e1MQehxm5htmOu9tK87kQ+NYwcsoA0FcOd1wreB7v3x+BREissbWMSm4UoD57PFh&#10;ioV2F97RuYy1SBAOBSowMXaFlKEyZDGMXEecvF/nLcYkfS21x0uC21bmWTaWFhtOCwY7WhiqjuXJ&#10;Kjia9XCbfXy+/4xXV/+1P7mD3xyUGjz1bxMQkfr4H763V1pBnsPfl/Q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BFixQAAANsAAAAPAAAAAAAAAAAAAAAAAJgCAABkcnMv&#10;ZG93bnJldi54bWxQSwUGAAAAAAQABAD1AAAAigMAAAAA&#10;" filled="f" stroked="f" strokeweight=".5pt">
            <v:textbox style="mso-next-textbox:#Поле 22">
              <w:txbxContent>
                <w:p w:rsidR="001A1339" w:rsidRDefault="001A1339" w:rsidP="008F3AC5">
                  <w:pPr>
                    <w:ind w:firstLine="0"/>
                    <w:rPr>
                      <w:sz w:val="16"/>
                      <w:szCs w:val="16"/>
                    </w:rPr>
                  </w:pPr>
                  <w:r w:rsidRPr="00063F91">
                    <w:rPr>
                      <w:sz w:val="16"/>
                      <w:szCs w:val="16"/>
                    </w:rPr>
                    <w:t xml:space="preserve">Функции </w:t>
                  </w:r>
                </w:p>
                <w:p w:rsidR="001A1339" w:rsidRPr="00063F91" w:rsidRDefault="001A1339" w:rsidP="008F3AC5">
                  <w:pPr>
                    <w:ind w:firstLine="0"/>
                    <w:rPr>
                      <w:sz w:val="16"/>
                      <w:szCs w:val="16"/>
                    </w:rPr>
                  </w:pPr>
                  <w:r w:rsidRPr="00063F91">
                    <w:rPr>
                      <w:sz w:val="16"/>
                      <w:szCs w:val="16"/>
                    </w:rPr>
                    <w:t>управления</w:t>
                  </w:r>
                </w:p>
              </w:txbxContent>
            </v:textbox>
          </v:shape>
        </w:pict>
      </w:r>
      <w:r>
        <w:rPr>
          <w:noProof/>
        </w:rPr>
        <w:pict>
          <v:shape id="Поле 16" o:spid="_x0000_s1058" type="#_x0000_t202" style="position:absolute;left:0;text-align:left;margin-left:152.95pt;margin-top:14.75pt;width:53.8pt;height:28.65pt;z-index:251666432;visibility:visible;mso-wrap-style:none" o:regroupid="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d3MMA&#10;AADbAAAADwAAAGRycy9kb3ducmV2LnhtbERPS2sCMRC+F/wPYQq9lJrVw1K2RmkFRYpWfCAeh810&#10;s7iZLEnU9d8bodDbfHzPGU0624gL+VA7VjDoZyCIS6drrhTsd7O3dxAhImtsHJOCGwWYjHtPIyy0&#10;u/KGLttYiRTCoUAFJsa2kDKUhiyGvmuJE/frvMWYoK+k9nhN4baRwyzLpcWaU4PBlqaGytP2bBWc&#10;zPfrOpuvvg754uZ/dmd39MujUi/P3ecHiEhd/Bf/uRc6zc/h8Us6QI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Pd3MMAAADbAAAADwAAAAAAAAAAAAAAAACYAgAAZHJzL2Rv&#10;d25yZXYueG1sUEsFBgAAAAAEAAQA9QAAAIgDAAAAAA==&#10;" filled="f" stroked="f" strokeweight=".5pt">
            <v:textbox style="mso-next-textbox:#Поле 16">
              <w:txbxContent>
                <w:p w:rsidR="001A1339" w:rsidRDefault="001A1339" w:rsidP="008F3AC5">
                  <w:pPr>
                    <w:ind w:firstLine="0"/>
                    <w:rPr>
                      <w:sz w:val="16"/>
                      <w:szCs w:val="16"/>
                    </w:rPr>
                  </w:pPr>
                  <w:r w:rsidRPr="00063F91">
                    <w:rPr>
                      <w:sz w:val="16"/>
                      <w:szCs w:val="16"/>
                    </w:rPr>
                    <w:t xml:space="preserve">Объекты </w:t>
                  </w:r>
                </w:p>
                <w:p w:rsidR="001A1339" w:rsidRPr="00063F91" w:rsidRDefault="001A1339" w:rsidP="008F3AC5">
                  <w:pPr>
                    <w:ind w:firstLine="0"/>
                    <w:rPr>
                      <w:sz w:val="16"/>
                      <w:szCs w:val="16"/>
                    </w:rPr>
                  </w:pPr>
                  <w:r w:rsidRPr="00063F91">
                    <w:rPr>
                      <w:sz w:val="16"/>
                      <w:szCs w:val="16"/>
                    </w:rPr>
                    <w:t>управления</w:t>
                  </w:r>
                </w:p>
              </w:txbxContent>
            </v:textbox>
          </v:shape>
        </w:pict>
      </w:r>
      <w:r>
        <w:rPr>
          <w:noProof/>
        </w:rPr>
        <w:pict>
          <v:shape id="Поле 14" o:spid="_x0000_s1056" type="#_x0000_t202" style="position:absolute;left:0;text-align:left;margin-left:250.5pt;margin-top:15.45pt;width:53.8pt;height:28.65pt;z-index:251664384;visibility:visible;mso-wrap-style:none" o:regroupid="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3mMMMA&#10;AADbAAAADwAAAGRycy9kb3ducmV2LnhtbERPTWsCMRC9F/wPYQQvpWaVImU1igotUqqlqxSPw2a6&#10;WdxMliTq+u8bodDbPN7nzBadbcSFfKgdKxgNMxDEpdM1VwoO+9enFxAhImtsHJOCGwVYzHsPM8y1&#10;u/IXXYpYiRTCIUcFJsY2lzKUhiyGoWuJE/fjvMWYoK+k9nhN4baR4yybSIs1pwaDLa0NlafibBWc&#10;zPvjZ/a2XX1PNje/25/d0X8clRr0u+UURKQu/ov/3Bud5j/D/Zd0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3mMMMAAADbAAAADwAAAAAAAAAAAAAAAACYAgAAZHJzL2Rv&#10;d25yZXYueG1sUEsFBgAAAAAEAAQA9QAAAIgDAAAAAA==&#10;" filled="f" stroked="f" strokeweight=".5pt">
            <v:textbox style="mso-next-textbox:#Поле 14">
              <w:txbxContent>
                <w:p w:rsidR="001A1339" w:rsidRDefault="001A1339" w:rsidP="008F3AC5">
                  <w:pPr>
                    <w:ind w:firstLine="0"/>
                    <w:rPr>
                      <w:sz w:val="16"/>
                      <w:szCs w:val="16"/>
                    </w:rPr>
                  </w:pPr>
                  <w:r w:rsidRPr="00063F91">
                    <w:rPr>
                      <w:sz w:val="16"/>
                      <w:szCs w:val="16"/>
                    </w:rPr>
                    <w:t xml:space="preserve">Функции </w:t>
                  </w:r>
                </w:p>
                <w:p w:rsidR="001A1339" w:rsidRPr="00063F91" w:rsidRDefault="001A1339" w:rsidP="008F3AC5">
                  <w:pPr>
                    <w:ind w:firstLine="0"/>
                    <w:rPr>
                      <w:sz w:val="16"/>
                      <w:szCs w:val="16"/>
                    </w:rPr>
                  </w:pPr>
                  <w:r w:rsidRPr="00063F91">
                    <w:rPr>
                      <w:sz w:val="16"/>
                      <w:szCs w:val="16"/>
                    </w:rPr>
                    <w:t>управления</w:t>
                  </w:r>
                </w:p>
              </w:txbxContent>
            </v:textbox>
          </v:shape>
        </w:pict>
      </w:r>
    </w:p>
    <w:p w:rsidR="00B57FB0" w:rsidRPr="00D90D9D" w:rsidRDefault="00B57FB0" w:rsidP="008F3AC5">
      <w:pPr>
        <w:jc w:val="both"/>
      </w:pPr>
    </w:p>
    <w:p w:rsidR="00B57FB0" w:rsidRPr="00D90D9D" w:rsidRDefault="001A1339" w:rsidP="008F3AC5">
      <w:pPr>
        <w:jc w:val="both"/>
      </w:pPr>
      <w:r>
        <w:rPr>
          <w:noProof/>
        </w:rPr>
        <w:pict>
          <v:rect id="Прямоугольник 25" o:spid="_x0000_s1063" style="position:absolute;left:0;text-align:left;margin-left:42.4pt;margin-top:3.8pt;width:176.85pt;height:66.7pt;z-index:251671552;visibility:visible;v-text-anchor:middle" o:regroupid="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R/sMYA&#10;AADbAAAADwAAAGRycy9kb3ducmV2LnhtbESPT2vCQBTE74V+h+UVehHdKLRIdJWitORQCvXPwdsz&#10;+8ymZt+G7Kum375bKHgcZuY3zHzZ+0ZdqIt1YAPjUQaKuAy25srAbvs6nIKKgmyxCUwGfijCcnF/&#10;N8fchit/0mUjlUoQjjkacCJtrnUsHXmMo9ASJ+8UOo+SZFdp2+E1wX2jJ1n2rD3WnBYctrRyVJ43&#10;397Aoeil+hq/yfsZB/tB4Y7lx/pozOND/zIDJdTLLfzfLqyByR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R/sMYAAADbAAAADwAAAAAAAAAAAAAAAACYAgAAZHJz&#10;L2Rvd25yZXYueG1sUEsFBgAAAAAEAAQA9QAAAIsDAAAAAA==&#10;" filled="f" strokeweight="1pt">
            <v:textbox style="mso-next-textbox:#Прямоугольник 25">
              <w:txbxContent>
                <w:p w:rsidR="001A1339" w:rsidRPr="00BD3E49" w:rsidRDefault="001A1339" w:rsidP="008F3AC5">
                  <w:pPr>
                    <w:ind w:firstLine="0"/>
                    <w:rPr>
                      <w:b/>
                      <w:color w:val="000000"/>
                      <w:sz w:val="18"/>
                      <w:szCs w:val="16"/>
                    </w:rPr>
                  </w:pPr>
                  <w:r w:rsidRPr="00BD3E49">
                    <w:rPr>
                      <w:b/>
                      <w:color w:val="000000"/>
                      <w:sz w:val="18"/>
                      <w:szCs w:val="16"/>
                    </w:rPr>
                    <w:t>Онтологическая модель управления</w:t>
                  </w:r>
                </w:p>
                <w:p w:rsidR="001A1339" w:rsidRPr="00BD3E49" w:rsidRDefault="001A1339" w:rsidP="008F3AC5">
                  <w:pPr>
                    <w:ind w:firstLine="0"/>
                    <w:rPr>
                      <w:color w:val="000000"/>
                      <w:sz w:val="18"/>
                      <w:szCs w:val="16"/>
                    </w:rPr>
                  </w:pPr>
                  <w:r w:rsidRPr="00BD3E49">
                    <w:rPr>
                      <w:color w:val="000000"/>
                      <w:sz w:val="18"/>
                      <w:szCs w:val="16"/>
                    </w:rPr>
                    <w:t>Например, кибернетическая модель (Винер), или общая архитектоника функциональной системы (Анохин).</w:t>
                  </w:r>
                </w:p>
              </w:txbxContent>
            </v:textbox>
          </v:rect>
        </w:pict>
      </w:r>
    </w:p>
    <w:p w:rsidR="00B57FB0" w:rsidRPr="00D90D9D" w:rsidRDefault="00B57FB0" w:rsidP="008F3AC5">
      <w:pPr>
        <w:jc w:val="both"/>
      </w:pPr>
    </w:p>
    <w:p w:rsidR="00B57FB0" w:rsidRPr="00D90D9D" w:rsidRDefault="00B57FB0" w:rsidP="008F3AC5">
      <w:pPr>
        <w:jc w:val="both"/>
      </w:pPr>
    </w:p>
    <w:p w:rsidR="00B57FB0" w:rsidRPr="00D90D9D" w:rsidRDefault="00B57FB0" w:rsidP="008F3AC5">
      <w:pPr>
        <w:jc w:val="both"/>
      </w:pPr>
    </w:p>
    <w:p w:rsidR="00B57FB0" w:rsidRPr="00E57F5C" w:rsidRDefault="00B57FB0" w:rsidP="008F3AC5">
      <w:pPr>
        <w:ind w:firstLine="0"/>
        <w:jc w:val="both"/>
        <w:rPr>
          <w:b/>
          <w:sz w:val="22"/>
          <w:szCs w:val="22"/>
        </w:rPr>
      </w:pPr>
      <w:r w:rsidRPr="00E57F5C">
        <w:rPr>
          <w:b/>
          <w:sz w:val="22"/>
          <w:szCs w:val="22"/>
        </w:rPr>
        <w:t>Рисунок 2. Модель, ос</w:t>
      </w:r>
      <w:r w:rsidR="00E57F5C" w:rsidRPr="00E57F5C">
        <w:rPr>
          <w:b/>
          <w:sz w:val="22"/>
          <w:szCs w:val="22"/>
        </w:rPr>
        <w:t>нованная на функциях управления</w:t>
      </w:r>
    </w:p>
    <w:p w:rsidR="00B57FB0" w:rsidRPr="00D63096" w:rsidRDefault="00B57FB0" w:rsidP="00860EBE">
      <w:pPr>
        <w:pStyle w:val="a6"/>
        <w:numPr>
          <w:ilvl w:val="0"/>
          <w:numId w:val="21"/>
        </w:numPr>
        <w:spacing w:before="300"/>
        <w:ind w:left="283" w:hanging="357"/>
        <w:contextualSpacing w:val="0"/>
        <w:rPr>
          <w:u w:val="single"/>
        </w:rPr>
      </w:pPr>
      <w:r w:rsidRPr="00D63096">
        <w:rPr>
          <w:u w:val="single"/>
        </w:rPr>
        <w:t>Модель деятельности: "смысл</w:t>
      </w:r>
      <w:r>
        <w:rPr>
          <w:u w:val="single"/>
        </w:rPr>
        <w:t>-предмет-цель-средства/методы"</w:t>
      </w:r>
    </w:p>
    <w:p w:rsidR="00B57FB0" w:rsidRPr="00D90D9D" w:rsidRDefault="00B57FB0" w:rsidP="00860EBE">
      <w:pPr>
        <w:ind w:firstLine="708"/>
        <w:jc w:val="both"/>
      </w:pPr>
      <w:r>
        <w:t xml:space="preserve">При разработке профессионального стандарта консультанта по управлению использовалась также </w:t>
      </w:r>
      <w:r w:rsidRPr="00D90D9D">
        <w:t>модель</w:t>
      </w:r>
      <w:r>
        <w:t>,</w:t>
      </w:r>
      <w:r w:rsidRPr="00D90D9D">
        <w:t xml:space="preserve"> построен</w:t>
      </w:r>
      <w:r>
        <w:t>н</w:t>
      </w:r>
      <w:r w:rsidRPr="00D90D9D">
        <w:t>а</w:t>
      </w:r>
      <w:r>
        <w:t>я</w:t>
      </w:r>
      <w:r w:rsidRPr="00D90D9D">
        <w:t xml:space="preserve"> на основе </w:t>
      </w:r>
      <w:r>
        <w:t>т</w:t>
      </w:r>
      <w:r w:rsidRPr="00D90D9D">
        <w:t>еории деятельности А.Н. Леонтьева.</w:t>
      </w:r>
      <w:r>
        <w:t xml:space="preserve"> К данному виду профессиональной деятельности – консультированию руководителей по вопросам управления – последовательно </w:t>
      </w:r>
      <w:r w:rsidRPr="00D90D9D">
        <w:t>были заданы следующие вопросы:</w:t>
      </w:r>
    </w:p>
    <w:p w:rsidR="00B57FB0" w:rsidRPr="00D90D9D" w:rsidRDefault="00B57FB0" w:rsidP="00860EBE">
      <w:pPr>
        <w:pStyle w:val="a6"/>
        <w:numPr>
          <w:ilvl w:val="0"/>
          <w:numId w:val="3"/>
        </w:numPr>
        <w:spacing w:before="40" w:after="40"/>
        <w:ind w:left="714" w:hanging="357"/>
        <w:contextualSpacing w:val="0"/>
        <w:jc w:val="both"/>
      </w:pPr>
      <w:r w:rsidRPr="00D90D9D">
        <w:t xml:space="preserve">Какие проблемы и чьи решает </w:t>
      </w:r>
      <w:r>
        <w:t>консультант по управлению</w:t>
      </w:r>
      <w:r w:rsidRPr="00D90D9D">
        <w:t>? (Когда звать консультанта по управлению?)</w:t>
      </w:r>
    </w:p>
    <w:p w:rsidR="00B57FB0" w:rsidRPr="00D90D9D" w:rsidRDefault="00B57FB0" w:rsidP="00860EBE">
      <w:pPr>
        <w:pStyle w:val="a6"/>
        <w:numPr>
          <w:ilvl w:val="0"/>
          <w:numId w:val="3"/>
        </w:numPr>
        <w:spacing w:before="40" w:after="40"/>
        <w:ind w:left="714" w:hanging="357"/>
        <w:contextualSpacing w:val="0"/>
        <w:jc w:val="both"/>
      </w:pPr>
      <w:r w:rsidRPr="00D90D9D">
        <w:t>В чём смысл/ценность работы консультанта? (За что консультанту по управлению платят деньги?)</w:t>
      </w:r>
    </w:p>
    <w:p w:rsidR="00B57FB0" w:rsidRPr="00D90D9D" w:rsidRDefault="00B57FB0" w:rsidP="00860EBE">
      <w:pPr>
        <w:pStyle w:val="a6"/>
        <w:numPr>
          <w:ilvl w:val="0"/>
          <w:numId w:val="3"/>
        </w:numPr>
        <w:spacing w:before="40" w:after="40"/>
        <w:ind w:left="714" w:hanging="357"/>
        <w:contextualSpacing w:val="0"/>
        <w:jc w:val="both"/>
      </w:pPr>
      <w:r w:rsidRPr="00D90D9D">
        <w:t xml:space="preserve">Какой базовый объект </w:t>
      </w:r>
      <w:r>
        <w:t>консультанта по управлению</w:t>
      </w:r>
      <w:r w:rsidRPr="00D90D9D">
        <w:t xml:space="preserve"> и что это такое? (С чем работает консультант по управлению?)</w:t>
      </w:r>
    </w:p>
    <w:p w:rsidR="00B57FB0" w:rsidRPr="00D90D9D" w:rsidRDefault="00B57FB0" w:rsidP="00860EBE">
      <w:pPr>
        <w:pStyle w:val="a6"/>
        <w:numPr>
          <w:ilvl w:val="0"/>
          <w:numId w:val="3"/>
        </w:numPr>
        <w:spacing w:before="40" w:after="40"/>
        <w:ind w:left="714" w:hanging="357"/>
        <w:contextualSpacing w:val="0"/>
        <w:jc w:val="both"/>
      </w:pPr>
      <w:r w:rsidRPr="00D90D9D">
        <w:t xml:space="preserve">Какой базовый предмет </w:t>
      </w:r>
      <w:r>
        <w:t>консультанта по управлению</w:t>
      </w:r>
      <w:r w:rsidRPr="00D90D9D">
        <w:t xml:space="preserve"> и что это такое? (С чем конкретно работает консультант по управлению?)</w:t>
      </w:r>
    </w:p>
    <w:p w:rsidR="00B57FB0" w:rsidRPr="00D90D9D" w:rsidRDefault="00B57FB0" w:rsidP="00860EBE">
      <w:pPr>
        <w:pStyle w:val="a6"/>
        <w:numPr>
          <w:ilvl w:val="0"/>
          <w:numId w:val="3"/>
        </w:numPr>
        <w:spacing w:before="40" w:after="40"/>
        <w:ind w:left="714" w:hanging="357"/>
        <w:contextualSpacing w:val="0"/>
        <w:jc w:val="both"/>
      </w:pPr>
      <w:r w:rsidRPr="00D90D9D">
        <w:t xml:space="preserve">Какой базовый процесс </w:t>
      </w:r>
      <w:r>
        <w:t>консультанта по управлению</w:t>
      </w:r>
      <w:r w:rsidRPr="00D90D9D">
        <w:t xml:space="preserve"> и что это такое? (Какие изменения инициирует и сопровождает консультант по управлению?)</w:t>
      </w:r>
    </w:p>
    <w:p w:rsidR="00B57FB0" w:rsidRPr="00D90D9D" w:rsidRDefault="00B57FB0" w:rsidP="00860EBE">
      <w:pPr>
        <w:pStyle w:val="a6"/>
        <w:numPr>
          <w:ilvl w:val="0"/>
          <w:numId w:val="3"/>
        </w:numPr>
        <w:spacing w:before="40" w:after="40"/>
        <w:ind w:left="714" w:hanging="357"/>
        <w:contextualSpacing w:val="0"/>
        <w:jc w:val="both"/>
      </w:pPr>
      <w:r w:rsidRPr="00D90D9D">
        <w:lastRenderedPageBreak/>
        <w:t xml:space="preserve">Какова цель </w:t>
      </w:r>
      <w:r>
        <w:t>консультанта по управлению?</w:t>
      </w:r>
      <w:r w:rsidRPr="00D90D9D">
        <w:t xml:space="preserve"> (Зачем работает консультант по управлению?)</w:t>
      </w:r>
    </w:p>
    <w:p w:rsidR="00B57FB0" w:rsidRPr="00D90D9D" w:rsidRDefault="00B57FB0" w:rsidP="00860EBE">
      <w:pPr>
        <w:pStyle w:val="a6"/>
        <w:numPr>
          <w:ilvl w:val="0"/>
          <w:numId w:val="3"/>
        </w:numPr>
        <w:spacing w:before="40" w:after="40"/>
        <w:ind w:left="714" w:hanging="357"/>
        <w:contextualSpacing w:val="0"/>
        <w:jc w:val="both"/>
      </w:pPr>
      <w:r w:rsidRPr="00D90D9D">
        <w:t xml:space="preserve">Каков механизм достижения цели </w:t>
      </w:r>
      <w:r>
        <w:t>консультанта</w:t>
      </w:r>
      <w:r w:rsidRPr="00D90D9D">
        <w:t>? (Каким образом консультант по управлению влияет на достижение цели?)</w:t>
      </w:r>
    </w:p>
    <w:p w:rsidR="00B57FB0" w:rsidRPr="00D90D9D" w:rsidRDefault="00B57FB0" w:rsidP="00860EBE">
      <w:pPr>
        <w:pStyle w:val="a6"/>
        <w:numPr>
          <w:ilvl w:val="0"/>
          <w:numId w:val="3"/>
        </w:numPr>
        <w:spacing w:before="40" w:after="40"/>
        <w:ind w:left="714" w:hanging="357"/>
        <w:contextualSpacing w:val="0"/>
        <w:jc w:val="both"/>
      </w:pPr>
      <w:r w:rsidRPr="00D90D9D">
        <w:t>Какие основные средства и методы консалтинга? (Что в принципе делает консультант по управлению?)</w:t>
      </w:r>
    </w:p>
    <w:p w:rsidR="00B57FB0" w:rsidRPr="00D90D9D" w:rsidRDefault="00B57FB0" w:rsidP="00860EBE">
      <w:pPr>
        <w:pStyle w:val="a6"/>
        <w:numPr>
          <w:ilvl w:val="0"/>
          <w:numId w:val="3"/>
        </w:numPr>
        <w:spacing w:before="40" w:after="40"/>
        <w:ind w:left="714" w:hanging="357"/>
        <w:contextualSpacing w:val="0"/>
        <w:jc w:val="both"/>
      </w:pPr>
      <w:r w:rsidRPr="00D90D9D">
        <w:t>Что такое управленческое консультирование? (“Собирающий” вопрос)</w:t>
      </w:r>
    </w:p>
    <w:p w:rsidR="00B57FB0" w:rsidRPr="00D90D9D" w:rsidRDefault="00B57FB0" w:rsidP="008F3AC5">
      <w:pPr>
        <w:jc w:val="both"/>
      </w:pPr>
      <w:r>
        <w:t>Данная модель позволила систематизировать и конкретизировать смысл деятельности консультанта по управлению.</w:t>
      </w:r>
    </w:p>
    <w:p w:rsidR="00B57FB0" w:rsidRPr="00D90D9D" w:rsidRDefault="00B57FB0" w:rsidP="00860EBE">
      <w:pPr>
        <w:spacing w:before="300"/>
        <w:ind w:firstLine="0"/>
        <w:jc w:val="both"/>
      </w:pPr>
      <w:r>
        <w:tab/>
        <w:t xml:space="preserve">Таким образом, </w:t>
      </w:r>
      <w:r w:rsidRPr="00D90D9D">
        <w:t>всесторонняя проработка системных оснований профессии консультанта по управлению позволила подойти к пониманию его трудовых функций.</w:t>
      </w:r>
    </w:p>
    <w:p w:rsidR="00B57FB0" w:rsidRPr="00D90D9D" w:rsidRDefault="00B57FB0" w:rsidP="008F3AC5">
      <w:pPr>
        <w:jc w:val="both"/>
      </w:pPr>
      <w:r w:rsidRPr="00D90D9D">
        <w:t>Профессиональный Стандарт «Консультант по управлению» разработан в соответствии с Макетом профессионального стандарта и Методическими рекомендациями по разработке профессиональных стандартов, утвержденными Министерством труда и социальной защиты Российской Федерации.</w:t>
      </w:r>
    </w:p>
    <w:p w:rsidR="00B57FB0" w:rsidRDefault="00B57FB0" w:rsidP="00EF3F2F">
      <w:pPr>
        <w:pStyle w:val="Default"/>
        <w:rPr>
          <w:color w:val="auto"/>
          <w:sz w:val="28"/>
          <w:szCs w:val="28"/>
        </w:rPr>
      </w:pPr>
    </w:p>
    <w:p w:rsidR="00B57FB0" w:rsidRDefault="00B57FB0" w:rsidP="00716265">
      <w:pPr>
        <w:pStyle w:val="Default"/>
        <w:ind w:firstLine="708"/>
        <w:jc w:val="both"/>
        <w:rPr>
          <w:color w:val="auto"/>
        </w:rPr>
      </w:pPr>
      <w:r w:rsidRPr="00D90D9D">
        <w:rPr>
          <w:color w:val="auto"/>
        </w:rPr>
        <w:t>Проведение обсуждения положений профессионального стандарта в рамках круглых столов, рабочих групп и иных мероприятий с участием представителей организаций-работодателей, профильных экспертов, представителей организаций высшего профессионального образования и некоммерческих организаций отражено в таблице</w:t>
      </w:r>
      <w:r>
        <w:rPr>
          <w:color w:val="auto"/>
        </w:rPr>
        <w:t xml:space="preserve"> 4.</w:t>
      </w:r>
    </w:p>
    <w:p w:rsidR="00B57FB0" w:rsidRPr="00E57F5C" w:rsidRDefault="00B57FB0" w:rsidP="00716265">
      <w:pPr>
        <w:pStyle w:val="Default"/>
        <w:spacing w:before="240" w:after="120"/>
        <w:jc w:val="right"/>
        <w:rPr>
          <w:b/>
          <w:color w:val="auto"/>
          <w:sz w:val="22"/>
          <w:szCs w:val="22"/>
        </w:rPr>
      </w:pPr>
      <w:r w:rsidRPr="00E57F5C">
        <w:rPr>
          <w:b/>
          <w:color w:val="auto"/>
          <w:sz w:val="22"/>
          <w:szCs w:val="22"/>
        </w:rPr>
        <w:t>Таблица 4. Обсуждение проекта профессионального стандарта.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440"/>
        <w:gridCol w:w="3596"/>
      </w:tblGrid>
      <w:tr w:rsidR="00B57FB0" w:rsidRPr="00D90D9D" w:rsidTr="00860EBE">
        <w:trPr>
          <w:trHeight w:val="425"/>
        </w:trPr>
        <w:tc>
          <w:tcPr>
            <w:tcW w:w="4428" w:type="dxa"/>
            <w:vAlign w:val="center"/>
          </w:tcPr>
          <w:p w:rsidR="00B57FB0" w:rsidRPr="00D90D9D" w:rsidRDefault="00B57FB0" w:rsidP="008F261C">
            <w:pPr>
              <w:pStyle w:val="Default"/>
              <w:jc w:val="center"/>
              <w:rPr>
                <w:color w:val="auto"/>
                <w:szCs w:val="22"/>
              </w:rPr>
            </w:pPr>
            <w:r w:rsidRPr="00D90D9D">
              <w:rPr>
                <w:color w:val="auto"/>
                <w:szCs w:val="22"/>
              </w:rPr>
              <w:t>Мероприятие</w:t>
            </w:r>
          </w:p>
        </w:tc>
        <w:tc>
          <w:tcPr>
            <w:tcW w:w="1440" w:type="dxa"/>
            <w:vAlign w:val="center"/>
          </w:tcPr>
          <w:p w:rsidR="00B57FB0" w:rsidRPr="00D90D9D" w:rsidRDefault="00B57FB0" w:rsidP="008F261C">
            <w:pPr>
              <w:pStyle w:val="Default"/>
              <w:jc w:val="center"/>
              <w:rPr>
                <w:color w:val="auto"/>
                <w:szCs w:val="22"/>
              </w:rPr>
            </w:pPr>
            <w:r w:rsidRPr="00D90D9D">
              <w:rPr>
                <w:color w:val="auto"/>
                <w:szCs w:val="22"/>
              </w:rPr>
              <w:t>Дата</w:t>
            </w:r>
          </w:p>
        </w:tc>
        <w:tc>
          <w:tcPr>
            <w:tcW w:w="3596" w:type="dxa"/>
            <w:vAlign w:val="center"/>
          </w:tcPr>
          <w:p w:rsidR="00B57FB0" w:rsidRPr="00D90D9D" w:rsidRDefault="00B57FB0" w:rsidP="008F261C">
            <w:pPr>
              <w:pStyle w:val="Default"/>
              <w:jc w:val="center"/>
              <w:rPr>
                <w:color w:val="auto"/>
                <w:szCs w:val="22"/>
              </w:rPr>
            </w:pPr>
            <w:r w:rsidRPr="00D90D9D">
              <w:rPr>
                <w:color w:val="auto"/>
                <w:szCs w:val="22"/>
              </w:rPr>
              <w:t>Ссылки на сайты, подтверждающие факт проведения мероприятий</w:t>
            </w:r>
          </w:p>
        </w:tc>
      </w:tr>
      <w:tr w:rsidR="00B57FB0" w:rsidRPr="00D90D9D" w:rsidTr="00860EBE">
        <w:trPr>
          <w:trHeight w:val="743"/>
        </w:trPr>
        <w:tc>
          <w:tcPr>
            <w:tcW w:w="4428" w:type="dxa"/>
          </w:tcPr>
          <w:p w:rsidR="00B57FB0" w:rsidRPr="00D90D9D" w:rsidRDefault="00B57FB0" w:rsidP="00FB0B48">
            <w:pPr>
              <w:pStyle w:val="Default"/>
              <w:rPr>
                <w:color w:val="auto"/>
                <w:sz w:val="22"/>
                <w:szCs w:val="22"/>
              </w:rPr>
            </w:pPr>
            <w:r w:rsidRPr="00D90D9D">
              <w:rPr>
                <w:color w:val="auto"/>
                <w:sz w:val="22"/>
                <w:szCs w:val="22"/>
                <w:lang w:val="en-US"/>
              </w:rPr>
              <w:t>XXII</w:t>
            </w:r>
            <w:r w:rsidRPr="00D90D9D">
              <w:rPr>
                <w:color w:val="auto"/>
                <w:sz w:val="22"/>
                <w:szCs w:val="22"/>
              </w:rPr>
              <w:t xml:space="preserve"> Зимняя конференция НИСКУ</w:t>
            </w:r>
          </w:p>
          <w:p w:rsidR="00B57FB0" w:rsidRPr="00D90D9D" w:rsidRDefault="00B57FB0" w:rsidP="00FB0B48">
            <w:pPr>
              <w:pStyle w:val="Default"/>
              <w:rPr>
                <w:color w:val="auto"/>
                <w:sz w:val="22"/>
                <w:szCs w:val="22"/>
              </w:rPr>
            </w:pPr>
            <w:r w:rsidRPr="00D90D9D">
              <w:rPr>
                <w:color w:val="auto"/>
                <w:sz w:val="22"/>
                <w:szCs w:val="22"/>
              </w:rPr>
              <w:t>«Управленческое консультирование: новые стратегические решения»</w:t>
            </w:r>
          </w:p>
          <w:p w:rsidR="00B57FB0" w:rsidRPr="00D90D9D" w:rsidRDefault="00B57FB0" w:rsidP="00FB0B48">
            <w:pPr>
              <w:pStyle w:val="Default"/>
              <w:rPr>
                <w:color w:val="auto"/>
                <w:sz w:val="22"/>
                <w:szCs w:val="22"/>
              </w:rPr>
            </w:pPr>
            <w:r w:rsidRPr="00D90D9D">
              <w:rPr>
                <w:color w:val="auto"/>
                <w:sz w:val="22"/>
                <w:szCs w:val="22"/>
              </w:rPr>
              <w:t>«Компетенции и поведение консультанта по управлению: проблема выбора»</w:t>
            </w:r>
          </w:p>
        </w:tc>
        <w:tc>
          <w:tcPr>
            <w:tcW w:w="1440" w:type="dxa"/>
          </w:tcPr>
          <w:p w:rsidR="00B57FB0" w:rsidRPr="00D90D9D" w:rsidRDefault="00B57FB0" w:rsidP="00FB0B48">
            <w:pPr>
              <w:pStyle w:val="Default"/>
              <w:rPr>
                <w:color w:val="auto"/>
                <w:sz w:val="22"/>
                <w:szCs w:val="22"/>
              </w:rPr>
            </w:pPr>
            <w:r w:rsidRPr="00D90D9D">
              <w:rPr>
                <w:color w:val="auto"/>
                <w:sz w:val="22"/>
                <w:szCs w:val="22"/>
              </w:rPr>
              <w:t>19-21.02.2014</w:t>
            </w:r>
          </w:p>
        </w:tc>
        <w:tc>
          <w:tcPr>
            <w:tcW w:w="3596" w:type="dxa"/>
          </w:tcPr>
          <w:p w:rsidR="00B57FB0" w:rsidRPr="00D90D9D" w:rsidRDefault="001A1339" w:rsidP="00D55F1B">
            <w:pPr>
              <w:ind w:firstLine="0"/>
            </w:pPr>
            <w:hyperlink r:id="rId13" w:history="1">
              <w:r w:rsidR="00B57FB0" w:rsidRPr="00D90D9D">
                <w:rPr>
                  <w:rStyle w:val="a8"/>
                  <w:color w:val="auto"/>
                  <w:sz w:val="22"/>
                  <w:szCs w:val="22"/>
                </w:rPr>
                <w:t>http://cmcrussia.timepad.ru/event/169441/?no_autologin=1</w:t>
              </w:r>
            </w:hyperlink>
          </w:p>
        </w:tc>
      </w:tr>
      <w:tr w:rsidR="00B57FB0" w:rsidRPr="00D90D9D" w:rsidTr="00860EBE">
        <w:trPr>
          <w:trHeight w:val="743"/>
        </w:trPr>
        <w:tc>
          <w:tcPr>
            <w:tcW w:w="4428" w:type="dxa"/>
          </w:tcPr>
          <w:p w:rsidR="00B57FB0" w:rsidRPr="00D90D9D" w:rsidRDefault="00B57FB0" w:rsidP="00FB0B48">
            <w:pPr>
              <w:pStyle w:val="Default"/>
              <w:rPr>
                <w:color w:val="auto"/>
                <w:sz w:val="22"/>
                <w:szCs w:val="22"/>
              </w:rPr>
            </w:pPr>
            <w:r w:rsidRPr="00D90D9D">
              <w:rPr>
                <w:color w:val="auto"/>
                <w:sz w:val="22"/>
                <w:szCs w:val="22"/>
              </w:rPr>
              <w:t>Рабочая встреча инициативной группы НИСКУ, НГПК, ШКУ, НФИРУК</w:t>
            </w:r>
          </w:p>
        </w:tc>
        <w:tc>
          <w:tcPr>
            <w:tcW w:w="1440" w:type="dxa"/>
          </w:tcPr>
          <w:p w:rsidR="00B57FB0" w:rsidRPr="00D90D9D" w:rsidRDefault="00B57FB0" w:rsidP="00FB0B48">
            <w:pPr>
              <w:pStyle w:val="Default"/>
              <w:rPr>
                <w:color w:val="auto"/>
                <w:sz w:val="22"/>
                <w:szCs w:val="22"/>
              </w:rPr>
            </w:pPr>
            <w:r w:rsidRPr="00D90D9D">
              <w:rPr>
                <w:color w:val="auto"/>
                <w:sz w:val="22"/>
                <w:szCs w:val="22"/>
              </w:rPr>
              <w:t>05.12.2014</w:t>
            </w:r>
          </w:p>
        </w:tc>
        <w:tc>
          <w:tcPr>
            <w:tcW w:w="3596" w:type="dxa"/>
          </w:tcPr>
          <w:p w:rsidR="00B57FB0" w:rsidRPr="00D90D9D" w:rsidRDefault="001A1339" w:rsidP="00FB0B48">
            <w:pPr>
              <w:pStyle w:val="Default"/>
              <w:rPr>
                <w:color w:val="auto"/>
                <w:sz w:val="22"/>
                <w:szCs w:val="22"/>
              </w:rPr>
            </w:pPr>
            <w:hyperlink r:id="rId14" w:history="1">
              <w:r w:rsidR="00B57FB0" w:rsidRPr="00D90D9D">
                <w:rPr>
                  <w:rStyle w:val="a8"/>
                  <w:color w:val="auto"/>
                  <w:sz w:val="22"/>
                  <w:szCs w:val="22"/>
                </w:rPr>
                <w:t>http://cmcrussia.ru</w:t>
              </w:r>
            </w:hyperlink>
          </w:p>
          <w:p w:rsidR="00B57FB0" w:rsidRPr="00D90D9D" w:rsidRDefault="001A1339" w:rsidP="00FB0B48">
            <w:pPr>
              <w:pStyle w:val="Default"/>
              <w:rPr>
                <w:color w:val="auto"/>
                <w:sz w:val="22"/>
                <w:szCs w:val="22"/>
              </w:rPr>
            </w:pPr>
            <w:hyperlink r:id="rId15" w:history="1">
              <w:r w:rsidR="00B57FB0" w:rsidRPr="00D90D9D">
                <w:rPr>
                  <w:rStyle w:val="a8"/>
                  <w:color w:val="auto"/>
                  <w:sz w:val="22"/>
                  <w:szCs w:val="22"/>
                </w:rPr>
                <w:t>www.ngpc.ru</w:t>
              </w:r>
            </w:hyperlink>
            <w:r w:rsidR="00B57FB0" w:rsidRPr="00D90D9D">
              <w:rPr>
                <w:color w:val="auto"/>
                <w:sz w:val="22"/>
                <w:szCs w:val="22"/>
              </w:rPr>
              <w:t xml:space="preserve"> </w:t>
            </w:r>
          </w:p>
          <w:p w:rsidR="00B57FB0" w:rsidRPr="00D90D9D" w:rsidRDefault="001A1339" w:rsidP="00FB0B48">
            <w:pPr>
              <w:pStyle w:val="Default"/>
              <w:rPr>
                <w:color w:val="auto"/>
                <w:sz w:val="22"/>
                <w:szCs w:val="22"/>
              </w:rPr>
            </w:pPr>
            <w:hyperlink r:id="rId16" w:history="1">
              <w:r w:rsidR="00B57FB0" w:rsidRPr="00D90D9D">
                <w:rPr>
                  <w:rStyle w:val="a8"/>
                  <w:color w:val="auto"/>
                  <w:sz w:val="22"/>
                  <w:szCs w:val="22"/>
                </w:rPr>
                <w:t>http://www.smc.ane.ru/</w:t>
              </w:r>
            </w:hyperlink>
            <w:r w:rsidR="00B57FB0" w:rsidRPr="00D90D9D">
              <w:rPr>
                <w:color w:val="auto"/>
                <w:sz w:val="22"/>
                <w:szCs w:val="22"/>
              </w:rPr>
              <w:t xml:space="preserve"> </w:t>
            </w:r>
          </w:p>
          <w:p w:rsidR="00B57FB0" w:rsidRPr="00D90D9D" w:rsidRDefault="001A1339" w:rsidP="00FB0B48">
            <w:pPr>
              <w:pStyle w:val="Default"/>
              <w:rPr>
                <w:color w:val="auto"/>
                <w:sz w:val="22"/>
                <w:szCs w:val="22"/>
              </w:rPr>
            </w:pPr>
            <w:hyperlink r:id="rId17" w:history="1">
              <w:r w:rsidR="00B57FB0" w:rsidRPr="00D90D9D">
                <w:rPr>
                  <w:rStyle w:val="a8"/>
                  <w:color w:val="auto"/>
                  <w:sz w:val="22"/>
                  <w:szCs w:val="22"/>
                </w:rPr>
                <w:t>http://nfiruk.ru/</w:t>
              </w:r>
            </w:hyperlink>
            <w:r w:rsidR="00B57FB0" w:rsidRPr="00D90D9D">
              <w:rPr>
                <w:color w:val="auto"/>
                <w:sz w:val="22"/>
                <w:szCs w:val="22"/>
              </w:rPr>
              <w:t xml:space="preserve"> </w:t>
            </w:r>
          </w:p>
        </w:tc>
      </w:tr>
      <w:tr w:rsidR="00B57FB0" w:rsidRPr="00D90D9D" w:rsidTr="00860EBE">
        <w:trPr>
          <w:trHeight w:val="664"/>
        </w:trPr>
        <w:tc>
          <w:tcPr>
            <w:tcW w:w="4428" w:type="dxa"/>
          </w:tcPr>
          <w:p w:rsidR="00B57FB0" w:rsidRPr="00D90D9D" w:rsidRDefault="00B57FB0" w:rsidP="00FB0B48">
            <w:pPr>
              <w:pStyle w:val="Default"/>
              <w:rPr>
                <w:color w:val="auto"/>
                <w:sz w:val="22"/>
                <w:szCs w:val="22"/>
              </w:rPr>
            </w:pPr>
            <w:r w:rsidRPr="00D90D9D">
              <w:rPr>
                <w:color w:val="auto"/>
                <w:sz w:val="22"/>
                <w:szCs w:val="22"/>
              </w:rPr>
              <w:t xml:space="preserve">Рабочая встреча экспертной группы НИСКУ, НГПК, Комитета МТПП по консалтингу, Центра социологии управления и социальных технологий Института социологии РАН </w:t>
            </w:r>
          </w:p>
          <w:p w:rsidR="00B57FB0" w:rsidRPr="00D90D9D" w:rsidRDefault="00B57FB0" w:rsidP="00FB0B48">
            <w:pPr>
              <w:pStyle w:val="Default"/>
              <w:rPr>
                <w:color w:val="auto"/>
                <w:sz w:val="22"/>
                <w:szCs w:val="22"/>
              </w:rPr>
            </w:pPr>
            <w:r w:rsidRPr="00D90D9D">
              <w:rPr>
                <w:color w:val="auto"/>
                <w:sz w:val="22"/>
                <w:szCs w:val="22"/>
              </w:rPr>
              <w:t xml:space="preserve"> «Системные основания для разработки Профессионального Стандарта Консультанта по управлению»</w:t>
            </w:r>
          </w:p>
        </w:tc>
        <w:tc>
          <w:tcPr>
            <w:tcW w:w="1440" w:type="dxa"/>
          </w:tcPr>
          <w:p w:rsidR="00B57FB0" w:rsidRPr="00D90D9D" w:rsidRDefault="00B57FB0" w:rsidP="00B518EC">
            <w:pPr>
              <w:pStyle w:val="Default"/>
              <w:rPr>
                <w:color w:val="auto"/>
                <w:sz w:val="22"/>
                <w:szCs w:val="22"/>
              </w:rPr>
            </w:pPr>
            <w:r w:rsidRPr="00D90D9D">
              <w:rPr>
                <w:color w:val="auto"/>
                <w:sz w:val="22"/>
                <w:szCs w:val="22"/>
              </w:rPr>
              <w:t>2</w:t>
            </w:r>
            <w:r w:rsidR="00B518EC">
              <w:rPr>
                <w:color w:val="auto"/>
                <w:sz w:val="22"/>
                <w:szCs w:val="22"/>
                <w:lang w:val="en-US"/>
              </w:rPr>
              <w:t>3</w:t>
            </w:r>
            <w:r w:rsidRPr="00D90D9D">
              <w:rPr>
                <w:color w:val="auto"/>
                <w:sz w:val="22"/>
                <w:szCs w:val="22"/>
              </w:rPr>
              <w:t>.12.2014</w:t>
            </w:r>
          </w:p>
        </w:tc>
        <w:tc>
          <w:tcPr>
            <w:tcW w:w="3596" w:type="dxa"/>
          </w:tcPr>
          <w:p w:rsidR="00B57FB0" w:rsidRPr="00D90D9D" w:rsidRDefault="001A1339" w:rsidP="00FB0B48">
            <w:pPr>
              <w:pStyle w:val="Default"/>
              <w:rPr>
                <w:color w:val="auto"/>
                <w:sz w:val="22"/>
                <w:szCs w:val="22"/>
              </w:rPr>
            </w:pPr>
            <w:hyperlink r:id="rId18" w:history="1">
              <w:r w:rsidR="00B57FB0" w:rsidRPr="00D90D9D">
                <w:rPr>
                  <w:rStyle w:val="a8"/>
                  <w:color w:val="auto"/>
                  <w:sz w:val="22"/>
                  <w:szCs w:val="22"/>
                </w:rPr>
                <w:t>http://cmcrussia.ru</w:t>
              </w:r>
            </w:hyperlink>
          </w:p>
          <w:p w:rsidR="00B57FB0" w:rsidRPr="00D90D9D" w:rsidRDefault="001A1339" w:rsidP="00FB0B48">
            <w:pPr>
              <w:pStyle w:val="Default"/>
              <w:rPr>
                <w:color w:val="auto"/>
                <w:sz w:val="22"/>
                <w:szCs w:val="22"/>
              </w:rPr>
            </w:pPr>
            <w:hyperlink r:id="rId19" w:history="1">
              <w:r w:rsidR="00B57FB0" w:rsidRPr="00D90D9D">
                <w:rPr>
                  <w:rStyle w:val="a8"/>
                  <w:color w:val="auto"/>
                  <w:sz w:val="22"/>
                  <w:szCs w:val="22"/>
                </w:rPr>
                <w:t>www.ngpc.ru</w:t>
              </w:r>
            </w:hyperlink>
            <w:r w:rsidR="00B57FB0" w:rsidRPr="00D90D9D">
              <w:rPr>
                <w:color w:val="auto"/>
                <w:sz w:val="22"/>
                <w:szCs w:val="22"/>
              </w:rPr>
              <w:t xml:space="preserve"> </w:t>
            </w:r>
          </w:p>
          <w:p w:rsidR="00B57FB0" w:rsidRPr="00D90D9D" w:rsidRDefault="001A1339" w:rsidP="00FB0B48">
            <w:pPr>
              <w:pStyle w:val="Default"/>
              <w:rPr>
                <w:color w:val="auto"/>
                <w:sz w:val="22"/>
                <w:szCs w:val="22"/>
              </w:rPr>
            </w:pPr>
            <w:hyperlink r:id="rId20" w:history="1">
              <w:r w:rsidR="00B57FB0" w:rsidRPr="00D90D9D">
                <w:rPr>
                  <w:rStyle w:val="a8"/>
                  <w:color w:val="auto"/>
                  <w:sz w:val="22"/>
                  <w:szCs w:val="22"/>
                </w:rPr>
                <w:t>http://www.isras.ru/csuisp.html</w:t>
              </w:r>
            </w:hyperlink>
          </w:p>
        </w:tc>
      </w:tr>
      <w:tr w:rsidR="00B57FB0" w:rsidRPr="00D90D9D" w:rsidTr="00860EBE">
        <w:trPr>
          <w:trHeight w:val="664"/>
        </w:trPr>
        <w:tc>
          <w:tcPr>
            <w:tcW w:w="4428" w:type="dxa"/>
          </w:tcPr>
          <w:p w:rsidR="00B57FB0" w:rsidRPr="00D90D9D" w:rsidRDefault="00B57FB0" w:rsidP="00FB0B48">
            <w:pPr>
              <w:pStyle w:val="Default"/>
              <w:rPr>
                <w:color w:val="auto"/>
                <w:sz w:val="22"/>
                <w:szCs w:val="22"/>
              </w:rPr>
            </w:pPr>
            <w:r w:rsidRPr="00D90D9D">
              <w:rPr>
                <w:color w:val="auto"/>
                <w:sz w:val="22"/>
                <w:szCs w:val="22"/>
              </w:rPr>
              <w:t xml:space="preserve">Круглый стол Комитета </w:t>
            </w:r>
            <w:r>
              <w:rPr>
                <w:color w:val="auto"/>
                <w:sz w:val="22"/>
                <w:szCs w:val="22"/>
              </w:rPr>
              <w:t>Московской ТПП по консалтингу «</w:t>
            </w:r>
            <w:r w:rsidRPr="00D90D9D">
              <w:rPr>
                <w:color w:val="auto"/>
                <w:sz w:val="22"/>
                <w:szCs w:val="22"/>
              </w:rPr>
              <w:t>Согласование состава рабочих функций для Профессионального Стандарта «Консультант по управлению».</w:t>
            </w:r>
          </w:p>
        </w:tc>
        <w:tc>
          <w:tcPr>
            <w:tcW w:w="1440" w:type="dxa"/>
          </w:tcPr>
          <w:p w:rsidR="00B57FB0" w:rsidRPr="00D90D9D" w:rsidRDefault="00B57FB0" w:rsidP="00FB0B48">
            <w:pPr>
              <w:pStyle w:val="Default"/>
              <w:rPr>
                <w:color w:val="auto"/>
                <w:sz w:val="22"/>
                <w:szCs w:val="22"/>
              </w:rPr>
            </w:pPr>
            <w:r w:rsidRPr="00D90D9D">
              <w:rPr>
                <w:color w:val="auto"/>
                <w:sz w:val="22"/>
                <w:szCs w:val="22"/>
              </w:rPr>
              <w:t xml:space="preserve">21.04.2015 </w:t>
            </w:r>
          </w:p>
        </w:tc>
        <w:tc>
          <w:tcPr>
            <w:tcW w:w="3596" w:type="dxa"/>
          </w:tcPr>
          <w:p w:rsidR="00B57FB0" w:rsidRPr="00D90D9D" w:rsidRDefault="001A1339" w:rsidP="00FB0B48">
            <w:pPr>
              <w:pStyle w:val="Default"/>
              <w:rPr>
                <w:color w:val="auto"/>
                <w:sz w:val="22"/>
                <w:szCs w:val="22"/>
              </w:rPr>
            </w:pPr>
            <w:hyperlink r:id="rId21" w:history="1">
              <w:r w:rsidR="00B57FB0" w:rsidRPr="00D90D9D">
                <w:rPr>
                  <w:rStyle w:val="a8"/>
                  <w:color w:val="auto"/>
                  <w:sz w:val="22"/>
                  <w:szCs w:val="22"/>
                </w:rPr>
                <w:t>http://www.mostpp.ru/for-members-of-mtpp/guilds-and-committees/Committees/Committee-consulting</w:t>
              </w:r>
            </w:hyperlink>
            <w:r w:rsidR="00B57FB0" w:rsidRPr="00D90D9D">
              <w:rPr>
                <w:color w:val="auto"/>
                <w:sz w:val="22"/>
                <w:szCs w:val="22"/>
              </w:rPr>
              <w:t xml:space="preserve"> </w:t>
            </w:r>
          </w:p>
          <w:p w:rsidR="00B57FB0" w:rsidRPr="00D90D9D" w:rsidRDefault="001A1339" w:rsidP="00FB0B48">
            <w:pPr>
              <w:pStyle w:val="Default"/>
              <w:rPr>
                <w:color w:val="auto"/>
                <w:sz w:val="22"/>
                <w:szCs w:val="22"/>
              </w:rPr>
            </w:pPr>
            <w:hyperlink r:id="rId22" w:tgtFrame="_blank" w:history="1">
              <w:r w:rsidR="00B57FB0" w:rsidRPr="00D90D9D">
                <w:rPr>
                  <w:rStyle w:val="a8"/>
                  <w:color w:val="auto"/>
                  <w:sz w:val="22"/>
                  <w:szCs w:val="22"/>
                </w:rPr>
                <w:t>https://youtu.be/KCDugDYezAQ</w:t>
              </w:r>
            </w:hyperlink>
          </w:p>
        </w:tc>
      </w:tr>
      <w:tr w:rsidR="00B57FB0" w:rsidRPr="00D90D9D" w:rsidTr="00860EBE">
        <w:trPr>
          <w:trHeight w:val="664"/>
        </w:trPr>
        <w:tc>
          <w:tcPr>
            <w:tcW w:w="4428" w:type="dxa"/>
          </w:tcPr>
          <w:p w:rsidR="00B57FB0" w:rsidRPr="00D90D9D" w:rsidRDefault="00B57FB0" w:rsidP="00D55F1B">
            <w:pPr>
              <w:pStyle w:val="Default"/>
              <w:rPr>
                <w:color w:val="auto"/>
                <w:sz w:val="22"/>
                <w:szCs w:val="22"/>
              </w:rPr>
            </w:pPr>
            <w:r w:rsidRPr="00D90D9D">
              <w:rPr>
                <w:color w:val="auto"/>
                <w:sz w:val="22"/>
                <w:szCs w:val="22"/>
              </w:rPr>
              <w:t>Собрание Рабочей группы по разработке профессионального стандарта Консультанта по управлению</w:t>
            </w:r>
          </w:p>
        </w:tc>
        <w:tc>
          <w:tcPr>
            <w:tcW w:w="1440" w:type="dxa"/>
          </w:tcPr>
          <w:p w:rsidR="00B57FB0" w:rsidRPr="00D90D9D" w:rsidRDefault="00B57FB0" w:rsidP="00FB0B48">
            <w:pPr>
              <w:pStyle w:val="Default"/>
              <w:rPr>
                <w:color w:val="auto"/>
                <w:sz w:val="22"/>
                <w:szCs w:val="22"/>
              </w:rPr>
            </w:pPr>
            <w:r w:rsidRPr="00D90D9D">
              <w:rPr>
                <w:color w:val="auto"/>
                <w:sz w:val="22"/>
                <w:szCs w:val="22"/>
              </w:rPr>
              <w:t>18.05.2015</w:t>
            </w:r>
          </w:p>
        </w:tc>
        <w:tc>
          <w:tcPr>
            <w:tcW w:w="3596" w:type="dxa"/>
          </w:tcPr>
          <w:p w:rsidR="00B57FB0" w:rsidRPr="00382220" w:rsidRDefault="001A1339" w:rsidP="00382220">
            <w:pPr>
              <w:pStyle w:val="11"/>
              <w:spacing w:before="0" w:after="0" w:line="264" w:lineRule="auto"/>
              <w:rPr>
                <w:rFonts w:ascii="Times New Roman" w:hAnsi="Times New Roman" w:cs="Times New Roman"/>
                <w:color w:val="auto"/>
                <w:szCs w:val="22"/>
                <w:u w:val="single"/>
              </w:rPr>
            </w:pPr>
            <w:hyperlink r:id="rId23">
              <w:r w:rsidR="00B57FB0" w:rsidRPr="00D90D9D">
                <w:rPr>
                  <w:rFonts w:ascii="Times New Roman" w:hAnsi="Times New Roman" w:cs="Times New Roman"/>
                  <w:color w:val="auto"/>
                  <w:szCs w:val="22"/>
                  <w:u w:val="single"/>
                </w:rPr>
                <w:t>https://www.facebook.com/StandardMC2015</w:t>
              </w:r>
            </w:hyperlink>
          </w:p>
        </w:tc>
      </w:tr>
      <w:tr w:rsidR="00B57FB0" w:rsidRPr="00D90D9D" w:rsidTr="00860EBE">
        <w:trPr>
          <w:trHeight w:val="664"/>
        </w:trPr>
        <w:tc>
          <w:tcPr>
            <w:tcW w:w="4428" w:type="dxa"/>
          </w:tcPr>
          <w:p w:rsidR="00B57FB0" w:rsidRPr="00D90D9D" w:rsidRDefault="00B57FB0" w:rsidP="00D55F1B">
            <w:pPr>
              <w:pStyle w:val="Default"/>
              <w:rPr>
                <w:color w:val="auto"/>
                <w:sz w:val="22"/>
                <w:szCs w:val="22"/>
              </w:rPr>
            </w:pPr>
            <w:r w:rsidRPr="00D90D9D">
              <w:rPr>
                <w:color w:val="auto"/>
                <w:sz w:val="22"/>
                <w:szCs w:val="22"/>
              </w:rPr>
              <w:lastRenderedPageBreak/>
              <w:t>Семинар по разработке профессионального стандарта Консультанта по управлению</w:t>
            </w:r>
          </w:p>
        </w:tc>
        <w:tc>
          <w:tcPr>
            <w:tcW w:w="1440" w:type="dxa"/>
          </w:tcPr>
          <w:p w:rsidR="00B57FB0" w:rsidRPr="00D90D9D" w:rsidRDefault="00B57FB0" w:rsidP="00FB0B48">
            <w:pPr>
              <w:pStyle w:val="Default"/>
              <w:rPr>
                <w:color w:val="auto"/>
                <w:sz w:val="22"/>
                <w:szCs w:val="22"/>
              </w:rPr>
            </w:pPr>
            <w:r w:rsidRPr="00D90D9D">
              <w:rPr>
                <w:color w:val="auto"/>
                <w:sz w:val="22"/>
                <w:szCs w:val="22"/>
              </w:rPr>
              <w:t>02.06.2015</w:t>
            </w:r>
          </w:p>
        </w:tc>
        <w:tc>
          <w:tcPr>
            <w:tcW w:w="3596" w:type="dxa"/>
          </w:tcPr>
          <w:p w:rsidR="002C1019" w:rsidRPr="002C1019" w:rsidRDefault="001A1339" w:rsidP="002C1019">
            <w:pPr>
              <w:pStyle w:val="Default"/>
              <w:rPr>
                <w:color w:val="auto"/>
                <w:sz w:val="22"/>
                <w:szCs w:val="22"/>
              </w:rPr>
            </w:pPr>
            <w:hyperlink r:id="rId24" w:history="1">
              <w:r w:rsidR="002C1019" w:rsidRPr="00BC3B96">
                <w:rPr>
                  <w:rStyle w:val="a8"/>
                  <w:sz w:val="22"/>
                  <w:szCs w:val="22"/>
                </w:rPr>
                <w:t>https://www.facebook.com/StandardMC2015/posts/495516940604845</w:t>
              </w:r>
            </w:hyperlink>
          </w:p>
        </w:tc>
      </w:tr>
      <w:tr w:rsidR="00B57FB0" w:rsidRPr="00D90D9D" w:rsidTr="00860EBE">
        <w:trPr>
          <w:trHeight w:val="664"/>
        </w:trPr>
        <w:tc>
          <w:tcPr>
            <w:tcW w:w="4428" w:type="dxa"/>
          </w:tcPr>
          <w:p w:rsidR="00B57FB0" w:rsidRPr="00D90D9D" w:rsidRDefault="00B57FB0" w:rsidP="00FB0B48">
            <w:pPr>
              <w:pStyle w:val="Default"/>
              <w:rPr>
                <w:color w:val="auto"/>
                <w:sz w:val="22"/>
                <w:szCs w:val="22"/>
              </w:rPr>
            </w:pPr>
            <w:r w:rsidRPr="00D90D9D">
              <w:rPr>
                <w:color w:val="auto"/>
                <w:sz w:val="22"/>
                <w:szCs w:val="22"/>
              </w:rPr>
              <w:t>Рабочая встреча «Прототипы профессионального стандарта Консультанта по управлению и основная цель вида профессиональной деятельности»</w:t>
            </w:r>
          </w:p>
        </w:tc>
        <w:tc>
          <w:tcPr>
            <w:tcW w:w="1440" w:type="dxa"/>
          </w:tcPr>
          <w:p w:rsidR="00B57FB0" w:rsidRPr="00D90D9D" w:rsidRDefault="00B57FB0" w:rsidP="00FB0B48">
            <w:pPr>
              <w:pStyle w:val="Default"/>
              <w:rPr>
                <w:color w:val="auto"/>
                <w:sz w:val="22"/>
                <w:szCs w:val="22"/>
              </w:rPr>
            </w:pPr>
            <w:r w:rsidRPr="00D90D9D">
              <w:rPr>
                <w:color w:val="auto"/>
                <w:sz w:val="22"/>
                <w:szCs w:val="22"/>
              </w:rPr>
              <w:t>09.06.2015</w:t>
            </w:r>
          </w:p>
        </w:tc>
        <w:tc>
          <w:tcPr>
            <w:tcW w:w="3596" w:type="dxa"/>
          </w:tcPr>
          <w:p w:rsidR="00B57FB0" w:rsidRDefault="001A1339" w:rsidP="00382220">
            <w:pPr>
              <w:pStyle w:val="Default"/>
              <w:rPr>
                <w:color w:val="auto"/>
                <w:sz w:val="22"/>
                <w:szCs w:val="22"/>
                <w:u w:val="single"/>
              </w:rPr>
            </w:pPr>
            <w:hyperlink r:id="rId25" w:history="1">
              <w:r w:rsidR="00B518EC" w:rsidRPr="00BC3B96">
                <w:rPr>
                  <w:rStyle w:val="a8"/>
                  <w:sz w:val="22"/>
                  <w:szCs w:val="22"/>
                </w:rPr>
                <w:t>https://www.facebook.com/StandardMC2015/</w:t>
              </w:r>
            </w:hyperlink>
          </w:p>
          <w:p w:rsidR="00B518EC" w:rsidRPr="00382220" w:rsidRDefault="00B518EC" w:rsidP="00382220">
            <w:pPr>
              <w:pStyle w:val="Default"/>
              <w:rPr>
                <w:color w:val="auto"/>
                <w:sz w:val="22"/>
                <w:szCs w:val="22"/>
                <w:u w:val="single"/>
              </w:rPr>
            </w:pPr>
          </w:p>
        </w:tc>
      </w:tr>
      <w:tr w:rsidR="00B57FB0" w:rsidRPr="00D90D9D" w:rsidTr="00860EBE">
        <w:trPr>
          <w:trHeight w:val="529"/>
        </w:trPr>
        <w:tc>
          <w:tcPr>
            <w:tcW w:w="4428" w:type="dxa"/>
          </w:tcPr>
          <w:p w:rsidR="00B57FB0" w:rsidRPr="00D90D9D" w:rsidRDefault="00B57FB0" w:rsidP="00D55F1B">
            <w:pPr>
              <w:pStyle w:val="a7"/>
              <w:ind w:firstLine="0"/>
              <w:jc w:val="both"/>
            </w:pPr>
            <w:r w:rsidRPr="00D90D9D">
              <w:rPr>
                <w:sz w:val="22"/>
                <w:szCs w:val="22"/>
              </w:rPr>
              <w:t xml:space="preserve">XXIII Конференция НИСКУ «Мастерская управления: антикризисные решения» </w:t>
            </w:r>
          </w:p>
        </w:tc>
        <w:tc>
          <w:tcPr>
            <w:tcW w:w="1440" w:type="dxa"/>
          </w:tcPr>
          <w:p w:rsidR="00B57FB0" w:rsidRPr="00D90D9D" w:rsidRDefault="00B57FB0" w:rsidP="00FB0B48">
            <w:pPr>
              <w:pStyle w:val="Default"/>
              <w:rPr>
                <w:color w:val="auto"/>
                <w:sz w:val="22"/>
                <w:szCs w:val="22"/>
              </w:rPr>
            </w:pPr>
            <w:r w:rsidRPr="00D90D9D">
              <w:rPr>
                <w:color w:val="auto"/>
                <w:sz w:val="22"/>
                <w:szCs w:val="22"/>
              </w:rPr>
              <w:t xml:space="preserve">18-19.06. 2015 </w:t>
            </w:r>
          </w:p>
        </w:tc>
        <w:tc>
          <w:tcPr>
            <w:tcW w:w="3596" w:type="dxa"/>
          </w:tcPr>
          <w:p w:rsidR="002C1019" w:rsidRPr="002C1019" w:rsidRDefault="001A1339" w:rsidP="00FB0B48">
            <w:pPr>
              <w:pStyle w:val="Default"/>
              <w:rPr>
                <w:color w:val="auto"/>
                <w:sz w:val="22"/>
                <w:szCs w:val="22"/>
              </w:rPr>
            </w:pPr>
            <w:hyperlink r:id="rId26" w:history="1">
              <w:r w:rsidR="002C1019" w:rsidRPr="00BC3B96">
                <w:rPr>
                  <w:rStyle w:val="a8"/>
                  <w:sz w:val="22"/>
                  <w:szCs w:val="22"/>
                </w:rPr>
                <w:t>http://cmcrussia.ru/index.php?page=konferentsii</w:t>
              </w:r>
            </w:hyperlink>
          </w:p>
          <w:p w:rsidR="002C1019" w:rsidRPr="002C1019" w:rsidRDefault="001A1339" w:rsidP="00FB0B48">
            <w:pPr>
              <w:pStyle w:val="Default"/>
              <w:rPr>
                <w:color w:val="auto"/>
                <w:sz w:val="22"/>
                <w:szCs w:val="22"/>
              </w:rPr>
            </w:pPr>
            <w:hyperlink r:id="rId27" w:history="1">
              <w:r w:rsidR="002C1019" w:rsidRPr="00BC3B96">
                <w:rPr>
                  <w:rStyle w:val="a8"/>
                  <w:sz w:val="22"/>
                  <w:szCs w:val="22"/>
                </w:rPr>
                <w:t>http://www.youtube.com/playlist?list=PLA4uC_q6qwHvG3x_n9GI_fv0DFpc2c292</w:t>
              </w:r>
            </w:hyperlink>
          </w:p>
          <w:p w:rsidR="00B57FB0" w:rsidRPr="00D90D9D" w:rsidRDefault="001A1339" w:rsidP="00FB0B48">
            <w:pPr>
              <w:pStyle w:val="Default"/>
              <w:rPr>
                <w:color w:val="auto"/>
                <w:sz w:val="22"/>
                <w:szCs w:val="22"/>
              </w:rPr>
            </w:pPr>
            <w:hyperlink r:id="rId28" w:history="1">
              <w:r w:rsidR="00B57FB0" w:rsidRPr="00D90D9D">
                <w:rPr>
                  <w:rStyle w:val="a8"/>
                  <w:color w:val="auto"/>
                  <w:sz w:val="22"/>
                  <w:szCs w:val="22"/>
                </w:rPr>
                <w:t>http://www.ifsusu.ru/</w:t>
              </w:r>
            </w:hyperlink>
            <w:r w:rsidR="00B57FB0" w:rsidRPr="00D90D9D">
              <w:rPr>
                <w:color w:val="auto"/>
                <w:sz w:val="22"/>
                <w:szCs w:val="22"/>
              </w:rPr>
              <w:t xml:space="preserve"> </w:t>
            </w:r>
          </w:p>
        </w:tc>
      </w:tr>
      <w:tr w:rsidR="00B57FB0" w:rsidRPr="00D90D9D" w:rsidTr="00860EBE">
        <w:trPr>
          <w:trHeight w:val="664"/>
        </w:trPr>
        <w:tc>
          <w:tcPr>
            <w:tcW w:w="4428" w:type="dxa"/>
          </w:tcPr>
          <w:p w:rsidR="00B57FB0" w:rsidRPr="00D90D9D" w:rsidRDefault="00B57FB0" w:rsidP="00FB0B48">
            <w:pPr>
              <w:pStyle w:val="Default"/>
              <w:rPr>
                <w:color w:val="auto"/>
                <w:sz w:val="22"/>
                <w:szCs w:val="22"/>
              </w:rPr>
            </w:pPr>
            <w:r w:rsidRPr="00D90D9D">
              <w:rPr>
                <w:color w:val="auto"/>
                <w:sz w:val="22"/>
                <w:szCs w:val="22"/>
              </w:rPr>
              <w:t xml:space="preserve">Рабочая встреча Координационного Совета «Ключевые задачи и обобщенные функции трудовой деятельности консультанта по управлению» </w:t>
            </w:r>
          </w:p>
        </w:tc>
        <w:tc>
          <w:tcPr>
            <w:tcW w:w="1440" w:type="dxa"/>
          </w:tcPr>
          <w:p w:rsidR="00B57FB0" w:rsidRPr="00D90D9D" w:rsidRDefault="00B57FB0" w:rsidP="00FB0B48">
            <w:pPr>
              <w:pStyle w:val="Default"/>
              <w:rPr>
                <w:color w:val="auto"/>
                <w:sz w:val="22"/>
                <w:szCs w:val="22"/>
              </w:rPr>
            </w:pPr>
            <w:r w:rsidRPr="00D90D9D">
              <w:rPr>
                <w:color w:val="auto"/>
                <w:sz w:val="22"/>
                <w:szCs w:val="22"/>
              </w:rPr>
              <w:t xml:space="preserve">01.07.2015 </w:t>
            </w:r>
          </w:p>
        </w:tc>
        <w:tc>
          <w:tcPr>
            <w:tcW w:w="3596" w:type="dxa"/>
          </w:tcPr>
          <w:p w:rsidR="00B518EC" w:rsidRDefault="001A1339" w:rsidP="00B518EC">
            <w:pPr>
              <w:pStyle w:val="Default"/>
              <w:rPr>
                <w:color w:val="auto"/>
                <w:sz w:val="22"/>
                <w:szCs w:val="22"/>
                <w:u w:val="single"/>
              </w:rPr>
            </w:pPr>
            <w:hyperlink r:id="rId29" w:history="1">
              <w:r w:rsidR="00B518EC" w:rsidRPr="00BC3B96">
                <w:rPr>
                  <w:rStyle w:val="a8"/>
                  <w:sz w:val="22"/>
                  <w:szCs w:val="22"/>
                </w:rPr>
                <w:t>https://www.facebook.com/StandardMC2015/</w:t>
              </w:r>
            </w:hyperlink>
          </w:p>
          <w:p w:rsidR="00B57FB0" w:rsidRPr="008F3AC5" w:rsidRDefault="00B57FB0" w:rsidP="00FB0B48">
            <w:pPr>
              <w:pStyle w:val="Default"/>
              <w:rPr>
                <w:color w:val="auto"/>
                <w:sz w:val="22"/>
                <w:szCs w:val="22"/>
              </w:rPr>
            </w:pPr>
          </w:p>
        </w:tc>
      </w:tr>
      <w:tr w:rsidR="00B57FB0" w:rsidRPr="00D90D9D" w:rsidTr="00860EBE">
        <w:trPr>
          <w:trHeight w:val="664"/>
        </w:trPr>
        <w:tc>
          <w:tcPr>
            <w:tcW w:w="4428" w:type="dxa"/>
          </w:tcPr>
          <w:p w:rsidR="00B57FB0" w:rsidRPr="00D90D9D" w:rsidRDefault="00B57FB0" w:rsidP="00D55F1B">
            <w:pPr>
              <w:pStyle w:val="Default"/>
              <w:rPr>
                <w:color w:val="auto"/>
                <w:sz w:val="22"/>
                <w:szCs w:val="22"/>
              </w:rPr>
            </w:pPr>
            <w:r w:rsidRPr="00D90D9D">
              <w:rPr>
                <w:color w:val="auto"/>
                <w:sz w:val="22"/>
                <w:szCs w:val="22"/>
              </w:rPr>
              <w:t xml:space="preserve">Заседание Координационного Совета Рабочей группы по разработке </w:t>
            </w:r>
            <w:proofErr w:type="spellStart"/>
            <w:r w:rsidRPr="00D90D9D">
              <w:rPr>
                <w:color w:val="auto"/>
                <w:sz w:val="22"/>
                <w:szCs w:val="22"/>
              </w:rPr>
              <w:t>профстандарта</w:t>
            </w:r>
            <w:proofErr w:type="spellEnd"/>
            <w:r w:rsidRPr="00D90D9D">
              <w:rPr>
                <w:color w:val="auto"/>
                <w:sz w:val="22"/>
                <w:szCs w:val="22"/>
              </w:rPr>
              <w:t xml:space="preserve"> Консультант по управлению «Общественное обсуждение </w:t>
            </w:r>
            <w:proofErr w:type="spellStart"/>
            <w:r w:rsidRPr="00D90D9D">
              <w:rPr>
                <w:color w:val="auto"/>
                <w:sz w:val="22"/>
                <w:szCs w:val="22"/>
              </w:rPr>
              <w:t>профстандарта</w:t>
            </w:r>
            <w:proofErr w:type="spellEnd"/>
            <w:r w:rsidRPr="00D90D9D">
              <w:rPr>
                <w:color w:val="auto"/>
                <w:sz w:val="22"/>
                <w:szCs w:val="22"/>
              </w:rPr>
              <w:t>»</w:t>
            </w:r>
          </w:p>
        </w:tc>
        <w:tc>
          <w:tcPr>
            <w:tcW w:w="1440" w:type="dxa"/>
          </w:tcPr>
          <w:p w:rsidR="00B57FB0" w:rsidRPr="00D90D9D" w:rsidRDefault="00B57FB0" w:rsidP="00FB0B48">
            <w:pPr>
              <w:pStyle w:val="Default"/>
              <w:rPr>
                <w:color w:val="auto"/>
                <w:sz w:val="22"/>
                <w:szCs w:val="22"/>
              </w:rPr>
            </w:pPr>
            <w:r w:rsidRPr="00D90D9D">
              <w:rPr>
                <w:color w:val="auto"/>
                <w:sz w:val="22"/>
                <w:szCs w:val="22"/>
              </w:rPr>
              <w:t>09.07.2015</w:t>
            </w:r>
          </w:p>
        </w:tc>
        <w:tc>
          <w:tcPr>
            <w:tcW w:w="3596" w:type="dxa"/>
          </w:tcPr>
          <w:p w:rsidR="00B57FB0" w:rsidRPr="00D90D9D" w:rsidRDefault="001A1339" w:rsidP="00FB0B48">
            <w:pPr>
              <w:pStyle w:val="Default"/>
              <w:rPr>
                <w:color w:val="auto"/>
                <w:sz w:val="22"/>
                <w:szCs w:val="22"/>
                <w:shd w:val="clear" w:color="auto" w:fill="FFFFFF"/>
              </w:rPr>
            </w:pPr>
            <w:hyperlink r:id="rId30" w:tgtFrame="_blank" w:history="1">
              <w:r w:rsidR="00B57FB0" w:rsidRPr="00D90D9D">
                <w:rPr>
                  <w:rStyle w:val="a8"/>
                  <w:bCs/>
                  <w:color w:val="auto"/>
                  <w:sz w:val="22"/>
                  <w:szCs w:val="22"/>
                </w:rPr>
                <w:t>http://profstandart.rosmintrud.ru/web/ps667511/discussions</w:t>
              </w:r>
            </w:hyperlink>
          </w:p>
        </w:tc>
      </w:tr>
      <w:tr w:rsidR="00B518EC" w:rsidRPr="00D90D9D" w:rsidTr="00860EBE">
        <w:trPr>
          <w:trHeight w:val="664"/>
        </w:trPr>
        <w:tc>
          <w:tcPr>
            <w:tcW w:w="4428" w:type="dxa"/>
          </w:tcPr>
          <w:p w:rsidR="00B518EC" w:rsidRPr="00D90D9D" w:rsidRDefault="00B518EC" w:rsidP="00FB0B48">
            <w:pPr>
              <w:pStyle w:val="Default"/>
              <w:rPr>
                <w:color w:val="auto"/>
                <w:sz w:val="22"/>
                <w:szCs w:val="22"/>
              </w:rPr>
            </w:pPr>
            <w:r w:rsidRPr="00D90D9D">
              <w:rPr>
                <w:color w:val="auto"/>
                <w:sz w:val="22"/>
                <w:szCs w:val="22"/>
              </w:rPr>
              <w:t>Круглый стол в МТПП «Обсуждение профессионального стандарта Консультанта по управлению»</w:t>
            </w:r>
          </w:p>
        </w:tc>
        <w:tc>
          <w:tcPr>
            <w:tcW w:w="1440" w:type="dxa"/>
          </w:tcPr>
          <w:p w:rsidR="00B518EC" w:rsidRPr="00D90D9D" w:rsidRDefault="00B518EC" w:rsidP="00FB0B48">
            <w:pPr>
              <w:pStyle w:val="Default"/>
              <w:rPr>
                <w:color w:val="auto"/>
                <w:sz w:val="22"/>
                <w:szCs w:val="22"/>
              </w:rPr>
            </w:pPr>
            <w:r w:rsidRPr="00D90D9D">
              <w:rPr>
                <w:color w:val="auto"/>
                <w:sz w:val="22"/>
                <w:szCs w:val="22"/>
              </w:rPr>
              <w:t>22.07.2015</w:t>
            </w:r>
          </w:p>
        </w:tc>
        <w:tc>
          <w:tcPr>
            <w:tcW w:w="3596" w:type="dxa"/>
            <w:vMerge w:val="restart"/>
          </w:tcPr>
          <w:p w:rsidR="00B518EC" w:rsidRDefault="001A1339" w:rsidP="00B518EC">
            <w:pPr>
              <w:pStyle w:val="Default"/>
              <w:rPr>
                <w:color w:val="auto"/>
                <w:sz w:val="22"/>
                <w:szCs w:val="22"/>
                <w:u w:val="single"/>
              </w:rPr>
            </w:pPr>
            <w:hyperlink r:id="rId31" w:history="1">
              <w:r w:rsidR="00B518EC" w:rsidRPr="00BC3B96">
                <w:rPr>
                  <w:rStyle w:val="a8"/>
                  <w:sz w:val="22"/>
                  <w:szCs w:val="22"/>
                </w:rPr>
                <w:t>https://www.facebook.com/StandardMC2015/</w:t>
              </w:r>
            </w:hyperlink>
          </w:p>
          <w:p w:rsidR="00B518EC" w:rsidRPr="00D90D9D" w:rsidRDefault="00B518EC" w:rsidP="00FB0B48">
            <w:pPr>
              <w:pStyle w:val="Default"/>
              <w:rPr>
                <w:b/>
                <w:bCs/>
                <w:color w:val="auto"/>
                <w:sz w:val="22"/>
                <w:szCs w:val="22"/>
              </w:rPr>
            </w:pPr>
          </w:p>
        </w:tc>
      </w:tr>
      <w:tr w:rsidR="00B518EC" w:rsidRPr="00D90D9D" w:rsidTr="00860EBE">
        <w:trPr>
          <w:trHeight w:val="349"/>
        </w:trPr>
        <w:tc>
          <w:tcPr>
            <w:tcW w:w="4428" w:type="dxa"/>
          </w:tcPr>
          <w:p w:rsidR="00B518EC" w:rsidRPr="00D90D9D" w:rsidRDefault="00B518EC" w:rsidP="00FB0B48">
            <w:pPr>
              <w:pStyle w:val="Default"/>
              <w:rPr>
                <w:color w:val="auto"/>
                <w:sz w:val="22"/>
                <w:szCs w:val="22"/>
              </w:rPr>
            </w:pPr>
            <w:r w:rsidRPr="00D90D9D">
              <w:rPr>
                <w:color w:val="auto"/>
                <w:sz w:val="22"/>
                <w:szCs w:val="22"/>
              </w:rPr>
              <w:t>Скайп-конференция в рамках МТПП</w:t>
            </w:r>
          </w:p>
        </w:tc>
        <w:tc>
          <w:tcPr>
            <w:tcW w:w="1440" w:type="dxa"/>
          </w:tcPr>
          <w:p w:rsidR="00B518EC" w:rsidRPr="00D90D9D" w:rsidRDefault="00B518EC" w:rsidP="00FB0B48">
            <w:pPr>
              <w:pStyle w:val="Default"/>
              <w:rPr>
                <w:color w:val="auto"/>
                <w:sz w:val="22"/>
                <w:szCs w:val="22"/>
              </w:rPr>
            </w:pPr>
            <w:r w:rsidRPr="00D90D9D">
              <w:rPr>
                <w:color w:val="auto"/>
                <w:sz w:val="22"/>
                <w:szCs w:val="22"/>
              </w:rPr>
              <w:t>28.07.2015</w:t>
            </w:r>
          </w:p>
        </w:tc>
        <w:tc>
          <w:tcPr>
            <w:tcW w:w="3596" w:type="dxa"/>
            <w:vMerge/>
          </w:tcPr>
          <w:p w:rsidR="00B518EC" w:rsidRPr="00B518EC" w:rsidRDefault="00B518EC" w:rsidP="00FB0B48">
            <w:pPr>
              <w:pStyle w:val="Default"/>
              <w:rPr>
                <w:color w:val="auto"/>
                <w:sz w:val="22"/>
                <w:szCs w:val="22"/>
                <w:u w:val="single"/>
              </w:rPr>
            </w:pPr>
          </w:p>
        </w:tc>
      </w:tr>
      <w:tr w:rsidR="00B518EC" w:rsidRPr="00D90D9D" w:rsidTr="00860EBE">
        <w:trPr>
          <w:trHeight w:val="349"/>
        </w:trPr>
        <w:tc>
          <w:tcPr>
            <w:tcW w:w="4428" w:type="dxa"/>
          </w:tcPr>
          <w:p w:rsidR="00B518EC" w:rsidRPr="00D90D9D" w:rsidRDefault="00B518EC" w:rsidP="00FB0B48">
            <w:pPr>
              <w:pStyle w:val="Default"/>
              <w:rPr>
                <w:color w:val="auto"/>
                <w:sz w:val="22"/>
                <w:szCs w:val="22"/>
              </w:rPr>
            </w:pPr>
            <w:r>
              <w:rPr>
                <w:color w:val="auto"/>
                <w:sz w:val="22"/>
                <w:szCs w:val="22"/>
              </w:rPr>
              <w:t>З</w:t>
            </w:r>
            <w:r w:rsidRPr="00013779">
              <w:rPr>
                <w:color w:val="auto"/>
                <w:sz w:val="22"/>
                <w:szCs w:val="22"/>
              </w:rPr>
              <w:t xml:space="preserve">аседание Редакционной Комиссии Рабочей группы по разработке </w:t>
            </w:r>
            <w:proofErr w:type="spellStart"/>
            <w:r w:rsidRPr="00013779">
              <w:rPr>
                <w:color w:val="auto"/>
                <w:sz w:val="22"/>
                <w:szCs w:val="22"/>
              </w:rPr>
              <w:t>профстандарта</w:t>
            </w:r>
            <w:proofErr w:type="spellEnd"/>
            <w:r w:rsidRPr="00013779">
              <w:rPr>
                <w:color w:val="auto"/>
                <w:sz w:val="22"/>
                <w:szCs w:val="22"/>
              </w:rPr>
              <w:t xml:space="preserve"> «Консультант по управлению»</w:t>
            </w:r>
          </w:p>
        </w:tc>
        <w:tc>
          <w:tcPr>
            <w:tcW w:w="1440" w:type="dxa"/>
          </w:tcPr>
          <w:p w:rsidR="00B518EC" w:rsidRPr="00D90D9D" w:rsidRDefault="00B518EC" w:rsidP="00FB0B48">
            <w:pPr>
              <w:pStyle w:val="Default"/>
              <w:rPr>
                <w:color w:val="auto"/>
                <w:sz w:val="22"/>
                <w:szCs w:val="22"/>
              </w:rPr>
            </w:pPr>
            <w:r>
              <w:rPr>
                <w:color w:val="auto"/>
                <w:sz w:val="22"/>
                <w:szCs w:val="22"/>
              </w:rPr>
              <w:t>24.08.2015</w:t>
            </w:r>
          </w:p>
        </w:tc>
        <w:tc>
          <w:tcPr>
            <w:tcW w:w="3596" w:type="dxa"/>
            <w:vMerge/>
          </w:tcPr>
          <w:p w:rsidR="00B518EC" w:rsidRDefault="00B518EC" w:rsidP="00FB0B48">
            <w:pPr>
              <w:pStyle w:val="Default"/>
              <w:rPr>
                <w:color w:val="auto"/>
                <w:sz w:val="22"/>
                <w:szCs w:val="22"/>
                <w:u w:val="single"/>
              </w:rPr>
            </w:pPr>
          </w:p>
        </w:tc>
      </w:tr>
      <w:tr w:rsidR="007125FB" w:rsidRPr="00D90D9D" w:rsidTr="00860EBE">
        <w:trPr>
          <w:trHeight w:val="349"/>
        </w:trPr>
        <w:tc>
          <w:tcPr>
            <w:tcW w:w="4428" w:type="dxa"/>
          </w:tcPr>
          <w:p w:rsidR="007125FB" w:rsidRPr="00013779" w:rsidRDefault="007125FB" w:rsidP="007125FB">
            <w:pPr>
              <w:pStyle w:val="Default"/>
              <w:rPr>
                <w:color w:val="auto"/>
                <w:sz w:val="22"/>
                <w:szCs w:val="22"/>
              </w:rPr>
            </w:pPr>
            <w:r w:rsidRPr="00013779">
              <w:rPr>
                <w:color w:val="auto"/>
                <w:sz w:val="22"/>
                <w:szCs w:val="22"/>
              </w:rPr>
              <w:t>Общественно-профессиональное обсуждение финальной версии Профессионального стандарта "Консультант по управлению"</w:t>
            </w:r>
            <w:r w:rsidRPr="00FA10DA">
              <w:rPr>
                <w:color w:val="auto"/>
                <w:sz w:val="22"/>
                <w:szCs w:val="22"/>
              </w:rPr>
              <w:t xml:space="preserve"> </w:t>
            </w:r>
            <w:r w:rsidRPr="00013779">
              <w:rPr>
                <w:color w:val="auto"/>
                <w:sz w:val="22"/>
                <w:szCs w:val="22"/>
              </w:rPr>
              <w:t>в Московской Торгово-Промышленной Палате </w:t>
            </w:r>
          </w:p>
        </w:tc>
        <w:tc>
          <w:tcPr>
            <w:tcW w:w="1440" w:type="dxa"/>
          </w:tcPr>
          <w:p w:rsidR="007125FB" w:rsidRPr="00013779" w:rsidRDefault="007125FB" w:rsidP="007125FB">
            <w:pPr>
              <w:pStyle w:val="Default"/>
              <w:rPr>
                <w:color w:val="auto"/>
                <w:sz w:val="22"/>
                <w:szCs w:val="22"/>
              </w:rPr>
            </w:pPr>
            <w:r w:rsidRPr="00013779">
              <w:rPr>
                <w:color w:val="auto"/>
                <w:sz w:val="22"/>
                <w:szCs w:val="22"/>
                <w:lang w:val="en-US"/>
              </w:rPr>
              <w:t>16</w:t>
            </w:r>
            <w:r w:rsidRPr="00013779">
              <w:rPr>
                <w:color w:val="auto"/>
                <w:sz w:val="22"/>
                <w:szCs w:val="22"/>
              </w:rPr>
              <w:t>.09.2015</w:t>
            </w:r>
          </w:p>
        </w:tc>
        <w:tc>
          <w:tcPr>
            <w:tcW w:w="3596" w:type="dxa"/>
          </w:tcPr>
          <w:p w:rsidR="007125FB" w:rsidRDefault="001A1339" w:rsidP="007125FB">
            <w:pPr>
              <w:pStyle w:val="Default"/>
              <w:rPr>
                <w:color w:val="auto"/>
                <w:sz w:val="22"/>
                <w:szCs w:val="22"/>
              </w:rPr>
            </w:pPr>
            <w:hyperlink r:id="rId32" w:history="1">
              <w:r w:rsidR="002C1019" w:rsidRPr="00BC3B96">
                <w:rPr>
                  <w:rStyle w:val="a8"/>
                  <w:sz w:val="22"/>
                  <w:szCs w:val="22"/>
                </w:rPr>
                <w:t>https://www.facebook.com/events/1494835480810352/</w:t>
              </w:r>
            </w:hyperlink>
          </w:p>
          <w:p w:rsidR="002C1019" w:rsidRDefault="001A1339" w:rsidP="007125FB">
            <w:pPr>
              <w:pStyle w:val="Default"/>
              <w:rPr>
                <w:color w:val="auto"/>
                <w:sz w:val="22"/>
                <w:szCs w:val="22"/>
              </w:rPr>
            </w:pPr>
            <w:hyperlink r:id="rId33" w:history="1">
              <w:r w:rsidR="002C1019" w:rsidRPr="00BC3B96">
                <w:rPr>
                  <w:rStyle w:val="a8"/>
                  <w:sz w:val="22"/>
                  <w:szCs w:val="22"/>
                </w:rPr>
                <w:t>http://www.youtube.com/watch?v=e1RS1TQcpzw</w:t>
              </w:r>
            </w:hyperlink>
          </w:p>
          <w:p w:rsidR="002C1019" w:rsidRPr="00013779" w:rsidRDefault="002C1019" w:rsidP="007125FB">
            <w:pPr>
              <w:pStyle w:val="Default"/>
              <w:rPr>
                <w:color w:val="auto"/>
                <w:sz w:val="22"/>
                <w:szCs w:val="22"/>
              </w:rPr>
            </w:pPr>
          </w:p>
        </w:tc>
      </w:tr>
      <w:tr w:rsidR="00B518EC" w:rsidRPr="00D90D9D" w:rsidTr="00860EBE">
        <w:trPr>
          <w:trHeight w:val="349"/>
        </w:trPr>
        <w:tc>
          <w:tcPr>
            <w:tcW w:w="4428" w:type="dxa"/>
          </w:tcPr>
          <w:p w:rsidR="00B518EC" w:rsidRPr="00013779" w:rsidRDefault="00B518EC" w:rsidP="00B518EC">
            <w:pPr>
              <w:pStyle w:val="Default"/>
              <w:rPr>
                <w:color w:val="auto"/>
                <w:sz w:val="22"/>
                <w:szCs w:val="22"/>
              </w:rPr>
            </w:pPr>
            <w:r w:rsidRPr="00013779">
              <w:rPr>
                <w:color w:val="auto"/>
                <w:sz w:val="22"/>
                <w:szCs w:val="22"/>
              </w:rPr>
              <w:t xml:space="preserve">Расширенное заседание Редакционной Комиссии Рабочей группы по разработке </w:t>
            </w:r>
            <w:proofErr w:type="spellStart"/>
            <w:r w:rsidRPr="00013779">
              <w:rPr>
                <w:color w:val="auto"/>
                <w:sz w:val="22"/>
                <w:szCs w:val="22"/>
              </w:rPr>
              <w:t>профстандарта</w:t>
            </w:r>
            <w:proofErr w:type="spellEnd"/>
            <w:r w:rsidRPr="00013779">
              <w:rPr>
                <w:color w:val="auto"/>
                <w:sz w:val="22"/>
                <w:szCs w:val="22"/>
              </w:rPr>
              <w:t xml:space="preserve"> «Консультант по управлению» с участием широкого круга консультантов</w:t>
            </w:r>
          </w:p>
        </w:tc>
        <w:tc>
          <w:tcPr>
            <w:tcW w:w="1440" w:type="dxa"/>
          </w:tcPr>
          <w:p w:rsidR="00B518EC" w:rsidRPr="00013779" w:rsidRDefault="00B518EC" w:rsidP="00B518EC">
            <w:pPr>
              <w:pStyle w:val="Default"/>
              <w:rPr>
                <w:color w:val="auto"/>
                <w:sz w:val="22"/>
                <w:szCs w:val="22"/>
              </w:rPr>
            </w:pPr>
            <w:r>
              <w:rPr>
                <w:color w:val="auto"/>
                <w:sz w:val="22"/>
                <w:szCs w:val="22"/>
              </w:rPr>
              <w:t>0</w:t>
            </w:r>
            <w:r w:rsidRPr="00013779">
              <w:rPr>
                <w:color w:val="auto"/>
                <w:sz w:val="22"/>
                <w:szCs w:val="22"/>
              </w:rPr>
              <w:t>1.10.2015</w:t>
            </w:r>
          </w:p>
        </w:tc>
        <w:tc>
          <w:tcPr>
            <w:tcW w:w="3596" w:type="dxa"/>
            <w:vMerge w:val="restart"/>
          </w:tcPr>
          <w:p w:rsidR="00B518EC" w:rsidRDefault="001A1339" w:rsidP="00B518EC">
            <w:pPr>
              <w:pStyle w:val="Default"/>
              <w:rPr>
                <w:color w:val="auto"/>
                <w:sz w:val="22"/>
                <w:szCs w:val="22"/>
                <w:u w:val="single"/>
              </w:rPr>
            </w:pPr>
            <w:hyperlink r:id="rId34" w:history="1">
              <w:r w:rsidR="00B518EC" w:rsidRPr="00BC3B96">
                <w:rPr>
                  <w:rStyle w:val="a8"/>
                  <w:sz w:val="22"/>
                  <w:szCs w:val="22"/>
                </w:rPr>
                <w:t>https://www.facebook.com/StandardMC2015/</w:t>
              </w:r>
            </w:hyperlink>
          </w:p>
          <w:p w:rsidR="00B518EC" w:rsidRDefault="00B518EC" w:rsidP="00B518EC">
            <w:pPr>
              <w:pStyle w:val="Default"/>
              <w:rPr>
                <w:color w:val="auto"/>
                <w:sz w:val="22"/>
                <w:szCs w:val="22"/>
              </w:rPr>
            </w:pPr>
          </w:p>
        </w:tc>
      </w:tr>
      <w:tr w:rsidR="00B518EC" w:rsidRPr="00D90D9D" w:rsidTr="00860EBE">
        <w:trPr>
          <w:trHeight w:val="349"/>
        </w:trPr>
        <w:tc>
          <w:tcPr>
            <w:tcW w:w="4428" w:type="dxa"/>
          </w:tcPr>
          <w:p w:rsidR="00B518EC" w:rsidRPr="00013779" w:rsidRDefault="00B518EC" w:rsidP="00B518EC">
            <w:pPr>
              <w:pStyle w:val="Default"/>
              <w:rPr>
                <w:color w:val="auto"/>
                <w:sz w:val="22"/>
                <w:szCs w:val="22"/>
              </w:rPr>
            </w:pPr>
            <w:r w:rsidRPr="00013779">
              <w:rPr>
                <w:color w:val="auto"/>
                <w:sz w:val="22"/>
                <w:szCs w:val="22"/>
              </w:rPr>
              <w:t xml:space="preserve">Заключительное обсуждение 20-ой версии </w:t>
            </w:r>
            <w:proofErr w:type="spellStart"/>
            <w:r w:rsidRPr="00013779">
              <w:rPr>
                <w:color w:val="auto"/>
                <w:sz w:val="22"/>
                <w:szCs w:val="22"/>
              </w:rPr>
              <w:t>профстандарта</w:t>
            </w:r>
            <w:proofErr w:type="spellEnd"/>
            <w:r w:rsidRPr="00013779">
              <w:rPr>
                <w:color w:val="auto"/>
                <w:sz w:val="22"/>
                <w:szCs w:val="22"/>
              </w:rPr>
              <w:t xml:space="preserve"> "Консультант по управлению" по учету и внесению в текст </w:t>
            </w:r>
            <w:proofErr w:type="spellStart"/>
            <w:r w:rsidRPr="00013779">
              <w:rPr>
                <w:color w:val="auto"/>
                <w:sz w:val="22"/>
                <w:szCs w:val="22"/>
              </w:rPr>
              <w:t>профстандарта</w:t>
            </w:r>
            <w:proofErr w:type="spellEnd"/>
            <w:r w:rsidRPr="00013779">
              <w:rPr>
                <w:color w:val="auto"/>
                <w:sz w:val="22"/>
                <w:szCs w:val="22"/>
              </w:rPr>
              <w:t xml:space="preserve"> всех поступивших замечаний и комментариев.</w:t>
            </w:r>
          </w:p>
        </w:tc>
        <w:tc>
          <w:tcPr>
            <w:tcW w:w="1440" w:type="dxa"/>
          </w:tcPr>
          <w:p w:rsidR="00B518EC" w:rsidRPr="00013779" w:rsidRDefault="00B518EC" w:rsidP="00B518EC">
            <w:pPr>
              <w:pStyle w:val="Default"/>
              <w:rPr>
                <w:color w:val="auto"/>
                <w:sz w:val="22"/>
                <w:szCs w:val="22"/>
              </w:rPr>
            </w:pPr>
            <w:r w:rsidRPr="00013779">
              <w:rPr>
                <w:color w:val="auto"/>
                <w:sz w:val="22"/>
                <w:szCs w:val="22"/>
              </w:rPr>
              <w:t>10.12.2015</w:t>
            </w:r>
          </w:p>
        </w:tc>
        <w:tc>
          <w:tcPr>
            <w:tcW w:w="3596" w:type="dxa"/>
            <w:vMerge/>
          </w:tcPr>
          <w:p w:rsidR="00B518EC" w:rsidRDefault="00B518EC" w:rsidP="00B518EC">
            <w:pPr>
              <w:pStyle w:val="Default"/>
              <w:rPr>
                <w:color w:val="auto"/>
                <w:sz w:val="22"/>
                <w:szCs w:val="22"/>
              </w:rPr>
            </w:pPr>
          </w:p>
        </w:tc>
      </w:tr>
    </w:tbl>
    <w:p w:rsidR="00B57FB0" w:rsidRPr="00D90D9D" w:rsidRDefault="00B57FB0" w:rsidP="009D28DC"/>
    <w:p w:rsidR="00860EBE" w:rsidRDefault="00B57FB0" w:rsidP="00860EBE">
      <w:pPr>
        <w:pStyle w:val="Default"/>
        <w:rPr>
          <w:color w:val="auto"/>
        </w:rPr>
      </w:pPr>
      <w:r w:rsidRPr="00D90D9D">
        <w:rPr>
          <w:color w:val="auto"/>
        </w:rPr>
        <w:t xml:space="preserve">Проект профессионального стандарта размещен на сайтах НИСКУ, НГПК, ШКУ, НФИРУК по адресам: </w:t>
      </w:r>
    </w:p>
    <w:p w:rsidR="00860EBE" w:rsidRDefault="001A1339" w:rsidP="00860EBE">
      <w:pPr>
        <w:pStyle w:val="Default"/>
        <w:rPr>
          <w:color w:val="auto"/>
        </w:rPr>
      </w:pPr>
      <w:hyperlink r:id="rId35" w:history="1">
        <w:r w:rsidR="00B57FB0" w:rsidRPr="00D90D9D">
          <w:rPr>
            <w:rStyle w:val="a8"/>
            <w:color w:val="auto"/>
          </w:rPr>
          <w:t>http://cmcrussia.ru</w:t>
        </w:r>
      </w:hyperlink>
      <w:r w:rsidR="00B57FB0" w:rsidRPr="00D90D9D">
        <w:rPr>
          <w:color w:val="auto"/>
        </w:rPr>
        <w:t xml:space="preserve"> </w:t>
      </w:r>
    </w:p>
    <w:p w:rsidR="00860EBE" w:rsidRDefault="001A1339" w:rsidP="00860EBE">
      <w:pPr>
        <w:pStyle w:val="Default"/>
        <w:rPr>
          <w:color w:val="auto"/>
        </w:rPr>
      </w:pPr>
      <w:hyperlink r:id="rId36" w:history="1">
        <w:r w:rsidR="00B57FB0" w:rsidRPr="00D90D9D">
          <w:rPr>
            <w:rStyle w:val="a8"/>
            <w:color w:val="auto"/>
          </w:rPr>
          <w:t>www.ngpc.ru</w:t>
        </w:r>
      </w:hyperlink>
      <w:r w:rsidR="00B57FB0" w:rsidRPr="00D90D9D">
        <w:rPr>
          <w:color w:val="auto"/>
        </w:rPr>
        <w:t xml:space="preserve"> </w:t>
      </w:r>
    </w:p>
    <w:p w:rsidR="00860EBE" w:rsidRDefault="001A1339" w:rsidP="00860EBE">
      <w:pPr>
        <w:pStyle w:val="Default"/>
        <w:rPr>
          <w:color w:val="auto"/>
        </w:rPr>
      </w:pPr>
      <w:hyperlink r:id="rId37" w:history="1">
        <w:r w:rsidR="00B57FB0" w:rsidRPr="00D90D9D">
          <w:rPr>
            <w:rStyle w:val="a8"/>
            <w:color w:val="auto"/>
          </w:rPr>
          <w:t>http://www.smc.ane.ru/</w:t>
        </w:r>
      </w:hyperlink>
      <w:r w:rsidR="00B57FB0" w:rsidRPr="00D90D9D">
        <w:rPr>
          <w:color w:val="auto"/>
        </w:rPr>
        <w:t xml:space="preserve"> </w:t>
      </w:r>
    </w:p>
    <w:p w:rsidR="00860EBE" w:rsidRDefault="001A1339" w:rsidP="00860EBE">
      <w:pPr>
        <w:pStyle w:val="Default"/>
        <w:rPr>
          <w:color w:val="auto"/>
        </w:rPr>
      </w:pPr>
      <w:hyperlink r:id="rId38" w:history="1">
        <w:r w:rsidR="00B57FB0" w:rsidRPr="00D90D9D">
          <w:rPr>
            <w:rStyle w:val="a8"/>
            <w:color w:val="auto"/>
          </w:rPr>
          <w:t>http://nfiruk.ru/</w:t>
        </w:r>
      </w:hyperlink>
      <w:r w:rsidR="00B57FB0" w:rsidRPr="00D90D9D">
        <w:rPr>
          <w:color w:val="auto"/>
        </w:rPr>
        <w:t>;</w:t>
      </w:r>
    </w:p>
    <w:p w:rsidR="00B57FB0" w:rsidRPr="00D90D9D" w:rsidRDefault="00B57FB0" w:rsidP="00860EBE">
      <w:pPr>
        <w:pStyle w:val="Default"/>
        <w:rPr>
          <w:color w:val="auto"/>
        </w:rPr>
      </w:pPr>
      <w:r w:rsidRPr="00D90D9D">
        <w:rPr>
          <w:color w:val="auto"/>
        </w:rPr>
        <w:t xml:space="preserve">и в социальной сети </w:t>
      </w:r>
      <w:proofErr w:type="spellStart"/>
      <w:r w:rsidRPr="00D90D9D">
        <w:rPr>
          <w:color w:val="auto"/>
        </w:rPr>
        <w:t>Facebook</w:t>
      </w:r>
      <w:proofErr w:type="spellEnd"/>
      <w:r w:rsidRPr="00D90D9D">
        <w:rPr>
          <w:color w:val="auto"/>
        </w:rPr>
        <w:t xml:space="preserve"> по адресу </w:t>
      </w:r>
      <w:hyperlink r:id="rId39">
        <w:r w:rsidRPr="00D90D9D">
          <w:rPr>
            <w:color w:val="auto"/>
            <w:u w:val="single"/>
          </w:rPr>
          <w:t>https://www.facebook.com/StandardMC2015</w:t>
        </w:r>
      </w:hyperlink>
      <w:r w:rsidRPr="00D90D9D">
        <w:rPr>
          <w:color w:val="auto"/>
        </w:rPr>
        <w:t xml:space="preserve"> </w:t>
      </w:r>
    </w:p>
    <w:p w:rsidR="00B57FB0" w:rsidRPr="00D90D9D" w:rsidRDefault="00B57FB0" w:rsidP="00482F1B">
      <w:pPr>
        <w:pStyle w:val="Default"/>
        <w:rPr>
          <w:color w:val="auto"/>
        </w:rPr>
      </w:pPr>
    </w:p>
    <w:p w:rsidR="00B57FB0" w:rsidRPr="00D90D9D" w:rsidRDefault="00B57FB0" w:rsidP="00B97801">
      <w:pPr>
        <w:pStyle w:val="1"/>
      </w:pPr>
      <w:r w:rsidRPr="00D90D9D">
        <w:lastRenderedPageBreak/>
        <w:t xml:space="preserve">Раздел </w:t>
      </w:r>
      <w:r w:rsidR="00860EBE" w:rsidRPr="007947CF">
        <w:t>4</w:t>
      </w:r>
      <w:r w:rsidRPr="00D90D9D">
        <w:t>. Согласование проекта профессионального стандарта.</w:t>
      </w:r>
    </w:p>
    <w:p w:rsidR="00B57FB0" w:rsidRPr="00B000D2" w:rsidRDefault="00860EBE" w:rsidP="00B000D2">
      <w:pPr>
        <w:tabs>
          <w:tab w:val="left" w:pos="993"/>
        </w:tabs>
        <w:spacing w:before="240" w:after="240"/>
        <w:ind w:firstLine="0"/>
        <w:jc w:val="both"/>
      </w:pPr>
      <w:r>
        <w:tab/>
      </w:r>
      <w:r w:rsidR="00B57FB0" w:rsidRPr="00D90D9D">
        <w:t>Нормативные правовые документы, регулирующие вид профессиональной деятельности Консультант по управлению, отсутствуют.</w:t>
      </w:r>
    </w:p>
    <w:p w:rsidR="00B57FB0" w:rsidRPr="00D90D9D" w:rsidRDefault="00B57FB0" w:rsidP="001C3354">
      <w:pPr>
        <w:ind w:firstLine="0"/>
        <w:rPr>
          <w:b/>
        </w:rPr>
      </w:pPr>
      <w:r w:rsidRPr="00D90D9D">
        <w:rPr>
          <w:b/>
        </w:rPr>
        <w:t>Ответственная организация – разработчик:</w:t>
      </w:r>
    </w:p>
    <w:p w:rsidR="00B57FB0" w:rsidRPr="00D90D9D" w:rsidRDefault="00B57FB0" w:rsidP="001C3354">
      <w:pPr>
        <w:ind w:firstLine="0"/>
      </w:pPr>
      <w:r w:rsidRPr="00D90D9D">
        <w:t>Некоммерческое научно-практическое сертифицирующее партнерство «Национальный Институт сертифицированных консультантов по управлению»</w:t>
      </w:r>
    </w:p>
    <w:p w:rsidR="00B57FB0" w:rsidRPr="00D90D9D" w:rsidRDefault="00B57FB0" w:rsidP="002D25CF"/>
    <w:p w:rsidR="00B57FB0" w:rsidRPr="00D90D9D" w:rsidRDefault="00B57FB0" w:rsidP="001C3354">
      <w:pPr>
        <w:ind w:firstLine="0"/>
      </w:pPr>
      <w:r w:rsidRPr="00D90D9D">
        <w:t>Вице-Президент</w:t>
      </w:r>
    </w:p>
    <w:p w:rsidR="00B57FB0" w:rsidRPr="00D90D9D" w:rsidRDefault="00B57FB0" w:rsidP="001C3354">
      <w:pPr>
        <w:ind w:firstLine="0"/>
      </w:pPr>
      <w:r w:rsidRPr="00D90D9D">
        <w:t>Лобанова Татьяна Николаевна</w:t>
      </w:r>
    </w:p>
    <w:p w:rsidR="00B57FB0" w:rsidRPr="00D90D9D" w:rsidRDefault="00B57FB0" w:rsidP="00B97801">
      <w:pPr>
        <w:tabs>
          <w:tab w:val="left" w:pos="993"/>
        </w:tabs>
        <w:sectPr w:rsidR="00B57FB0" w:rsidRPr="00D90D9D" w:rsidSect="00F80160">
          <w:footerReference w:type="even" r:id="rId40"/>
          <w:footerReference w:type="default" r:id="rId41"/>
          <w:pgSz w:w="11906" w:h="16838"/>
          <w:pgMar w:top="1134" w:right="851" w:bottom="851" w:left="1701" w:header="709" w:footer="709" w:gutter="0"/>
          <w:cols w:space="708"/>
          <w:docGrid w:linePitch="360"/>
        </w:sectPr>
      </w:pPr>
    </w:p>
    <w:p w:rsidR="00B57FB0" w:rsidRPr="00D90D9D" w:rsidRDefault="00B57FB0" w:rsidP="00B97801">
      <w:pPr>
        <w:tabs>
          <w:tab w:val="left" w:pos="993"/>
        </w:tabs>
      </w:pPr>
      <w:r w:rsidRPr="00D90D9D">
        <w:rPr>
          <w:rStyle w:val="10"/>
        </w:rPr>
        <w:lastRenderedPageBreak/>
        <w:t>Приложение №1.</w:t>
      </w:r>
      <w:r w:rsidRPr="00D90D9D">
        <w:rPr>
          <w:sz w:val="28"/>
        </w:rPr>
        <w:t xml:space="preserve"> </w:t>
      </w:r>
      <w:r w:rsidRPr="00D90D9D">
        <w:t>Сведения об организациях, привлеченных к разработке и согласованию проекта профессионального стандарта</w:t>
      </w: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563"/>
        <w:gridCol w:w="2268"/>
        <w:gridCol w:w="4111"/>
        <w:gridCol w:w="2693"/>
      </w:tblGrid>
      <w:tr w:rsidR="00B57FB0" w:rsidRPr="00D90D9D" w:rsidTr="00B000D2">
        <w:tc>
          <w:tcPr>
            <w:tcW w:w="540" w:type="dxa"/>
            <w:vAlign w:val="center"/>
          </w:tcPr>
          <w:p w:rsidR="00B57FB0" w:rsidRPr="00D90D9D" w:rsidRDefault="00B57FB0" w:rsidP="008F261C">
            <w:pPr>
              <w:tabs>
                <w:tab w:val="left" w:pos="993"/>
              </w:tabs>
              <w:ind w:firstLine="0"/>
            </w:pPr>
            <w:r w:rsidRPr="00D90D9D">
              <w:t>№ п/п</w:t>
            </w:r>
          </w:p>
        </w:tc>
        <w:tc>
          <w:tcPr>
            <w:tcW w:w="4563" w:type="dxa"/>
            <w:vAlign w:val="center"/>
          </w:tcPr>
          <w:p w:rsidR="00B57FB0" w:rsidRPr="00D90D9D" w:rsidRDefault="00B57FB0" w:rsidP="008F261C">
            <w:pPr>
              <w:tabs>
                <w:tab w:val="left" w:pos="993"/>
              </w:tabs>
              <w:ind w:firstLine="0"/>
            </w:pPr>
            <w:r w:rsidRPr="00D90D9D">
              <w:t>Организация</w:t>
            </w:r>
          </w:p>
        </w:tc>
        <w:tc>
          <w:tcPr>
            <w:tcW w:w="2268" w:type="dxa"/>
            <w:vAlign w:val="center"/>
          </w:tcPr>
          <w:p w:rsidR="00B57FB0" w:rsidRPr="00D90D9D" w:rsidRDefault="00B57FB0" w:rsidP="008F261C">
            <w:pPr>
              <w:tabs>
                <w:tab w:val="left" w:pos="993"/>
              </w:tabs>
              <w:ind w:firstLine="0"/>
            </w:pPr>
            <w:r w:rsidRPr="00D90D9D">
              <w:t>Должность уполномоченного лица</w:t>
            </w:r>
          </w:p>
        </w:tc>
        <w:tc>
          <w:tcPr>
            <w:tcW w:w="4111" w:type="dxa"/>
            <w:vAlign w:val="center"/>
          </w:tcPr>
          <w:p w:rsidR="00B57FB0" w:rsidRPr="00D90D9D" w:rsidRDefault="00B57FB0" w:rsidP="008F261C">
            <w:pPr>
              <w:tabs>
                <w:tab w:val="left" w:pos="993"/>
              </w:tabs>
              <w:ind w:firstLine="0"/>
            </w:pPr>
            <w:r w:rsidRPr="00D90D9D">
              <w:t>ФИО уполномоченного лица</w:t>
            </w:r>
          </w:p>
        </w:tc>
        <w:tc>
          <w:tcPr>
            <w:tcW w:w="2693" w:type="dxa"/>
            <w:vAlign w:val="center"/>
          </w:tcPr>
          <w:p w:rsidR="00B57FB0" w:rsidRPr="00D90D9D" w:rsidRDefault="00B57FB0" w:rsidP="008F261C">
            <w:pPr>
              <w:tabs>
                <w:tab w:val="left" w:pos="993"/>
              </w:tabs>
              <w:ind w:firstLine="0"/>
            </w:pPr>
            <w:r w:rsidRPr="00D90D9D">
              <w:t>Подпись уполномоченного лица</w:t>
            </w:r>
          </w:p>
        </w:tc>
      </w:tr>
      <w:tr w:rsidR="00B57FB0" w:rsidRPr="00D90D9D" w:rsidTr="00BA3093">
        <w:trPr>
          <w:trHeight w:val="419"/>
        </w:trPr>
        <w:tc>
          <w:tcPr>
            <w:tcW w:w="14175" w:type="dxa"/>
            <w:gridSpan w:val="5"/>
            <w:vAlign w:val="center"/>
          </w:tcPr>
          <w:p w:rsidR="00B57FB0" w:rsidRPr="00D90D9D" w:rsidRDefault="00B57FB0" w:rsidP="008F261C">
            <w:pPr>
              <w:tabs>
                <w:tab w:val="left" w:pos="993"/>
              </w:tabs>
              <w:ind w:firstLine="0"/>
              <w:jc w:val="center"/>
            </w:pPr>
            <w:r w:rsidRPr="00D90D9D">
              <w:t>Разработка проекта профессионального стандарта</w:t>
            </w:r>
          </w:p>
        </w:tc>
      </w:tr>
      <w:tr w:rsidR="00B57FB0" w:rsidRPr="00D90D9D" w:rsidTr="00B000D2">
        <w:trPr>
          <w:trHeight w:val="895"/>
        </w:trPr>
        <w:tc>
          <w:tcPr>
            <w:tcW w:w="540" w:type="dxa"/>
            <w:vAlign w:val="center"/>
          </w:tcPr>
          <w:p w:rsidR="00B57FB0" w:rsidRPr="00D90D9D" w:rsidRDefault="00B57FB0" w:rsidP="008F261C">
            <w:pPr>
              <w:tabs>
                <w:tab w:val="left" w:pos="993"/>
              </w:tabs>
              <w:ind w:firstLine="0"/>
            </w:pPr>
            <w:r w:rsidRPr="00D90D9D">
              <w:t>1</w:t>
            </w:r>
          </w:p>
        </w:tc>
        <w:tc>
          <w:tcPr>
            <w:tcW w:w="4563" w:type="dxa"/>
            <w:vAlign w:val="center"/>
          </w:tcPr>
          <w:p w:rsidR="00B57FB0" w:rsidRPr="00D90D9D" w:rsidRDefault="00B57FB0" w:rsidP="008F261C">
            <w:pPr>
              <w:tabs>
                <w:tab w:val="left" w:pos="993"/>
              </w:tabs>
              <w:ind w:firstLine="0"/>
            </w:pPr>
            <w:r w:rsidRPr="00D90D9D">
              <w:t>Национальный Институт сертифицированных консультантов по управлению (НИСКУ</w:t>
            </w:r>
            <w:r>
              <w:t>)</w:t>
            </w:r>
          </w:p>
        </w:tc>
        <w:tc>
          <w:tcPr>
            <w:tcW w:w="2268" w:type="dxa"/>
            <w:vAlign w:val="center"/>
          </w:tcPr>
          <w:p w:rsidR="00B57FB0" w:rsidRPr="00D90D9D" w:rsidRDefault="00B57FB0" w:rsidP="008F261C">
            <w:pPr>
              <w:tabs>
                <w:tab w:val="left" w:pos="993"/>
              </w:tabs>
              <w:ind w:firstLine="0"/>
            </w:pPr>
            <w:r w:rsidRPr="00D90D9D">
              <w:t>Вице-Президент</w:t>
            </w:r>
          </w:p>
        </w:tc>
        <w:tc>
          <w:tcPr>
            <w:tcW w:w="4111" w:type="dxa"/>
            <w:vAlign w:val="center"/>
          </w:tcPr>
          <w:p w:rsidR="00B57FB0" w:rsidRPr="00D90D9D" w:rsidRDefault="00B57FB0" w:rsidP="008F261C">
            <w:pPr>
              <w:tabs>
                <w:tab w:val="left" w:pos="993"/>
              </w:tabs>
              <w:ind w:firstLine="0"/>
            </w:pPr>
            <w:r w:rsidRPr="00D90D9D">
              <w:t>Лобанова Татьяна Николаевна</w:t>
            </w:r>
          </w:p>
        </w:tc>
        <w:tc>
          <w:tcPr>
            <w:tcW w:w="2693" w:type="dxa"/>
            <w:vAlign w:val="center"/>
          </w:tcPr>
          <w:p w:rsidR="00B57FB0" w:rsidRPr="00D90D9D" w:rsidRDefault="00B57FB0" w:rsidP="008F261C">
            <w:pPr>
              <w:tabs>
                <w:tab w:val="left" w:pos="993"/>
              </w:tabs>
              <w:ind w:firstLine="0"/>
            </w:pPr>
          </w:p>
        </w:tc>
      </w:tr>
      <w:tr w:rsidR="00B57FB0" w:rsidRPr="00D90D9D" w:rsidTr="00B000D2">
        <w:tc>
          <w:tcPr>
            <w:tcW w:w="540" w:type="dxa"/>
            <w:vAlign w:val="center"/>
          </w:tcPr>
          <w:p w:rsidR="00B57FB0" w:rsidRPr="00D90D9D" w:rsidRDefault="00B57FB0" w:rsidP="008F261C">
            <w:pPr>
              <w:tabs>
                <w:tab w:val="left" w:pos="993"/>
              </w:tabs>
              <w:ind w:firstLine="0"/>
            </w:pPr>
            <w:r w:rsidRPr="00D90D9D">
              <w:t>2</w:t>
            </w:r>
          </w:p>
        </w:tc>
        <w:tc>
          <w:tcPr>
            <w:tcW w:w="4563" w:type="dxa"/>
            <w:vAlign w:val="center"/>
          </w:tcPr>
          <w:p w:rsidR="00B57FB0" w:rsidRPr="00D90D9D" w:rsidRDefault="00B57FB0" w:rsidP="008F261C">
            <w:pPr>
              <w:tabs>
                <w:tab w:val="left" w:pos="993"/>
              </w:tabs>
              <w:ind w:firstLine="0"/>
            </w:pPr>
            <w:r w:rsidRPr="00D90D9D">
              <w:t>Национальная Гильдия профессиональных консультантов (НГПК)</w:t>
            </w:r>
          </w:p>
        </w:tc>
        <w:tc>
          <w:tcPr>
            <w:tcW w:w="2268" w:type="dxa"/>
            <w:vAlign w:val="center"/>
          </w:tcPr>
          <w:p w:rsidR="00B57FB0" w:rsidRPr="00D90D9D" w:rsidRDefault="00B57FB0" w:rsidP="008F261C">
            <w:pPr>
              <w:tabs>
                <w:tab w:val="left" w:pos="993"/>
              </w:tabs>
              <w:ind w:firstLine="0"/>
            </w:pPr>
            <w:r w:rsidRPr="00D90D9D">
              <w:t>Генеральный директор</w:t>
            </w:r>
          </w:p>
        </w:tc>
        <w:tc>
          <w:tcPr>
            <w:tcW w:w="4111" w:type="dxa"/>
            <w:vAlign w:val="center"/>
          </w:tcPr>
          <w:p w:rsidR="00B57FB0" w:rsidRPr="00D90D9D" w:rsidRDefault="00B57FB0" w:rsidP="008F261C">
            <w:pPr>
              <w:tabs>
                <w:tab w:val="left" w:pos="993"/>
              </w:tabs>
              <w:ind w:firstLine="0"/>
            </w:pPr>
            <w:proofErr w:type="spellStart"/>
            <w:r w:rsidRPr="00D90D9D">
              <w:t>Чукина</w:t>
            </w:r>
            <w:proofErr w:type="spellEnd"/>
            <w:r w:rsidRPr="00D90D9D">
              <w:t xml:space="preserve"> Лидия Валентиновна</w:t>
            </w:r>
          </w:p>
        </w:tc>
        <w:tc>
          <w:tcPr>
            <w:tcW w:w="2693" w:type="dxa"/>
            <w:vAlign w:val="center"/>
          </w:tcPr>
          <w:p w:rsidR="00B57FB0" w:rsidRPr="00D90D9D" w:rsidRDefault="00B57FB0" w:rsidP="008F261C">
            <w:pPr>
              <w:tabs>
                <w:tab w:val="left" w:pos="993"/>
              </w:tabs>
              <w:ind w:firstLine="0"/>
            </w:pPr>
          </w:p>
        </w:tc>
      </w:tr>
      <w:tr w:rsidR="00B57FB0" w:rsidRPr="00D90D9D" w:rsidTr="00B000D2">
        <w:tc>
          <w:tcPr>
            <w:tcW w:w="540" w:type="dxa"/>
            <w:vAlign w:val="center"/>
          </w:tcPr>
          <w:p w:rsidR="00B57FB0" w:rsidRPr="00D90D9D" w:rsidRDefault="00B57FB0" w:rsidP="008F261C">
            <w:pPr>
              <w:tabs>
                <w:tab w:val="left" w:pos="993"/>
              </w:tabs>
              <w:ind w:firstLine="0"/>
            </w:pPr>
            <w:r w:rsidRPr="00D90D9D">
              <w:t>3</w:t>
            </w:r>
          </w:p>
        </w:tc>
        <w:tc>
          <w:tcPr>
            <w:tcW w:w="4563" w:type="dxa"/>
            <w:vAlign w:val="center"/>
          </w:tcPr>
          <w:p w:rsidR="00B57FB0" w:rsidRPr="00D90D9D" w:rsidRDefault="00B57FB0" w:rsidP="008F261C">
            <w:pPr>
              <w:tabs>
                <w:tab w:val="left" w:pos="993"/>
              </w:tabs>
              <w:ind w:firstLine="0"/>
            </w:pPr>
            <w:r w:rsidRPr="00D90D9D">
              <w:t xml:space="preserve">Школа Консультантов по управлению </w:t>
            </w:r>
            <w:proofErr w:type="spellStart"/>
            <w:r w:rsidRPr="00D90D9D">
              <w:t>РАНХиГС</w:t>
            </w:r>
            <w:proofErr w:type="spellEnd"/>
          </w:p>
        </w:tc>
        <w:tc>
          <w:tcPr>
            <w:tcW w:w="2268" w:type="dxa"/>
            <w:vAlign w:val="center"/>
          </w:tcPr>
          <w:p w:rsidR="00B57FB0" w:rsidRPr="00D90D9D" w:rsidRDefault="00B57FB0" w:rsidP="008F261C">
            <w:pPr>
              <w:tabs>
                <w:tab w:val="left" w:pos="993"/>
              </w:tabs>
              <w:ind w:firstLine="0"/>
            </w:pPr>
            <w:r w:rsidRPr="00D90D9D">
              <w:t>Директор</w:t>
            </w:r>
          </w:p>
        </w:tc>
        <w:tc>
          <w:tcPr>
            <w:tcW w:w="4111" w:type="dxa"/>
            <w:vAlign w:val="center"/>
          </w:tcPr>
          <w:p w:rsidR="00B57FB0" w:rsidRPr="00D90D9D" w:rsidRDefault="00B57FB0" w:rsidP="008F261C">
            <w:pPr>
              <w:tabs>
                <w:tab w:val="left" w:pos="993"/>
              </w:tabs>
              <w:ind w:firstLine="0"/>
            </w:pPr>
            <w:r w:rsidRPr="00D90D9D">
              <w:t>Пригожин Аркадий Ильич</w:t>
            </w:r>
          </w:p>
        </w:tc>
        <w:tc>
          <w:tcPr>
            <w:tcW w:w="2693" w:type="dxa"/>
            <w:vAlign w:val="center"/>
          </w:tcPr>
          <w:p w:rsidR="00B57FB0" w:rsidRPr="00D90D9D" w:rsidRDefault="00B57FB0" w:rsidP="008F261C">
            <w:pPr>
              <w:tabs>
                <w:tab w:val="left" w:pos="993"/>
              </w:tabs>
              <w:ind w:firstLine="0"/>
            </w:pPr>
          </w:p>
        </w:tc>
      </w:tr>
      <w:tr w:rsidR="00B57FB0" w:rsidRPr="00D90D9D" w:rsidTr="00B000D2">
        <w:tc>
          <w:tcPr>
            <w:tcW w:w="540" w:type="dxa"/>
            <w:vAlign w:val="center"/>
          </w:tcPr>
          <w:p w:rsidR="00B57FB0" w:rsidRPr="00D90D9D" w:rsidRDefault="00B57FB0" w:rsidP="008F261C">
            <w:pPr>
              <w:tabs>
                <w:tab w:val="left" w:pos="993"/>
              </w:tabs>
              <w:ind w:firstLine="0"/>
            </w:pPr>
            <w:r>
              <w:t>4</w:t>
            </w:r>
          </w:p>
        </w:tc>
        <w:tc>
          <w:tcPr>
            <w:tcW w:w="4563" w:type="dxa"/>
            <w:vAlign w:val="center"/>
          </w:tcPr>
          <w:p w:rsidR="00B57FB0" w:rsidRPr="00D90D9D" w:rsidRDefault="00B57FB0" w:rsidP="008F261C">
            <w:pPr>
              <w:ind w:firstLine="0"/>
            </w:pPr>
            <w:r w:rsidRPr="00D90D9D">
              <w:t>Комитет по консалтингу Московс</w:t>
            </w:r>
            <w:r>
              <w:t>кой торгово-промышленной палаты</w:t>
            </w:r>
          </w:p>
        </w:tc>
        <w:tc>
          <w:tcPr>
            <w:tcW w:w="2268" w:type="dxa"/>
            <w:vAlign w:val="center"/>
          </w:tcPr>
          <w:p w:rsidR="00B57FB0" w:rsidRPr="00D90D9D" w:rsidRDefault="00B57FB0" w:rsidP="008F261C">
            <w:pPr>
              <w:tabs>
                <w:tab w:val="left" w:pos="993"/>
              </w:tabs>
              <w:ind w:firstLine="0"/>
            </w:pPr>
            <w:r>
              <w:t>Руководитель</w:t>
            </w:r>
          </w:p>
        </w:tc>
        <w:tc>
          <w:tcPr>
            <w:tcW w:w="4111" w:type="dxa"/>
            <w:vAlign w:val="center"/>
          </w:tcPr>
          <w:p w:rsidR="00B57FB0" w:rsidRPr="00D90D9D" w:rsidRDefault="00B57FB0" w:rsidP="002E40B7">
            <w:pPr>
              <w:tabs>
                <w:tab w:val="left" w:pos="993"/>
              </w:tabs>
              <w:ind w:firstLine="0"/>
            </w:pPr>
            <w:proofErr w:type="spellStart"/>
            <w:r w:rsidRPr="00D90D9D">
              <w:t>Чукина</w:t>
            </w:r>
            <w:proofErr w:type="spellEnd"/>
            <w:r w:rsidRPr="00D90D9D">
              <w:t xml:space="preserve"> Лидия Валентиновна</w:t>
            </w:r>
          </w:p>
        </w:tc>
        <w:tc>
          <w:tcPr>
            <w:tcW w:w="2693" w:type="dxa"/>
            <w:vAlign w:val="center"/>
          </w:tcPr>
          <w:p w:rsidR="00B57FB0" w:rsidRPr="00D90D9D" w:rsidRDefault="00B57FB0" w:rsidP="008F261C">
            <w:pPr>
              <w:tabs>
                <w:tab w:val="left" w:pos="993"/>
              </w:tabs>
              <w:ind w:firstLine="0"/>
            </w:pPr>
          </w:p>
        </w:tc>
      </w:tr>
      <w:tr w:rsidR="00B57FB0" w:rsidRPr="00D90D9D" w:rsidTr="00B000D2">
        <w:tc>
          <w:tcPr>
            <w:tcW w:w="540" w:type="dxa"/>
            <w:vAlign w:val="center"/>
          </w:tcPr>
          <w:p w:rsidR="00B57FB0" w:rsidRPr="00D90D9D" w:rsidRDefault="00B57FB0" w:rsidP="007067DD">
            <w:pPr>
              <w:tabs>
                <w:tab w:val="left" w:pos="993"/>
              </w:tabs>
              <w:ind w:firstLine="0"/>
            </w:pPr>
            <w:r>
              <w:t>5</w:t>
            </w:r>
          </w:p>
        </w:tc>
        <w:tc>
          <w:tcPr>
            <w:tcW w:w="4563" w:type="dxa"/>
            <w:vAlign w:val="center"/>
          </w:tcPr>
          <w:p w:rsidR="00B57FB0" w:rsidRPr="00D90D9D" w:rsidRDefault="00B57FB0" w:rsidP="007067DD">
            <w:pPr>
              <w:ind w:firstLine="0"/>
            </w:pPr>
            <w:r w:rsidRPr="00D90D9D">
              <w:t>Российский союз бизнес-тренеров, ко</w:t>
            </w:r>
            <w:r w:rsidR="00823588">
              <w:t xml:space="preserve">нсультантов, </w:t>
            </w:r>
            <w:proofErr w:type="spellStart"/>
            <w:r w:rsidR="00823588">
              <w:t>коучей</w:t>
            </w:r>
            <w:proofErr w:type="spellEnd"/>
            <w:r w:rsidR="00823588">
              <w:t xml:space="preserve"> (РСБ)</w:t>
            </w:r>
          </w:p>
        </w:tc>
        <w:tc>
          <w:tcPr>
            <w:tcW w:w="2268" w:type="dxa"/>
            <w:vAlign w:val="center"/>
          </w:tcPr>
          <w:p w:rsidR="00B57FB0" w:rsidRPr="00D90D9D" w:rsidRDefault="00FD1DBA" w:rsidP="007067DD">
            <w:pPr>
              <w:tabs>
                <w:tab w:val="left" w:pos="993"/>
              </w:tabs>
              <w:ind w:firstLine="0"/>
            </w:pPr>
            <w:r>
              <w:t>Президент</w:t>
            </w:r>
          </w:p>
        </w:tc>
        <w:tc>
          <w:tcPr>
            <w:tcW w:w="4111" w:type="dxa"/>
            <w:vAlign w:val="center"/>
          </w:tcPr>
          <w:p w:rsidR="00B57FB0" w:rsidRPr="00D90D9D" w:rsidRDefault="00B57FB0" w:rsidP="00FD1DBA">
            <w:pPr>
              <w:tabs>
                <w:tab w:val="left" w:pos="993"/>
              </w:tabs>
              <w:ind w:firstLine="0"/>
            </w:pPr>
            <w:proofErr w:type="spellStart"/>
            <w:r>
              <w:t>Стеганцев</w:t>
            </w:r>
            <w:proofErr w:type="spellEnd"/>
            <w:r>
              <w:t xml:space="preserve"> Андрей</w:t>
            </w:r>
            <w:r w:rsidR="00E859F9">
              <w:t xml:space="preserve"> Валерьевич</w:t>
            </w:r>
          </w:p>
        </w:tc>
        <w:tc>
          <w:tcPr>
            <w:tcW w:w="2693" w:type="dxa"/>
            <w:vAlign w:val="center"/>
          </w:tcPr>
          <w:p w:rsidR="00B57FB0" w:rsidRPr="00D90D9D" w:rsidRDefault="00B57FB0" w:rsidP="007067DD">
            <w:pPr>
              <w:tabs>
                <w:tab w:val="left" w:pos="993"/>
              </w:tabs>
              <w:ind w:firstLine="0"/>
            </w:pPr>
          </w:p>
        </w:tc>
      </w:tr>
      <w:tr w:rsidR="00B57FB0" w:rsidRPr="00D90D9D" w:rsidTr="00B000D2">
        <w:tc>
          <w:tcPr>
            <w:tcW w:w="540" w:type="dxa"/>
            <w:vAlign w:val="center"/>
          </w:tcPr>
          <w:p w:rsidR="00B57FB0" w:rsidRPr="00D90D9D" w:rsidRDefault="00B57FB0" w:rsidP="007067DD">
            <w:pPr>
              <w:tabs>
                <w:tab w:val="left" w:pos="993"/>
              </w:tabs>
              <w:ind w:firstLine="0"/>
            </w:pPr>
            <w:r>
              <w:t>6</w:t>
            </w:r>
          </w:p>
        </w:tc>
        <w:tc>
          <w:tcPr>
            <w:tcW w:w="4563" w:type="dxa"/>
            <w:vAlign w:val="center"/>
          </w:tcPr>
          <w:p w:rsidR="00B57FB0" w:rsidRPr="00D90D9D" w:rsidRDefault="00B57FB0" w:rsidP="007067DD">
            <w:pPr>
              <w:ind w:firstLine="0"/>
            </w:pPr>
            <w:r w:rsidRPr="00D90D9D">
              <w:t>Национальный Фонд инновационного развития упр</w:t>
            </w:r>
            <w:r w:rsidR="00823588">
              <w:t>авленческого консалтинга (ИРУК)</w:t>
            </w:r>
          </w:p>
        </w:tc>
        <w:tc>
          <w:tcPr>
            <w:tcW w:w="2268" w:type="dxa"/>
            <w:vAlign w:val="center"/>
          </w:tcPr>
          <w:p w:rsidR="00B57FB0" w:rsidRPr="00D90D9D" w:rsidRDefault="00B57FB0" w:rsidP="007067DD">
            <w:pPr>
              <w:tabs>
                <w:tab w:val="left" w:pos="993"/>
              </w:tabs>
              <w:ind w:firstLine="0"/>
            </w:pPr>
            <w:r>
              <w:t>Президент</w:t>
            </w:r>
          </w:p>
        </w:tc>
        <w:tc>
          <w:tcPr>
            <w:tcW w:w="4111" w:type="dxa"/>
            <w:vAlign w:val="center"/>
          </w:tcPr>
          <w:p w:rsidR="00B57FB0" w:rsidRPr="00D90D9D" w:rsidRDefault="00B57FB0" w:rsidP="007067DD">
            <w:pPr>
              <w:tabs>
                <w:tab w:val="left" w:pos="993"/>
              </w:tabs>
              <w:ind w:firstLine="0"/>
            </w:pPr>
            <w:r>
              <w:t>Шевченко Сергей Григорьевич</w:t>
            </w:r>
          </w:p>
        </w:tc>
        <w:tc>
          <w:tcPr>
            <w:tcW w:w="2693" w:type="dxa"/>
            <w:vAlign w:val="center"/>
          </w:tcPr>
          <w:p w:rsidR="00B57FB0" w:rsidRPr="00D90D9D" w:rsidRDefault="00B57FB0" w:rsidP="007067DD">
            <w:pPr>
              <w:tabs>
                <w:tab w:val="left" w:pos="993"/>
              </w:tabs>
              <w:ind w:firstLine="0"/>
            </w:pPr>
          </w:p>
        </w:tc>
      </w:tr>
      <w:tr w:rsidR="00B57FB0" w:rsidRPr="00D90D9D" w:rsidTr="00B000D2">
        <w:tc>
          <w:tcPr>
            <w:tcW w:w="540" w:type="dxa"/>
            <w:vAlign w:val="center"/>
          </w:tcPr>
          <w:p w:rsidR="00B57FB0" w:rsidRPr="00D90D9D" w:rsidRDefault="00B57FB0" w:rsidP="007067DD">
            <w:pPr>
              <w:tabs>
                <w:tab w:val="left" w:pos="993"/>
              </w:tabs>
              <w:ind w:firstLine="0"/>
            </w:pPr>
            <w:r>
              <w:t>7</w:t>
            </w:r>
          </w:p>
        </w:tc>
        <w:tc>
          <w:tcPr>
            <w:tcW w:w="4563" w:type="dxa"/>
            <w:vAlign w:val="center"/>
          </w:tcPr>
          <w:p w:rsidR="00B57FB0" w:rsidRPr="00D90D9D" w:rsidRDefault="00B57FB0" w:rsidP="007067DD">
            <w:pPr>
              <w:ind w:firstLine="0"/>
            </w:pPr>
            <w:r w:rsidRPr="00D90D9D">
              <w:t>ЗА</w:t>
            </w:r>
            <w:r w:rsidR="00823588">
              <w:t>О «Агентство Прямых Инвестиций»</w:t>
            </w:r>
          </w:p>
        </w:tc>
        <w:tc>
          <w:tcPr>
            <w:tcW w:w="2268" w:type="dxa"/>
            <w:vAlign w:val="center"/>
          </w:tcPr>
          <w:p w:rsidR="00B57FB0" w:rsidRPr="00D90D9D" w:rsidRDefault="00FD1DBA" w:rsidP="00BA3093">
            <w:pPr>
              <w:tabs>
                <w:tab w:val="left" w:pos="993"/>
              </w:tabs>
              <w:ind w:firstLine="0"/>
            </w:pPr>
            <w:r>
              <w:t>Зам</w:t>
            </w:r>
            <w:r w:rsidR="00BA3093" w:rsidRPr="00BA3093">
              <w:t>.</w:t>
            </w:r>
            <w:r>
              <w:t xml:space="preserve"> генерального директора</w:t>
            </w:r>
          </w:p>
        </w:tc>
        <w:tc>
          <w:tcPr>
            <w:tcW w:w="4111" w:type="dxa"/>
            <w:vAlign w:val="center"/>
          </w:tcPr>
          <w:p w:rsidR="00B57FB0" w:rsidRPr="00D90D9D" w:rsidRDefault="00FD1DBA" w:rsidP="007067DD">
            <w:pPr>
              <w:tabs>
                <w:tab w:val="left" w:pos="993"/>
              </w:tabs>
              <w:ind w:firstLine="0"/>
            </w:pPr>
            <w:r>
              <w:t>Никифорова Марина Сергеевна</w:t>
            </w:r>
          </w:p>
        </w:tc>
        <w:tc>
          <w:tcPr>
            <w:tcW w:w="2693" w:type="dxa"/>
            <w:vAlign w:val="center"/>
          </w:tcPr>
          <w:p w:rsidR="00B57FB0" w:rsidRPr="00D90D9D" w:rsidRDefault="00B57FB0" w:rsidP="007067DD">
            <w:pPr>
              <w:tabs>
                <w:tab w:val="left" w:pos="993"/>
              </w:tabs>
              <w:ind w:firstLine="0"/>
            </w:pPr>
          </w:p>
        </w:tc>
      </w:tr>
      <w:tr w:rsidR="00B57FB0" w:rsidRPr="00D90D9D" w:rsidTr="00B000D2">
        <w:tc>
          <w:tcPr>
            <w:tcW w:w="540" w:type="dxa"/>
            <w:vAlign w:val="center"/>
          </w:tcPr>
          <w:p w:rsidR="00B57FB0" w:rsidRPr="00D90D9D" w:rsidRDefault="00B57FB0" w:rsidP="007067DD">
            <w:pPr>
              <w:tabs>
                <w:tab w:val="left" w:pos="993"/>
              </w:tabs>
              <w:ind w:firstLine="0"/>
            </w:pPr>
            <w:r>
              <w:t>8</w:t>
            </w:r>
          </w:p>
        </w:tc>
        <w:tc>
          <w:tcPr>
            <w:tcW w:w="4563" w:type="dxa"/>
            <w:vAlign w:val="center"/>
          </w:tcPr>
          <w:p w:rsidR="00B57FB0" w:rsidRPr="00D90D9D" w:rsidRDefault="00B57FB0" w:rsidP="007067DD">
            <w:pPr>
              <w:ind w:firstLine="0"/>
            </w:pPr>
            <w:r w:rsidRPr="00D90D9D">
              <w:t>Консалтинговое бюро "</w:t>
            </w:r>
            <w:r w:rsidR="00823588">
              <w:t xml:space="preserve">Школа </w:t>
            </w:r>
            <w:r w:rsidR="00823588">
              <w:lastRenderedPageBreak/>
              <w:t>виртуального консалтинга"</w:t>
            </w:r>
          </w:p>
        </w:tc>
        <w:tc>
          <w:tcPr>
            <w:tcW w:w="2268" w:type="dxa"/>
            <w:vAlign w:val="center"/>
          </w:tcPr>
          <w:p w:rsidR="00B57FB0" w:rsidRPr="00D90D9D" w:rsidRDefault="00FD1DBA" w:rsidP="007067DD">
            <w:pPr>
              <w:tabs>
                <w:tab w:val="left" w:pos="993"/>
              </w:tabs>
              <w:ind w:firstLine="0"/>
            </w:pPr>
            <w:r>
              <w:lastRenderedPageBreak/>
              <w:t>Руководитель</w:t>
            </w:r>
          </w:p>
        </w:tc>
        <w:tc>
          <w:tcPr>
            <w:tcW w:w="4111" w:type="dxa"/>
            <w:vAlign w:val="center"/>
          </w:tcPr>
          <w:p w:rsidR="00B57FB0" w:rsidRPr="00D90D9D" w:rsidRDefault="00B57FB0" w:rsidP="007067DD">
            <w:pPr>
              <w:tabs>
                <w:tab w:val="left" w:pos="993"/>
              </w:tabs>
              <w:ind w:firstLine="0"/>
            </w:pPr>
            <w:r w:rsidRPr="007067DD">
              <w:rPr>
                <w:szCs w:val="22"/>
              </w:rPr>
              <w:t>Бондарева Галина Ивановна</w:t>
            </w:r>
          </w:p>
        </w:tc>
        <w:tc>
          <w:tcPr>
            <w:tcW w:w="2693" w:type="dxa"/>
            <w:vAlign w:val="center"/>
          </w:tcPr>
          <w:p w:rsidR="00B57FB0" w:rsidRPr="00D90D9D" w:rsidRDefault="00B57FB0" w:rsidP="007067DD">
            <w:pPr>
              <w:tabs>
                <w:tab w:val="left" w:pos="993"/>
              </w:tabs>
              <w:ind w:firstLine="0"/>
            </w:pPr>
          </w:p>
        </w:tc>
      </w:tr>
      <w:tr w:rsidR="00B57FB0" w:rsidRPr="00D90D9D" w:rsidTr="00B000D2">
        <w:tc>
          <w:tcPr>
            <w:tcW w:w="540" w:type="dxa"/>
            <w:vAlign w:val="center"/>
          </w:tcPr>
          <w:p w:rsidR="00B57FB0" w:rsidRPr="00D90D9D" w:rsidRDefault="00B57FB0" w:rsidP="007067DD">
            <w:pPr>
              <w:tabs>
                <w:tab w:val="left" w:pos="993"/>
              </w:tabs>
              <w:ind w:firstLine="0"/>
            </w:pPr>
            <w:r>
              <w:lastRenderedPageBreak/>
              <w:t>9</w:t>
            </w:r>
          </w:p>
        </w:tc>
        <w:tc>
          <w:tcPr>
            <w:tcW w:w="4563" w:type="dxa"/>
            <w:shd w:val="clear" w:color="auto" w:fill="auto"/>
            <w:vAlign w:val="center"/>
          </w:tcPr>
          <w:p w:rsidR="00B57FB0" w:rsidRPr="00D90D9D" w:rsidRDefault="00B57FB0" w:rsidP="007D17C8">
            <w:pPr>
              <w:ind w:firstLine="0"/>
            </w:pPr>
            <w:r w:rsidRPr="00B000D2">
              <w:t>Международ</w:t>
            </w:r>
            <w:r w:rsidR="00823588">
              <w:t>ное бюро управления изменениям</w:t>
            </w:r>
            <w:r w:rsidR="002E4B37">
              <w:t>и</w:t>
            </w:r>
          </w:p>
        </w:tc>
        <w:tc>
          <w:tcPr>
            <w:tcW w:w="2268" w:type="dxa"/>
            <w:vAlign w:val="center"/>
          </w:tcPr>
          <w:p w:rsidR="00B57FB0" w:rsidRPr="00D90D9D" w:rsidRDefault="007D17C8" w:rsidP="007067DD">
            <w:pPr>
              <w:tabs>
                <w:tab w:val="left" w:pos="993"/>
              </w:tabs>
              <w:ind w:firstLine="0"/>
            </w:pPr>
            <w:r>
              <w:t>Партнер</w:t>
            </w:r>
          </w:p>
        </w:tc>
        <w:tc>
          <w:tcPr>
            <w:tcW w:w="4111" w:type="dxa"/>
            <w:vAlign w:val="center"/>
          </w:tcPr>
          <w:p w:rsidR="00B57FB0" w:rsidRPr="00D90D9D" w:rsidRDefault="00B57FB0" w:rsidP="007067DD">
            <w:pPr>
              <w:tabs>
                <w:tab w:val="left" w:pos="993"/>
              </w:tabs>
              <w:ind w:firstLine="0"/>
            </w:pPr>
            <w:r w:rsidRPr="00D90D9D">
              <w:t>Демьяненко Василий Иванович</w:t>
            </w:r>
          </w:p>
        </w:tc>
        <w:tc>
          <w:tcPr>
            <w:tcW w:w="2693" w:type="dxa"/>
            <w:vAlign w:val="center"/>
          </w:tcPr>
          <w:p w:rsidR="00B57FB0" w:rsidRPr="00D90D9D" w:rsidRDefault="00B57FB0" w:rsidP="007067DD">
            <w:pPr>
              <w:tabs>
                <w:tab w:val="left" w:pos="993"/>
              </w:tabs>
              <w:ind w:firstLine="0"/>
            </w:pPr>
          </w:p>
        </w:tc>
      </w:tr>
      <w:tr w:rsidR="00B57FB0" w:rsidRPr="00D90D9D" w:rsidTr="00B000D2">
        <w:tc>
          <w:tcPr>
            <w:tcW w:w="540" w:type="dxa"/>
            <w:vAlign w:val="center"/>
          </w:tcPr>
          <w:p w:rsidR="00B57FB0" w:rsidRPr="00D90D9D" w:rsidRDefault="00B57FB0" w:rsidP="007067DD">
            <w:pPr>
              <w:tabs>
                <w:tab w:val="left" w:pos="993"/>
              </w:tabs>
              <w:ind w:firstLine="0"/>
            </w:pPr>
            <w:r>
              <w:t>10</w:t>
            </w:r>
          </w:p>
        </w:tc>
        <w:tc>
          <w:tcPr>
            <w:tcW w:w="4563" w:type="dxa"/>
            <w:vAlign w:val="center"/>
          </w:tcPr>
          <w:p w:rsidR="00B57FB0" w:rsidRPr="00D90D9D" w:rsidRDefault="00B57FB0" w:rsidP="007067DD">
            <w:pPr>
              <w:ind w:firstLine="0"/>
            </w:pPr>
            <w:r w:rsidRPr="00D90D9D">
              <w:t>Управляющая компания «</w:t>
            </w:r>
            <w:proofErr w:type="spellStart"/>
            <w:r w:rsidR="00823588">
              <w:t>Management</w:t>
            </w:r>
            <w:proofErr w:type="spellEnd"/>
            <w:r w:rsidR="00823588">
              <w:t xml:space="preserve"> 911+»</w:t>
            </w:r>
          </w:p>
        </w:tc>
        <w:tc>
          <w:tcPr>
            <w:tcW w:w="2268" w:type="dxa"/>
            <w:vAlign w:val="center"/>
          </w:tcPr>
          <w:p w:rsidR="00B57FB0" w:rsidRPr="00D90D9D" w:rsidRDefault="00B57FB0" w:rsidP="007067DD">
            <w:pPr>
              <w:tabs>
                <w:tab w:val="left" w:pos="993"/>
              </w:tabs>
              <w:ind w:firstLine="0"/>
            </w:pPr>
            <w:r>
              <w:t>Партнер</w:t>
            </w:r>
          </w:p>
        </w:tc>
        <w:tc>
          <w:tcPr>
            <w:tcW w:w="4111" w:type="dxa"/>
            <w:vAlign w:val="center"/>
          </w:tcPr>
          <w:p w:rsidR="00B57FB0" w:rsidRPr="00D90D9D" w:rsidRDefault="00B57FB0" w:rsidP="007067DD">
            <w:pPr>
              <w:tabs>
                <w:tab w:val="left" w:pos="993"/>
              </w:tabs>
              <w:ind w:firstLine="0"/>
            </w:pPr>
            <w:r w:rsidRPr="00D90D9D">
              <w:t>Елисеев Сергей Валерьевич</w:t>
            </w:r>
          </w:p>
        </w:tc>
        <w:tc>
          <w:tcPr>
            <w:tcW w:w="2693" w:type="dxa"/>
            <w:vAlign w:val="center"/>
          </w:tcPr>
          <w:p w:rsidR="00B57FB0" w:rsidRPr="00D90D9D" w:rsidRDefault="00B57FB0" w:rsidP="007067DD">
            <w:pPr>
              <w:tabs>
                <w:tab w:val="left" w:pos="993"/>
              </w:tabs>
              <w:ind w:firstLine="0"/>
            </w:pPr>
          </w:p>
        </w:tc>
      </w:tr>
      <w:tr w:rsidR="00B57FB0" w:rsidRPr="00D90D9D" w:rsidTr="00B000D2">
        <w:tc>
          <w:tcPr>
            <w:tcW w:w="540" w:type="dxa"/>
            <w:vAlign w:val="center"/>
          </w:tcPr>
          <w:p w:rsidR="00B57FB0" w:rsidRPr="00D90D9D" w:rsidRDefault="00B57FB0" w:rsidP="007067DD">
            <w:pPr>
              <w:tabs>
                <w:tab w:val="left" w:pos="993"/>
              </w:tabs>
              <w:ind w:firstLine="0"/>
            </w:pPr>
            <w:r>
              <w:t>11</w:t>
            </w:r>
          </w:p>
        </w:tc>
        <w:tc>
          <w:tcPr>
            <w:tcW w:w="4563" w:type="dxa"/>
            <w:vAlign w:val="center"/>
          </w:tcPr>
          <w:p w:rsidR="00B57FB0" w:rsidRPr="00D90D9D" w:rsidRDefault="00B57FB0" w:rsidP="007067DD">
            <w:pPr>
              <w:ind w:firstLine="0"/>
            </w:pPr>
            <w:r>
              <w:t>Группа компаний «ЭЛКОД»</w:t>
            </w:r>
          </w:p>
        </w:tc>
        <w:tc>
          <w:tcPr>
            <w:tcW w:w="2268" w:type="dxa"/>
            <w:vAlign w:val="center"/>
          </w:tcPr>
          <w:p w:rsidR="00B57FB0" w:rsidRPr="00D90D9D" w:rsidRDefault="007D17C8" w:rsidP="007067DD">
            <w:pPr>
              <w:tabs>
                <w:tab w:val="left" w:pos="993"/>
              </w:tabs>
              <w:ind w:firstLine="0"/>
            </w:pPr>
            <w:r>
              <w:t>Ведущий консультант по управлению</w:t>
            </w:r>
          </w:p>
        </w:tc>
        <w:tc>
          <w:tcPr>
            <w:tcW w:w="4111" w:type="dxa"/>
            <w:vAlign w:val="center"/>
          </w:tcPr>
          <w:p w:rsidR="00B57FB0" w:rsidRPr="00D90D9D" w:rsidRDefault="007D17C8" w:rsidP="007067DD">
            <w:pPr>
              <w:tabs>
                <w:tab w:val="left" w:pos="993"/>
              </w:tabs>
              <w:ind w:firstLine="0"/>
            </w:pPr>
            <w:proofErr w:type="spellStart"/>
            <w:r>
              <w:t>Елиферов</w:t>
            </w:r>
            <w:proofErr w:type="spellEnd"/>
            <w:r>
              <w:t xml:space="preserve"> Виталий Геннадь</w:t>
            </w:r>
            <w:r w:rsidR="00B57FB0" w:rsidRPr="00D90D9D">
              <w:t>евич</w:t>
            </w:r>
          </w:p>
        </w:tc>
        <w:tc>
          <w:tcPr>
            <w:tcW w:w="2693" w:type="dxa"/>
            <w:vAlign w:val="center"/>
          </w:tcPr>
          <w:p w:rsidR="00B57FB0" w:rsidRPr="00D90D9D" w:rsidRDefault="00B57FB0" w:rsidP="007067DD">
            <w:pPr>
              <w:tabs>
                <w:tab w:val="left" w:pos="993"/>
              </w:tabs>
              <w:ind w:firstLine="0"/>
            </w:pPr>
          </w:p>
        </w:tc>
      </w:tr>
      <w:tr w:rsidR="00B57FB0" w:rsidRPr="00D90D9D" w:rsidTr="00B000D2">
        <w:tc>
          <w:tcPr>
            <w:tcW w:w="540" w:type="dxa"/>
            <w:vAlign w:val="center"/>
          </w:tcPr>
          <w:p w:rsidR="00B57FB0" w:rsidRPr="00D90D9D" w:rsidRDefault="00B57FB0" w:rsidP="007067DD">
            <w:pPr>
              <w:tabs>
                <w:tab w:val="left" w:pos="993"/>
              </w:tabs>
              <w:ind w:firstLine="0"/>
            </w:pPr>
            <w:r>
              <w:t>12</w:t>
            </w:r>
          </w:p>
        </w:tc>
        <w:tc>
          <w:tcPr>
            <w:tcW w:w="4563" w:type="dxa"/>
            <w:vAlign w:val="center"/>
          </w:tcPr>
          <w:p w:rsidR="00B57FB0" w:rsidRPr="00D90D9D" w:rsidRDefault="00823588" w:rsidP="007067DD">
            <w:pPr>
              <w:ind w:firstLine="0"/>
            </w:pPr>
            <w:r>
              <w:t>Некоммерческое партнерство «</w:t>
            </w:r>
            <w:r w:rsidR="00B57FB0" w:rsidRPr="00D90D9D">
              <w:t>Гил</w:t>
            </w:r>
            <w:r w:rsidR="00B57FB0">
              <w:t>ьдия маркетологов</w:t>
            </w:r>
            <w:r>
              <w:t>»</w:t>
            </w:r>
          </w:p>
        </w:tc>
        <w:tc>
          <w:tcPr>
            <w:tcW w:w="2268" w:type="dxa"/>
            <w:vAlign w:val="center"/>
          </w:tcPr>
          <w:p w:rsidR="00B57FB0" w:rsidRPr="00D90D9D" w:rsidRDefault="00512804" w:rsidP="007067DD">
            <w:pPr>
              <w:tabs>
                <w:tab w:val="left" w:pos="993"/>
              </w:tabs>
              <w:ind w:firstLine="0"/>
            </w:pPr>
            <w:r>
              <w:t>Член гильдии</w:t>
            </w:r>
          </w:p>
        </w:tc>
        <w:tc>
          <w:tcPr>
            <w:tcW w:w="4111" w:type="dxa"/>
            <w:vAlign w:val="center"/>
          </w:tcPr>
          <w:p w:rsidR="00B57FB0" w:rsidRPr="00D90D9D" w:rsidRDefault="00B57FB0" w:rsidP="007067DD">
            <w:pPr>
              <w:tabs>
                <w:tab w:val="left" w:pos="993"/>
              </w:tabs>
              <w:ind w:firstLine="0"/>
            </w:pPr>
            <w:proofErr w:type="spellStart"/>
            <w:r w:rsidRPr="00D90D9D">
              <w:t>Козуля</w:t>
            </w:r>
            <w:proofErr w:type="spellEnd"/>
            <w:r w:rsidRPr="00D90D9D">
              <w:t xml:space="preserve"> Игорь Иванович</w:t>
            </w:r>
          </w:p>
        </w:tc>
        <w:tc>
          <w:tcPr>
            <w:tcW w:w="2693" w:type="dxa"/>
            <w:vAlign w:val="center"/>
          </w:tcPr>
          <w:p w:rsidR="00B57FB0" w:rsidRPr="00D90D9D" w:rsidRDefault="00B57FB0" w:rsidP="007067DD">
            <w:pPr>
              <w:tabs>
                <w:tab w:val="left" w:pos="993"/>
              </w:tabs>
              <w:ind w:firstLine="0"/>
            </w:pPr>
          </w:p>
        </w:tc>
      </w:tr>
      <w:tr w:rsidR="00B57FB0" w:rsidRPr="00D90D9D" w:rsidTr="00B000D2">
        <w:tc>
          <w:tcPr>
            <w:tcW w:w="540" w:type="dxa"/>
            <w:vAlign w:val="center"/>
          </w:tcPr>
          <w:p w:rsidR="00B57FB0" w:rsidRPr="00D90D9D" w:rsidRDefault="00B57FB0" w:rsidP="007067DD">
            <w:pPr>
              <w:tabs>
                <w:tab w:val="left" w:pos="993"/>
              </w:tabs>
              <w:ind w:firstLine="0"/>
            </w:pPr>
            <w:r>
              <w:t>13</w:t>
            </w:r>
          </w:p>
        </w:tc>
        <w:tc>
          <w:tcPr>
            <w:tcW w:w="4563" w:type="dxa"/>
            <w:vAlign w:val="center"/>
          </w:tcPr>
          <w:p w:rsidR="00B57FB0" w:rsidRPr="00D90D9D" w:rsidRDefault="00B57FB0" w:rsidP="007067DD">
            <w:pPr>
              <w:ind w:firstLine="0"/>
            </w:pPr>
            <w:r w:rsidRPr="00D90D9D">
              <w:t>Государ</w:t>
            </w:r>
            <w:r>
              <w:t>ственный университет управления</w:t>
            </w:r>
          </w:p>
        </w:tc>
        <w:tc>
          <w:tcPr>
            <w:tcW w:w="2268" w:type="dxa"/>
            <w:vAlign w:val="center"/>
          </w:tcPr>
          <w:p w:rsidR="00B57FB0" w:rsidRPr="00D90D9D" w:rsidRDefault="00512804" w:rsidP="007067DD">
            <w:pPr>
              <w:tabs>
                <w:tab w:val="left" w:pos="993"/>
              </w:tabs>
              <w:ind w:firstLine="0"/>
            </w:pPr>
            <w:r>
              <w:t>Профессор</w:t>
            </w:r>
          </w:p>
        </w:tc>
        <w:tc>
          <w:tcPr>
            <w:tcW w:w="4111" w:type="dxa"/>
            <w:vAlign w:val="center"/>
          </w:tcPr>
          <w:p w:rsidR="00B57FB0" w:rsidRPr="00D90D9D" w:rsidRDefault="00B57FB0" w:rsidP="007067DD">
            <w:pPr>
              <w:tabs>
                <w:tab w:val="left" w:pos="993"/>
              </w:tabs>
              <w:ind w:firstLine="0"/>
            </w:pPr>
            <w:r w:rsidRPr="00D90D9D">
              <w:t>Красовский Юрий Дмитриевич</w:t>
            </w:r>
          </w:p>
        </w:tc>
        <w:tc>
          <w:tcPr>
            <w:tcW w:w="2693" w:type="dxa"/>
            <w:vAlign w:val="center"/>
          </w:tcPr>
          <w:p w:rsidR="00B57FB0" w:rsidRPr="00D90D9D" w:rsidRDefault="00B57FB0" w:rsidP="007067DD">
            <w:pPr>
              <w:tabs>
                <w:tab w:val="left" w:pos="993"/>
              </w:tabs>
              <w:ind w:firstLine="0"/>
            </w:pPr>
          </w:p>
        </w:tc>
      </w:tr>
      <w:tr w:rsidR="00B57FB0" w:rsidRPr="00D90D9D" w:rsidTr="00B000D2">
        <w:tc>
          <w:tcPr>
            <w:tcW w:w="540" w:type="dxa"/>
            <w:vAlign w:val="center"/>
          </w:tcPr>
          <w:p w:rsidR="00B57FB0" w:rsidRPr="00D90D9D" w:rsidRDefault="00B57FB0" w:rsidP="007067DD">
            <w:pPr>
              <w:tabs>
                <w:tab w:val="left" w:pos="993"/>
              </w:tabs>
              <w:ind w:firstLine="0"/>
            </w:pPr>
            <w:r>
              <w:t>14</w:t>
            </w:r>
          </w:p>
        </w:tc>
        <w:tc>
          <w:tcPr>
            <w:tcW w:w="4563" w:type="dxa"/>
            <w:vAlign w:val="center"/>
          </w:tcPr>
          <w:p w:rsidR="00B57FB0" w:rsidRPr="00D90D9D" w:rsidRDefault="00B57FB0" w:rsidP="007067DD">
            <w:pPr>
              <w:ind w:firstLine="0"/>
            </w:pPr>
            <w:r>
              <w:t>АНО «Институт поведения»</w:t>
            </w:r>
          </w:p>
        </w:tc>
        <w:tc>
          <w:tcPr>
            <w:tcW w:w="2268" w:type="dxa"/>
            <w:vAlign w:val="center"/>
          </w:tcPr>
          <w:p w:rsidR="00B57FB0" w:rsidRPr="00D90D9D" w:rsidRDefault="00512804" w:rsidP="007067DD">
            <w:pPr>
              <w:tabs>
                <w:tab w:val="left" w:pos="993"/>
              </w:tabs>
              <w:ind w:firstLine="0"/>
            </w:pPr>
            <w:r>
              <w:t>Председатель правления</w:t>
            </w:r>
          </w:p>
        </w:tc>
        <w:tc>
          <w:tcPr>
            <w:tcW w:w="4111" w:type="dxa"/>
            <w:vAlign w:val="center"/>
          </w:tcPr>
          <w:p w:rsidR="00B57FB0" w:rsidRPr="00D90D9D" w:rsidRDefault="00B57FB0" w:rsidP="007067DD">
            <w:pPr>
              <w:tabs>
                <w:tab w:val="left" w:pos="993"/>
              </w:tabs>
              <w:ind w:firstLine="0"/>
            </w:pPr>
            <w:proofErr w:type="spellStart"/>
            <w:r w:rsidRPr="00D90D9D">
              <w:t>Кузичев</w:t>
            </w:r>
            <w:proofErr w:type="spellEnd"/>
            <w:r w:rsidRPr="00D90D9D">
              <w:t xml:space="preserve"> Игорь Александрович</w:t>
            </w:r>
          </w:p>
        </w:tc>
        <w:tc>
          <w:tcPr>
            <w:tcW w:w="2693" w:type="dxa"/>
            <w:vAlign w:val="center"/>
          </w:tcPr>
          <w:p w:rsidR="00B57FB0" w:rsidRPr="00D90D9D" w:rsidRDefault="00B57FB0" w:rsidP="007067DD">
            <w:pPr>
              <w:tabs>
                <w:tab w:val="left" w:pos="993"/>
              </w:tabs>
              <w:ind w:firstLine="0"/>
            </w:pPr>
          </w:p>
        </w:tc>
      </w:tr>
      <w:tr w:rsidR="00B57FB0" w:rsidRPr="00D90D9D" w:rsidTr="00B000D2">
        <w:tc>
          <w:tcPr>
            <w:tcW w:w="540" w:type="dxa"/>
            <w:vAlign w:val="center"/>
          </w:tcPr>
          <w:p w:rsidR="00B57FB0" w:rsidRPr="00D90D9D" w:rsidRDefault="00B57FB0" w:rsidP="007067DD">
            <w:pPr>
              <w:tabs>
                <w:tab w:val="left" w:pos="993"/>
              </w:tabs>
              <w:ind w:firstLine="0"/>
            </w:pPr>
            <w:r>
              <w:t>15</w:t>
            </w:r>
          </w:p>
        </w:tc>
        <w:tc>
          <w:tcPr>
            <w:tcW w:w="4563" w:type="dxa"/>
            <w:vAlign w:val="center"/>
          </w:tcPr>
          <w:p w:rsidR="00B57FB0" w:rsidRPr="00D90D9D" w:rsidRDefault="00B57FB0" w:rsidP="007067DD">
            <w:pPr>
              <w:ind w:firstLine="0"/>
            </w:pPr>
            <w:r w:rsidRPr="00D90D9D">
              <w:t>ООО</w:t>
            </w:r>
            <w:r w:rsidR="00823588">
              <w:t xml:space="preserve"> «Консалтинговая Группа Триумф»</w:t>
            </w:r>
          </w:p>
        </w:tc>
        <w:tc>
          <w:tcPr>
            <w:tcW w:w="2268" w:type="dxa"/>
            <w:vAlign w:val="center"/>
          </w:tcPr>
          <w:p w:rsidR="00B57FB0" w:rsidRPr="00D90D9D" w:rsidRDefault="00936DDE" w:rsidP="007067DD">
            <w:pPr>
              <w:tabs>
                <w:tab w:val="left" w:pos="993"/>
              </w:tabs>
              <w:ind w:firstLine="0"/>
            </w:pPr>
            <w:r>
              <w:t>Генеральный директор</w:t>
            </w:r>
          </w:p>
        </w:tc>
        <w:tc>
          <w:tcPr>
            <w:tcW w:w="4111" w:type="dxa"/>
            <w:vAlign w:val="center"/>
          </w:tcPr>
          <w:p w:rsidR="00B57FB0" w:rsidRPr="00D90D9D" w:rsidRDefault="00B57FB0" w:rsidP="00936DDE">
            <w:pPr>
              <w:tabs>
                <w:tab w:val="left" w:pos="993"/>
              </w:tabs>
              <w:ind w:firstLine="0"/>
            </w:pPr>
            <w:proofErr w:type="spellStart"/>
            <w:r>
              <w:t>Крутских</w:t>
            </w:r>
            <w:proofErr w:type="spellEnd"/>
            <w:r>
              <w:t xml:space="preserve"> </w:t>
            </w:r>
            <w:r w:rsidR="00936DDE">
              <w:t>Ирина Анатольевна</w:t>
            </w:r>
          </w:p>
        </w:tc>
        <w:tc>
          <w:tcPr>
            <w:tcW w:w="2693" w:type="dxa"/>
            <w:vAlign w:val="center"/>
          </w:tcPr>
          <w:p w:rsidR="00B57FB0" w:rsidRPr="00D90D9D" w:rsidRDefault="00B57FB0" w:rsidP="007067DD">
            <w:pPr>
              <w:tabs>
                <w:tab w:val="left" w:pos="993"/>
              </w:tabs>
              <w:ind w:firstLine="0"/>
            </w:pPr>
          </w:p>
        </w:tc>
      </w:tr>
      <w:tr w:rsidR="00B57FB0" w:rsidRPr="00D90D9D" w:rsidTr="00B000D2">
        <w:tc>
          <w:tcPr>
            <w:tcW w:w="540" w:type="dxa"/>
            <w:vAlign w:val="center"/>
          </w:tcPr>
          <w:p w:rsidR="00B57FB0" w:rsidRPr="00D90D9D" w:rsidRDefault="00B57FB0" w:rsidP="00DA721E">
            <w:pPr>
              <w:tabs>
                <w:tab w:val="left" w:pos="993"/>
              </w:tabs>
              <w:ind w:firstLine="0"/>
            </w:pPr>
            <w:r>
              <w:t>16</w:t>
            </w:r>
          </w:p>
        </w:tc>
        <w:tc>
          <w:tcPr>
            <w:tcW w:w="4563" w:type="dxa"/>
            <w:vAlign w:val="center"/>
          </w:tcPr>
          <w:p w:rsidR="00B57FB0" w:rsidRPr="00D90D9D" w:rsidRDefault="00B57FB0" w:rsidP="00DA721E">
            <w:pPr>
              <w:ind w:firstLine="0"/>
            </w:pPr>
            <w:r w:rsidRPr="00D90D9D">
              <w:t>Отраслевой инте</w:t>
            </w:r>
            <w:r w:rsidR="00B000D2">
              <w:t>рнет-портал «Вопросы управления»</w:t>
            </w:r>
          </w:p>
        </w:tc>
        <w:tc>
          <w:tcPr>
            <w:tcW w:w="2268" w:type="dxa"/>
            <w:vAlign w:val="center"/>
          </w:tcPr>
          <w:p w:rsidR="00B57FB0" w:rsidRPr="00D90D9D" w:rsidRDefault="00936DDE" w:rsidP="00DA721E">
            <w:pPr>
              <w:tabs>
                <w:tab w:val="left" w:pos="993"/>
              </w:tabs>
              <w:ind w:firstLine="0"/>
            </w:pPr>
            <w:r>
              <w:t>Руководитель проекта</w:t>
            </w:r>
          </w:p>
        </w:tc>
        <w:tc>
          <w:tcPr>
            <w:tcW w:w="4111" w:type="dxa"/>
            <w:vAlign w:val="center"/>
          </w:tcPr>
          <w:p w:rsidR="00B57FB0" w:rsidRPr="00D90D9D" w:rsidRDefault="00B57FB0" w:rsidP="00DA721E">
            <w:pPr>
              <w:tabs>
                <w:tab w:val="left" w:pos="993"/>
              </w:tabs>
              <w:ind w:firstLine="0"/>
            </w:pPr>
            <w:r>
              <w:t>Малинина Лариса Петровна</w:t>
            </w:r>
          </w:p>
        </w:tc>
        <w:tc>
          <w:tcPr>
            <w:tcW w:w="2693" w:type="dxa"/>
            <w:vAlign w:val="center"/>
          </w:tcPr>
          <w:p w:rsidR="00B57FB0" w:rsidRPr="00D90D9D" w:rsidRDefault="00B57FB0" w:rsidP="00DA721E">
            <w:pPr>
              <w:tabs>
                <w:tab w:val="left" w:pos="993"/>
              </w:tabs>
              <w:ind w:firstLine="0"/>
            </w:pPr>
          </w:p>
        </w:tc>
      </w:tr>
      <w:tr w:rsidR="00B57FB0" w:rsidRPr="00D90D9D" w:rsidTr="00B000D2">
        <w:tc>
          <w:tcPr>
            <w:tcW w:w="540" w:type="dxa"/>
            <w:vAlign w:val="center"/>
          </w:tcPr>
          <w:p w:rsidR="00B57FB0" w:rsidRPr="00D90D9D" w:rsidRDefault="00B57FB0" w:rsidP="00DA721E">
            <w:pPr>
              <w:tabs>
                <w:tab w:val="left" w:pos="993"/>
              </w:tabs>
              <w:ind w:firstLine="0"/>
            </w:pPr>
            <w:r>
              <w:t>17</w:t>
            </w:r>
          </w:p>
        </w:tc>
        <w:tc>
          <w:tcPr>
            <w:tcW w:w="4563" w:type="dxa"/>
            <w:vAlign w:val="center"/>
          </w:tcPr>
          <w:p w:rsidR="00B57FB0" w:rsidRPr="00D90D9D" w:rsidRDefault="00936DDE" w:rsidP="00DA721E">
            <w:pPr>
              <w:ind w:firstLine="0"/>
            </w:pPr>
            <w:r>
              <w:t>ООО «</w:t>
            </w:r>
            <w:proofErr w:type="spellStart"/>
            <w:r>
              <w:t>Эксити</w:t>
            </w:r>
            <w:proofErr w:type="spellEnd"/>
            <w:r>
              <w:t xml:space="preserve"> группа»</w:t>
            </w:r>
          </w:p>
        </w:tc>
        <w:tc>
          <w:tcPr>
            <w:tcW w:w="2268" w:type="dxa"/>
            <w:vAlign w:val="center"/>
          </w:tcPr>
          <w:p w:rsidR="00B57FB0" w:rsidRPr="00D90D9D" w:rsidRDefault="00936DDE" w:rsidP="00DA721E">
            <w:pPr>
              <w:tabs>
                <w:tab w:val="left" w:pos="993"/>
              </w:tabs>
              <w:ind w:firstLine="0"/>
            </w:pPr>
            <w:r>
              <w:t>Консультант по управлению</w:t>
            </w:r>
          </w:p>
        </w:tc>
        <w:tc>
          <w:tcPr>
            <w:tcW w:w="4111" w:type="dxa"/>
            <w:vAlign w:val="center"/>
          </w:tcPr>
          <w:p w:rsidR="00B57FB0" w:rsidRPr="00D90D9D" w:rsidRDefault="00B57FB0" w:rsidP="00DA721E">
            <w:pPr>
              <w:tabs>
                <w:tab w:val="left" w:pos="993"/>
              </w:tabs>
              <w:ind w:firstLine="0"/>
            </w:pPr>
            <w:r>
              <w:t>Сосновская Алена Александровна</w:t>
            </w:r>
          </w:p>
        </w:tc>
        <w:tc>
          <w:tcPr>
            <w:tcW w:w="2693" w:type="dxa"/>
            <w:vAlign w:val="center"/>
          </w:tcPr>
          <w:p w:rsidR="00B57FB0" w:rsidRPr="00D90D9D" w:rsidRDefault="00B57FB0" w:rsidP="00DA721E">
            <w:pPr>
              <w:tabs>
                <w:tab w:val="left" w:pos="993"/>
              </w:tabs>
              <w:ind w:firstLine="0"/>
            </w:pPr>
          </w:p>
        </w:tc>
      </w:tr>
      <w:tr w:rsidR="00B57FB0" w:rsidRPr="00D90D9D" w:rsidTr="00B000D2">
        <w:tc>
          <w:tcPr>
            <w:tcW w:w="540" w:type="dxa"/>
            <w:vAlign w:val="center"/>
          </w:tcPr>
          <w:p w:rsidR="00B57FB0" w:rsidRPr="00D90D9D" w:rsidRDefault="00B57FB0" w:rsidP="00DA721E">
            <w:pPr>
              <w:tabs>
                <w:tab w:val="left" w:pos="993"/>
              </w:tabs>
              <w:ind w:firstLine="0"/>
            </w:pPr>
            <w:r>
              <w:t>18</w:t>
            </w:r>
          </w:p>
        </w:tc>
        <w:tc>
          <w:tcPr>
            <w:tcW w:w="4563" w:type="dxa"/>
            <w:vAlign w:val="center"/>
          </w:tcPr>
          <w:p w:rsidR="00B57FB0" w:rsidRPr="00D90D9D" w:rsidRDefault="00B57FB0" w:rsidP="00DA721E">
            <w:pPr>
              <w:ind w:firstLine="0"/>
            </w:pPr>
            <w:r>
              <w:t>ЗАО «СПЛАН-Холдинг»</w:t>
            </w:r>
          </w:p>
        </w:tc>
        <w:tc>
          <w:tcPr>
            <w:tcW w:w="2268" w:type="dxa"/>
            <w:vAlign w:val="center"/>
          </w:tcPr>
          <w:p w:rsidR="00B57FB0" w:rsidRPr="00D90D9D" w:rsidRDefault="00936DDE" w:rsidP="00DA721E">
            <w:pPr>
              <w:tabs>
                <w:tab w:val="left" w:pos="993"/>
              </w:tabs>
              <w:ind w:firstLine="0"/>
            </w:pPr>
            <w:r>
              <w:t>Генеральный директор</w:t>
            </w:r>
          </w:p>
        </w:tc>
        <w:tc>
          <w:tcPr>
            <w:tcW w:w="4111" w:type="dxa"/>
            <w:vAlign w:val="center"/>
          </w:tcPr>
          <w:p w:rsidR="00B57FB0" w:rsidRPr="00D90D9D" w:rsidRDefault="00B57FB0" w:rsidP="00DA721E">
            <w:pPr>
              <w:tabs>
                <w:tab w:val="left" w:pos="993"/>
              </w:tabs>
              <w:ind w:firstLine="0"/>
            </w:pPr>
            <w:r w:rsidRPr="00DA721E">
              <w:rPr>
                <w:szCs w:val="22"/>
              </w:rPr>
              <w:t>Шевченко Сергей Григорьевич</w:t>
            </w:r>
          </w:p>
        </w:tc>
        <w:tc>
          <w:tcPr>
            <w:tcW w:w="2693" w:type="dxa"/>
            <w:vAlign w:val="center"/>
          </w:tcPr>
          <w:p w:rsidR="00B57FB0" w:rsidRPr="00D90D9D" w:rsidRDefault="00B57FB0" w:rsidP="00DA721E">
            <w:pPr>
              <w:tabs>
                <w:tab w:val="left" w:pos="993"/>
              </w:tabs>
              <w:ind w:firstLine="0"/>
            </w:pPr>
          </w:p>
        </w:tc>
      </w:tr>
    </w:tbl>
    <w:p w:rsidR="00084598" w:rsidRPr="000E0CCD" w:rsidRDefault="00B57FB0" w:rsidP="00084598">
      <w:pPr>
        <w:pStyle w:val="1"/>
        <w:ind w:left="360"/>
        <w:jc w:val="right"/>
        <w:rPr>
          <w:rFonts w:ascii="Times New Roman" w:hAnsi="Times New Roman"/>
          <w:sz w:val="28"/>
          <w:szCs w:val="28"/>
        </w:rPr>
      </w:pPr>
      <w:r w:rsidRPr="00D90D9D">
        <w:br w:type="page"/>
      </w:r>
      <w:r w:rsidR="00084598" w:rsidRPr="00084598">
        <w:rPr>
          <w:rFonts w:ascii="Times New Roman" w:hAnsi="Times New Roman"/>
          <w:szCs w:val="28"/>
        </w:rPr>
        <w:lastRenderedPageBreak/>
        <w:t>Приложение №2.</w:t>
      </w:r>
      <w:r w:rsidR="00084598" w:rsidRPr="000E0CCD">
        <w:rPr>
          <w:rFonts w:ascii="Times New Roman" w:hAnsi="Times New Roman"/>
          <w:sz w:val="28"/>
          <w:szCs w:val="28"/>
        </w:rPr>
        <w:t xml:space="preserve"> </w:t>
      </w:r>
      <w:r w:rsidR="00084598" w:rsidRPr="000E0CCD">
        <w:rPr>
          <w:rFonts w:ascii="Times New Roman" w:hAnsi="Times New Roman"/>
          <w:b w:val="0"/>
          <w:sz w:val="28"/>
          <w:szCs w:val="28"/>
        </w:rPr>
        <w:t>Сведения об организациях и экспертах, привлеченных к обсуждению проекта профессионального стандарта.</w:t>
      </w:r>
    </w:p>
    <w:tbl>
      <w:tblPr>
        <w:tblW w:w="147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6"/>
        <w:gridCol w:w="1418"/>
        <w:gridCol w:w="4882"/>
        <w:gridCol w:w="2520"/>
        <w:gridCol w:w="2237"/>
      </w:tblGrid>
      <w:tr w:rsidR="00084598" w:rsidRPr="00D90D9D" w:rsidTr="001A1339">
        <w:trPr>
          <w:trHeight w:val="187"/>
        </w:trPr>
        <w:tc>
          <w:tcPr>
            <w:tcW w:w="3676" w:type="dxa"/>
            <w:vMerge w:val="restart"/>
            <w:vAlign w:val="center"/>
          </w:tcPr>
          <w:p w:rsidR="00084598" w:rsidRPr="00013779" w:rsidRDefault="00084598" w:rsidP="001A1339">
            <w:pPr>
              <w:pStyle w:val="Default"/>
              <w:ind w:left="-32" w:firstLine="32"/>
              <w:jc w:val="center"/>
              <w:rPr>
                <w:color w:val="auto"/>
                <w:sz w:val="22"/>
                <w:szCs w:val="22"/>
              </w:rPr>
            </w:pPr>
            <w:r w:rsidRPr="00013779">
              <w:rPr>
                <w:color w:val="auto"/>
                <w:sz w:val="22"/>
                <w:szCs w:val="22"/>
              </w:rPr>
              <w:t>Мероприятие</w:t>
            </w:r>
          </w:p>
        </w:tc>
        <w:tc>
          <w:tcPr>
            <w:tcW w:w="1418" w:type="dxa"/>
            <w:vMerge w:val="restart"/>
            <w:vAlign w:val="center"/>
          </w:tcPr>
          <w:p w:rsidR="00084598" w:rsidRPr="00013779" w:rsidRDefault="00084598" w:rsidP="001A1339">
            <w:pPr>
              <w:pStyle w:val="Default"/>
              <w:jc w:val="center"/>
              <w:rPr>
                <w:color w:val="auto"/>
                <w:sz w:val="22"/>
                <w:szCs w:val="22"/>
              </w:rPr>
            </w:pPr>
            <w:r w:rsidRPr="00013779">
              <w:rPr>
                <w:color w:val="auto"/>
                <w:sz w:val="22"/>
                <w:szCs w:val="22"/>
              </w:rPr>
              <w:t>Дата</w:t>
            </w:r>
          </w:p>
          <w:p w:rsidR="00084598" w:rsidRPr="00013779" w:rsidRDefault="00084598" w:rsidP="001A1339">
            <w:pPr>
              <w:pStyle w:val="Default"/>
              <w:jc w:val="center"/>
              <w:rPr>
                <w:color w:val="auto"/>
                <w:sz w:val="22"/>
                <w:szCs w:val="22"/>
              </w:rPr>
            </w:pPr>
            <w:r w:rsidRPr="00013779">
              <w:rPr>
                <w:color w:val="auto"/>
                <w:sz w:val="22"/>
                <w:szCs w:val="22"/>
              </w:rPr>
              <w:t>проведения</w:t>
            </w:r>
          </w:p>
        </w:tc>
        <w:tc>
          <w:tcPr>
            <w:tcW w:w="4882" w:type="dxa"/>
            <w:vMerge w:val="restart"/>
            <w:vAlign w:val="center"/>
          </w:tcPr>
          <w:p w:rsidR="00084598" w:rsidRPr="00013779" w:rsidRDefault="00084598" w:rsidP="001A1339">
            <w:pPr>
              <w:pStyle w:val="Default"/>
              <w:jc w:val="center"/>
              <w:rPr>
                <w:color w:val="auto"/>
                <w:sz w:val="22"/>
                <w:szCs w:val="22"/>
              </w:rPr>
            </w:pPr>
            <w:r w:rsidRPr="00013779">
              <w:rPr>
                <w:color w:val="auto"/>
                <w:sz w:val="22"/>
                <w:szCs w:val="22"/>
              </w:rPr>
              <w:t>Организации</w:t>
            </w:r>
          </w:p>
        </w:tc>
        <w:tc>
          <w:tcPr>
            <w:tcW w:w="4757" w:type="dxa"/>
            <w:gridSpan w:val="2"/>
            <w:vAlign w:val="center"/>
          </w:tcPr>
          <w:p w:rsidR="00084598" w:rsidRPr="00013779" w:rsidRDefault="00084598" w:rsidP="001A1339">
            <w:pPr>
              <w:pStyle w:val="Default"/>
              <w:jc w:val="center"/>
              <w:rPr>
                <w:color w:val="auto"/>
                <w:sz w:val="22"/>
                <w:szCs w:val="22"/>
              </w:rPr>
            </w:pPr>
            <w:r w:rsidRPr="00013779">
              <w:rPr>
                <w:color w:val="auto"/>
                <w:sz w:val="22"/>
                <w:szCs w:val="22"/>
              </w:rPr>
              <w:t>Участники</w:t>
            </w:r>
          </w:p>
        </w:tc>
      </w:tr>
      <w:tr w:rsidR="00084598" w:rsidRPr="00D90D9D" w:rsidTr="001A1339">
        <w:trPr>
          <w:trHeight w:val="187"/>
        </w:trPr>
        <w:tc>
          <w:tcPr>
            <w:tcW w:w="3676" w:type="dxa"/>
            <w:vMerge/>
            <w:vAlign w:val="center"/>
          </w:tcPr>
          <w:p w:rsidR="00084598" w:rsidRPr="00013779" w:rsidRDefault="00084598" w:rsidP="001A1339">
            <w:pPr>
              <w:pStyle w:val="Default"/>
              <w:jc w:val="center"/>
              <w:rPr>
                <w:color w:val="auto"/>
                <w:sz w:val="22"/>
                <w:szCs w:val="22"/>
              </w:rPr>
            </w:pPr>
          </w:p>
        </w:tc>
        <w:tc>
          <w:tcPr>
            <w:tcW w:w="1418" w:type="dxa"/>
            <w:vMerge/>
            <w:vAlign w:val="center"/>
          </w:tcPr>
          <w:p w:rsidR="00084598" w:rsidRPr="00013779" w:rsidRDefault="00084598" w:rsidP="001A1339">
            <w:pPr>
              <w:pStyle w:val="Default"/>
              <w:jc w:val="center"/>
              <w:rPr>
                <w:color w:val="auto"/>
                <w:sz w:val="22"/>
                <w:szCs w:val="22"/>
              </w:rPr>
            </w:pPr>
          </w:p>
        </w:tc>
        <w:tc>
          <w:tcPr>
            <w:tcW w:w="4882" w:type="dxa"/>
            <w:vMerge/>
            <w:vAlign w:val="center"/>
          </w:tcPr>
          <w:p w:rsidR="00084598" w:rsidRPr="00013779" w:rsidRDefault="00084598" w:rsidP="001A1339">
            <w:pPr>
              <w:pStyle w:val="Default"/>
              <w:jc w:val="center"/>
              <w:rPr>
                <w:color w:val="auto"/>
                <w:sz w:val="22"/>
                <w:szCs w:val="22"/>
              </w:rPr>
            </w:pPr>
          </w:p>
        </w:tc>
        <w:tc>
          <w:tcPr>
            <w:tcW w:w="2520" w:type="dxa"/>
            <w:vAlign w:val="center"/>
          </w:tcPr>
          <w:p w:rsidR="00084598" w:rsidRPr="00013779" w:rsidRDefault="00084598" w:rsidP="001A1339">
            <w:pPr>
              <w:pStyle w:val="Default"/>
              <w:jc w:val="center"/>
              <w:rPr>
                <w:color w:val="auto"/>
                <w:sz w:val="22"/>
                <w:szCs w:val="22"/>
              </w:rPr>
            </w:pPr>
            <w:r w:rsidRPr="00013779">
              <w:rPr>
                <w:color w:val="auto"/>
                <w:sz w:val="22"/>
                <w:szCs w:val="22"/>
              </w:rPr>
              <w:t>Должность</w:t>
            </w:r>
          </w:p>
        </w:tc>
        <w:tc>
          <w:tcPr>
            <w:tcW w:w="2237" w:type="dxa"/>
            <w:vAlign w:val="center"/>
          </w:tcPr>
          <w:p w:rsidR="00084598" w:rsidRPr="00013779" w:rsidRDefault="00084598" w:rsidP="001A1339">
            <w:pPr>
              <w:pStyle w:val="Default"/>
              <w:jc w:val="center"/>
              <w:rPr>
                <w:color w:val="auto"/>
                <w:sz w:val="22"/>
                <w:szCs w:val="22"/>
              </w:rPr>
            </w:pPr>
            <w:r w:rsidRPr="00013779">
              <w:rPr>
                <w:color w:val="auto"/>
                <w:sz w:val="22"/>
                <w:szCs w:val="22"/>
              </w:rPr>
              <w:t>ФИО</w:t>
            </w:r>
          </w:p>
        </w:tc>
      </w:tr>
      <w:tr w:rsidR="00084598" w:rsidRPr="00D90D9D" w:rsidTr="001A1339">
        <w:trPr>
          <w:trHeight w:val="383"/>
        </w:trPr>
        <w:tc>
          <w:tcPr>
            <w:tcW w:w="3676" w:type="dxa"/>
            <w:vMerge w:val="restart"/>
          </w:tcPr>
          <w:p w:rsidR="00084598" w:rsidRPr="00013779" w:rsidRDefault="00084598" w:rsidP="001A1339">
            <w:pPr>
              <w:pStyle w:val="Default"/>
              <w:rPr>
                <w:color w:val="auto"/>
                <w:sz w:val="22"/>
                <w:szCs w:val="22"/>
              </w:rPr>
            </w:pPr>
            <w:r w:rsidRPr="00013779">
              <w:rPr>
                <w:color w:val="auto"/>
                <w:sz w:val="22"/>
                <w:szCs w:val="22"/>
                <w:lang w:val="en-US"/>
              </w:rPr>
              <w:t>XXII</w:t>
            </w:r>
            <w:r w:rsidRPr="00013779">
              <w:rPr>
                <w:color w:val="auto"/>
                <w:sz w:val="22"/>
                <w:szCs w:val="22"/>
              </w:rPr>
              <w:t xml:space="preserve"> Зимняя конференция НИСКУ</w:t>
            </w:r>
          </w:p>
          <w:p w:rsidR="00084598" w:rsidRPr="00013779" w:rsidRDefault="00084598" w:rsidP="001A1339">
            <w:pPr>
              <w:pStyle w:val="Default"/>
              <w:rPr>
                <w:color w:val="auto"/>
                <w:sz w:val="22"/>
                <w:szCs w:val="22"/>
              </w:rPr>
            </w:pPr>
            <w:r w:rsidRPr="00013779">
              <w:rPr>
                <w:color w:val="auto"/>
                <w:sz w:val="22"/>
                <w:szCs w:val="22"/>
              </w:rPr>
              <w:t>«Управленческое консультирование: новые стратегические решения»</w:t>
            </w:r>
          </w:p>
          <w:p w:rsidR="00084598" w:rsidRPr="00013779" w:rsidRDefault="00084598" w:rsidP="001A1339">
            <w:pPr>
              <w:pStyle w:val="Default"/>
              <w:rPr>
                <w:color w:val="auto"/>
                <w:sz w:val="22"/>
                <w:szCs w:val="22"/>
              </w:rPr>
            </w:pPr>
            <w:r w:rsidRPr="00013779">
              <w:rPr>
                <w:color w:val="auto"/>
                <w:sz w:val="22"/>
                <w:szCs w:val="22"/>
              </w:rPr>
              <w:t xml:space="preserve">«Компетенции и поведение консультанта по управлению: проблема выбора», </w:t>
            </w:r>
            <w:proofErr w:type="spellStart"/>
            <w:r w:rsidRPr="00013779">
              <w:rPr>
                <w:color w:val="auto"/>
                <w:sz w:val="22"/>
                <w:szCs w:val="22"/>
              </w:rPr>
              <w:t>г.Москва</w:t>
            </w:r>
            <w:proofErr w:type="spellEnd"/>
          </w:p>
        </w:tc>
        <w:tc>
          <w:tcPr>
            <w:tcW w:w="1418" w:type="dxa"/>
            <w:vMerge w:val="restart"/>
          </w:tcPr>
          <w:p w:rsidR="00084598" w:rsidRPr="00013779" w:rsidRDefault="00084598" w:rsidP="001A1339">
            <w:pPr>
              <w:pStyle w:val="Default"/>
              <w:rPr>
                <w:color w:val="auto"/>
                <w:sz w:val="22"/>
                <w:szCs w:val="22"/>
              </w:rPr>
            </w:pPr>
            <w:r w:rsidRPr="00013779">
              <w:rPr>
                <w:color w:val="auto"/>
                <w:sz w:val="22"/>
                <w:szCs w:val="22"/>
              </w:rPr>
              <w:t>19-21.02.2014</w:t>
            </w:r>
          </w:p>
        </w:tc>
        <w:tc>
          <w:tcPr>
            <w:tcW w:w="4882" w:type="dxa"/>
            <w:vMerge w:val="restart"/>
          </w:tcPr>
          <w:p w:rsidR="00084598" w:rsidRPr="00013779" w:rsidRDefault="00084598" w:rsidP="001A1339">
            <w:pPr>
              <w:pStyle w:val="Default"/>
              <w:rPr>
                <w:color w:val="auto"/>
                <w:sz w:val="22"/>
                <w:szCs w:val="22"/>
              </w:rPr>
            </w:pPr>
            <w:r w:rsidRPr="00013779">
              <w:rPr>
                <w:color w:val="auto"/>
                <w:sz w:val="22"/>
                <w:szCs w:val="22"/>
              </w:rPr>
              <w:t>Национальный институт сертифицированных консультантов по управлению</w:t>
            </w:r>
            <w:r>
              <w:rPr>
                <w:color w:val="auto"/>
                <w:sz w:val="22"/>
                <w:szCs w:val="22"/>
              </w:rPr>
              <w:t xml:space="preserve"> (НИСКУ)</w:t>
            </w:r>
          </w:p>
        </w:tc>
        <w:tc>
          <w:tcPr>
            <w:tcW w:w="2520" w:type="dxa"/>
          </w:tcPr>
          <w:p w:rsidR="00084598" w:rsidRPr="00013779" w:rsidRDefault="00084598" w:rsidP="001A1339">
            <w:pPr>
              <w:pStyle w:val="Default"/>
              <w:rPr>
                <w:color w:val="auto"/>
                <w:sz w:val="22"/>
                <w:szCs w:val="22"/>
              </w:rPr>
            </w:pPr>
            <w:r w:rsidRPr="00013779">
              <w:rPr>
                <w:color w:val="auto"/>
                <w:sz w:val="22"/>
                <w:szCs w:val="22"/>
              </w:rPr>
              <w:t>Президент</w:t>
            </w:r>
          </w:p>
        </w:tc>
        <w:tc>
          <w:tcPr>
            <w:tcW w:w="2237" w:type="dxa"/>
          </w:tcPr>
          <w:p w:rsidR="00084598" w:rsidRPr="00013779" w:rsidRDefault="00084598" w:rsidP="001A1339">
            <w:pPr>
              <w:pStyle w:val="Default"/>
              <w:rPr>
                <w:color w:val="auto"/>
                <w:sz w:val="22"/>
                <w:szCs w:val="22"/>
              </w:rPr>
            </w:pPr>
            <w:proofErr w:type="spellStart"/>
            <w:r w:rsidRPr="00013779">
              <w:rPr>
                <w:color w:val="auto"/>
                <w:sz w:val="22"/>
                <w:szCs w:val="22"/>
              </w:rPr>
              <w:t>Лобуков</w:t>
            </w:r>
            <w:proofErr w:type="spellEnd"/>
            <w:r w:rsidRPr="00013779">
              <w:rPr>
                <w:color w:val="auto"/>
                <w:sz w:val="22"/>
                <w:szCs w:val="22"/>
              </w:rPr>
              <w:t xml:space="preserve"> В.Г.</w:t>
            </w:r>
          </w:p>
        </w:tc>
      </w:tr>
      <w:tr w:rsidR="00084598" w:rsidRPr="00D90D9D" w:rsidTr="001A1339">
        <w:trPr>
          <w:trHeight w:val="382"/>
        </w:trPr>
        <w:tc>
          <w:tcPr>
            <w:tcW w:w="3676" w:type="dxa"/>
            <w:vMerge/>
          </w:tcPr>
          <w:p w:rsidR="00084598" w:rsidRPr="00013779" w:rsidRDefault="00084598" w:rsidP="001A1339">
            <w:pPr>
              <w:pStyle w:val="Default"/>
              <w:rPr>
                <w:color w:val="auto"/>
                <w:sz w:val="22"/>
                <w:szCs w:val="22"/>
                <w:lang w:val="en-US"/>
              </w:rPr>
            </w:pPr>
          </w:p>
        </w:tc>
        <w:tc>
          <w:tcPr>
            <w:tcW w:w="1418" w:type="dxa"/>
            <w:vMerge/>
          </w:tcPr>
          <w:p w:rsidR="00084598" w:rsidRPr="00013779" w:rsidRDefault="00084598" w:rsidP="001A1339">
            <w:pPr>
              <w:pStyle w:val="Default"/>
              <w:rPr>
                <w:color w:val="auto"/>
                <w:sz w:val="22"/>
                <w:szCs w:val="22"/>
              </w:rPr>
            </w:pPr>
          </w:p>
        </w:tc>
        <w:tc>
          <w:tcPr>
            <w:tcW w:w="4882" w:type="dxa"/>
            <w:vMerge/>
          </w:tcPr>
          <w:p w:rsidR="00084598" w:rsidRPr="00013779" w:rsidRDefault="00084598" w:rsidP="001A1339">
            <w:pPr>
              <w:pStyle w:val="Default"/>
              <w:rPr>
                <w:color w:val="auto"/>
                <w:sz w:val="22"/>
                <w:szCs w:val="22"/>
              </w:rPr>
            </w:pPr>
          </w:p>
        </w:tc>
        <w:tc>
          <w:tcPr>
            <w:tcW w:w="2520" w:type="dxa"/>
          </w:tcPr>
          <w:p w:rsidR="00084598" w:rsidRPr="00013779" w:rsidRDefault="00084598" w:rsidP="001A1339">
            <w:pPr>
              <w:pStyle w:val="Default"/>
              <w:rPr>
                <w:color w:val="auto"/>
                <w:sz w:val="22"/>
                <w:szCs w:val="22"/>
              </w:rPr>
            </w:pPr>
            <w:r w:rsidRPr="00013779">
              <w:rPr>
                <w:color w:val="auto"/>
                <w:sz w:val="22"/>
                <w:szCs w:val="22"/>
              </w:rPr>
              <w:t>Исполнительный директор</w:t>
            </w:r>
          </w:p>
        </w:tc>
        <w:tc>
          <w:tcPr>
            <w:tcW w:w="2237" w:type="dxa"/>
          </w:tcPr>
          <w:p w:rsidR="00084598" w:rsidRPr="00013779" w:rsidRDefault="00084598" w:rsidP="001A1339">
            <w:pPr>
              <w:pStyle w:val="Default"/>
              <w:rPr>
                <w:color w:val="auto"/>
                <w:sz w:val="22"/>
                <w:szCs w:val="22"/>
              </w:rPr>
            </w:pPr>
            <w:r w:rsidRPr="00013779">
              <w:rPr>
                <w:color w:val="auto"/>
                <w:sz w:val="22"/>
                <w:szCs w:val="22"/>
              </w:rPr>
              <w:t>Колобова Н.В.</w:t>
            </w:r>
          </w:p>
        </w:tc>
      </w:tr>
      <w:tr w:rsidR="00084598" w:rsidRPr="00D90D9D" w:rsidTr="001A1339">
        <w:trPr>
          <w:trHeight w:val="187"/>
        </w:trPr>
        <w:tc>
          <w:tcPr>
            <w:tcW w:w="3676" w:type="dxa"/>
            <w:vMerge/>
          </w:tcPr>
          <w:p w:rsidR="00084598" w:rsidRPr="00465EDD"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tcPr>
          <w:p w:rsidR="00084598" w:rsidRPr="00013779" w:rsidRDefault="00084598" w:rsidP="001A1339">
            <w:pPr>
              <w:pStyle w:val="Default"/>
              <w:rPr>
                <w:color w:val="auto"/>
                <w:sz w:val="22"/>
                <w:szCs w:val="22"/>
              </w:rPr>
            </w:pPr>
            <w:r w:rsidRPr="00013779">
              <w:rPr>
                <w:color w:val="auto"/>
                <w:sz w:val="22"/>
                <w:szCs w:val="22"/>
              </w:rPr>
              <w:t>НИУ «Высшая школа экономики</w:t>
            </w:r>
            <w:r>
              <w:rPr>
                <w:color w:val="auto"/>
                <w:sz w:val="22"/>
                <w:szCs w:val="22"/>
              </w:rPr>
              <w:t>»</w:t>
            </w:r>
          </w:p>
        </w:tc>
        <w:tc>
          <w:tcPr>
            <w:tcW w:w="2520" w:type="dxa"/>
          </w:tcPr>
          <w:p w:rsidR="00084598" w:rsidRPr="00013779" w:rsidRDefault="00084598" w:rsidP="001A1339">
            <w:pPr>
              <w:pStyle w:val="Default"/>
              <w:rPr>
                <w:color w:val="auto"/>
                <w:sz w:val="22"/>
                <w:szCs w:val="22"/>
              </w:rPr>
            </w:pPr>
            <w:r w:rsidRPr="00013779">
              <w:rPr>
                <w:color w:val="auto"/>
                <w:sz w:val="22"/>
                <w:szCs w:val="22"/>
              </w:rPr>
              <w:t>Доцент</w:t>
            </w:r>
            <w:r>
              <w:rPr>
                <w:color w:val="auto"/>
                <w:sz w:val="22"/>
                <w:szCs w:val="22"/>
              </w:rPr>
              <w:t xml:space="preserve">, </w:t>
            </w:r>
            <w:proofErr w:type="spellStart"/>
            <w:r>
              <w:rPr>
                <w:color w:val="auto"/>
                <w:sz w:val="22"/>
                <w:szCs w:val="22"/>
              </w:rPr>
              <w:t>к.п.н</w:t>
            </w:r>
            <w:proofErr w:type="spellEnd"/>
            <w:r>
              <w:rPr>
                <w:color w:val="auto"/>
                <w:sz w:val="22"/>
                <w:szCs w:val="22"/>
              </w:rPr>
              <w:t>.</w:t>
            </w:r>
          </w:p>
        </w:tc>
        <w:tc>
          <w:tcPr>
            <w:tcW w:w="2237" w:type="dxa"/>
          </w:tcPr>
          <w:p w:rsidR="00084598" w:rsidRPr="00013779" w:rsidRDefault="00084598" w:rsidP="001A1339">
            <w:pPr>
              <w:pStyle w:val="Default"/>
              <w:rPr>
                <w:color w:val="auto"/>
                <w:sz w:val="22"/>
                <w:szCs w:val="22"/>
              </w:rPr>
            </w:pPr>
            <w:r w:rsidRPr="00013779">
              <w:rPr>
                <w:color w:val="auto"/>
                <w:sz w:val="22"/>
                <w:szCs w:val="22"/>
              </w:rPr>
              <w:t>Лобанова Т.Н.</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lang w:val="en-US"/>
              </w:rPr>
            </w:pPr>
          </w:p>
        </w:tc>
        <w:tc>
          <w:tcPr>
            <w:tcW w:w="1418" w:type="dxa"/>
            <w:vMerge/>
          </w:tcPr>
          <w:p w:rsidR="00084598" w:rsidRPr="00013779" w:rsidRDefault="00084598" w:rsidP="001A1339">
            <w:pPr>
              <w:pStyle w:val="Default"/>
              <w:rPr>
                <w:color w:val="auto"/>
                <w:sz w:val="22"/>
                <w:szCs w:val="22"/>
              </w:rPr>
            </w:pPr>
          </w:p>
        </w:tc>
        <w:tc>
          <w:tcPr>
            <w:tcW w:w="4882" w:type="dxa"/>
          </w:tcPr>
          <w:p w:rsidR="00084598" w:rsidRPr="00013779" w:rsidRDefault="00084598" w:rsidP="001A1339">
            <w:pPr>
              <w:pStyle w:val="Default"/>
              <w:rPr>
                <w:color w:val="auto"/>
                <w:sz w:val="22"/>
                <w:szCs w:val="22"/>
              </w:rPr>
            </w:pPr>
            <w:r w:rsidRPr="00013779">
              <w:rPr>
                <w:color w:val="auto"/>
                <w:sz w:val="22"/>
                <w:szCs w:val="22"/>
              </w:rPr>
              <w:t>ООО «</w:t>
            </w:r>
            <w:proofErr w:type="spellStart"/>
            <w:r w:rsidRPr="00013779">
              <w:rPr>
                <w:color w:val="auto"/>
                <w:sz w:val="22"/>
                <w:szCs w:val="22"/>
              </w:rPr>
              <w:t>Эксити</w:t>
            </w:r>
            <w:proofErr w:type="spellEnd"/>
            <w:r w:rsidRPr="00013779">
              <w:rPr>
                <w:color w:val="auto"/>
                <w:sz w:val="22"/>
                <w:szCs w:val="22"/>
              </w:rPr>
              <w:t xml:space="preserve"> группа»</w:t>
            </w:r>
          </w:p>
        </w:tc>
        <w:tc>
          <w:tcPr>
            <w:tcW w:w="2520" w:type="dxa"/>
          </w:tcPr>
          <w:p w:rsidR="00084598" w:rsidRPr="00013779" w:rsidRDefault="00084598" w:rsidP="001A1339">
            <w:pPr>
              <w:pStyle w:val="Default"/>
              <w:rPr>
                <w:color w:val="auto"/>
                <w:sz w:val="22"/>
                <w:szCs w:val="22"/>
              </w:rPr>
            </w:pPr>
            <w:proofErr w:type="spellStart"/>
            <w:r w:rsidRPr="00013779">
              <w:rPr>
                <w:color w:val="auto"/>
                <w:sz w:val="22"/>
                <w:szCs w:val="22"/>
              </w:rPr>
              <w:t>Ген.директор</w:t>
            </w:r>
            <w:proofErr w:type="spellEnd"/>
          </w:p>
        </w:tc>
        <w:tc>
          <w:tcPr>
            <w:tcW w:w="2237" w:type="dxa"/>
          </w:tcPr>
          <w:p w:rsidR="00084598" w:rsidRPr="00013779" w:rsidRDefault="00084598" w:rsidP="001A1339">
            <w:pPr>
              <w:pStyle w:val="Default"/>
              <w:rPr>
                <w:color w:val="auto"/>
                <w:sz w:val="22"/>
                <w:szCs w:val="22"/>
              </w:rPr>
            </w:pPr>
            <w:proofErr w:type="spellStart"/>
            <w:r w:rsidRPr="00013779">
              <w:rPr>
                <w:color w:val="auto"/>
                <w:sz w:val="22"/>
                <w:szCs w:val="22"/>
              </w:rPr>
              <w:t>Вахин</w:t>
            </w:r>
            <w:proofErr w:type="spellEnd"/>
            <w:r w:rsidRPr="00013779">
              <w:rPr>
                <w:color w:val="auto"/>
                <w:sz w:val="22"/>
                <w:szCs w:val="22"/>
              </w:rPr>
              <w:t xml:space="preserve"> А.А.</w:t>
            </w:r>
          </w:p>
        </w:tc>
      </w:tr>
      <w:tr w:rsidR="00084598" w:rsidRPr="00D90D9D" w:rsidTr="001A1339">
        <w:trPr>
          <w:trHeight w:val="187"/>
        </w:trPr>
        <w:tc>
          <w:tcPr>
            <w:tcW w:w="3676" w:type="dxa"/>
            <w:vMerge/>
          </w:tcPr>
          <w:p w:rsidR="00084598" w:rsidRPr="00465EDD"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tcPr>
          <w:p w:rsidR="00084598" w:rsidRPr="00013779" w:rsidRDefault="00084598" w:rsidP="001A1339">
            <w:pPr>
              <w:pStyle w:val="Default"/>
              <w:rPr>
                <w:color w:val="auto"/>
                <w:sz w:val="22"/>
                <w:szCs w:val="22"/>
              </w:rPr>
            </w:pPr>
            <w:r w:rsidRPr="00013779">
              <w:rPr>
                <w:color w:val="auto"/>
                <w:sz w:val="22"/>
                <w:szCs w:val="22"/>
              </w:rPr>
              <w:t>Иркутский учебно-консультационный бизнес-центр</w:t>
            </w:r>
          </w:p>
        </w:tc>
        <w:tc>
          <w:tcPr>
            <w:tcW w:w="2520" w:type="dxa"/>
          </w:tcPr>
          <w:p w:rsidR="00084598" w:rsidRPr="00013779" w:rsidRDefault="00084598" w:rsidP="001A1339">
            <w:pPr>
              <w:pStyle w:val="Default"/>
              <w:rPr>
                <w:color w:val="auto"/>
                <w:sz w:val="22"/>
                <w:szCs w:val="22"/>
              </w:rPr>
            </w:pPr>
            <w:r w:rsidRPr="00013779">
              <w:rPr>
                <w:color w:val="auto"/>
                <w:sz w:val="22"/>
                <w:szCs w:val="22"/>
              </w:rPr>
              <w:t>Консультант по управлению</w:t>
            </w:r>
          </w:p>
        </w:tc>
        <w:tc>
          <w:tcPr>
            <w:tcW w:w="2237" w:type="dxa"/>
          </w:tcPr>
          <w:p w:rsidR="00084598" w:rsidRPr="00013779" w:rsidRDefault="00084598" w:rsidP="001A1339">
            <w:pPr>
              <w:pStyle w:val="Default"/>
              <w:rPr>
                <w:color w:val="auto"/>
                <w:sz w:val="22"/>
                <w:szCs w:val="22"/>
              </w:rPr>
            </w:pPr>
            <w:r w:rsidRPr="00013779">
              <w:rPr>
                <w:color w:val="auto"/>
                <w:sz w:val="22"/>
                <w:szCs w:val="22"/>
              </w:rPr>
              <w:t>Алферова И.Н.</w:t>
            </w:r>
          </w:p>
        </w:tc>
      </w:tr>
      <w:tr w:rsidR="00084598" w:rsidRPr="00D90D9D" w:rsidTr="001A1339">
        <w:trPr>
          <w:trHeight w:val="187"/>
        </w:trPr>
        <w:tc>
          <w:tcPr>
            <w:tcW w:w="3676" w:type="dxa"/>
            <w:vMerge/>
          </w:tcPr>
          <w:p w:rsidR="00084598" w:rsidRPr="00465EDD"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tcPr>
          <w:p w:rsidR="00084598" w:rsidRPr="00013779" w:rsidRDefault="00084598" w:rsidP="001A1339">
            <w:pPr>
              <w:pStyle w:val="Default"/>
              <w:rPr>
                <w:color w:val="auto"/>
                <w:sz w:val="22"/>
                <w:szCs w:val="22"/>
              </w:rPr>
            </w:pPr>
            <w:r w:rsidRPr="00013779">
              <w:rPr>
                <w:color w:val="auto"/>
                <w:sz w:val="22"/>
                <w:szCs w:val="22"/>
              </w:rPr>
              <w:t>Консультационная компания «Ключевые решения»</w:t>
            </w:r>
          </w:p>
        </w:tc>
        <w:tc>
          <w:tcPr>
            <w:tcW w:w="2520" w:type="dxa"/>
          </w:tcPr>
          <w:p w:rsidR="00084598" w:rsidRPr="00013779" w:rsidRDefault="00084598" w:rsidP="001A1339">
            <w:pPr>
              <w:pStyle w:val="Default"/>
              <w:rPr>
                <w:color w:val="auto"/>
                <w:sz w:val="22"/>
                <w:szCs w:val="22"/>
              </w:rPr>
            </w:pPr>
            <w:r w:rsidRPr="00013779">
              <w:rPr>
                <w:color w:val="auto"/>
                <w:sz w:val="22"/>
                <w:szCs w:val="22"/>
              </w:rPr>
              <w:t>Управляющий партнёр</w:t>
            </w:r>
          </w:p>
        </w:tc>
        <w:tc>
          <w:tcPr>
            <w:tcW w:w="2237" w:type="dxa"/>
          </w:tcPr>
          <w:p w:rsidR="00084598" w:rsidRPr="00013779" w:rsidRDefault="00084598" w:rsidP="001A1339">
            <w:pPr>
              <w:pStyle w:val="Default"/>
              <w:rPr>
                <w:color w:val="auto"/>
                <w:sz w:val="22"/>
                <w:szCs w:val="22"/>
              </w:rPr>
            </w:pPr>
            <w:proofErr w:type="spellStart"/>
            <w:r w:rsidRPr="00013779">
              <w:rPr>
                <w:color w:val="auto"/>
                <w:sz w:val="22"/>
                <w:szCs w:val="22"/>
              </w:rPr>
              <w:t>Гусаковский</w:t>
            </w:r>
            <w:proofErr w:type="spellEnd"/>
            <w:r w:rsidRPr="00013779">
              <w:rPr>
                <w:color w:val="auto"/>
                <w:sz w:val="22"/>
                <w:szCs w:val="22"/>
              </w:rPr>
              <w:t xml:space="preserve"> А.М.</w:t>
            </w:r>
          </w:p>
        </w:tc>
      </w:tr>
      <w:tr w:rsidR="00084598" w:rsidRPr="00D90D9D" w:rsidTr="001A1339">
        <w:trPr>
          <w:trHeight w:val="187"/>
        </w:trPr>
        <w:tc>
          <w:tcPr>
            <w:tcW w:w="3676" w:type="dxa"/>
            <w:vMerge/>
          </w:tcPr>
          <w:p w:rsidR="00084598" w:rsidRPr="00465EDD"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tcPr>
          <w:p w:rsidR="00084598" w:rsidRPr="00013779" w:rsidRDefault="00084598" w:rsidP="001A1339">
            <w:pPr>
              <w:pStyle w:val="Default"/>
              <w:rPr>
                <w:color w:val="auto"/>
                <w:sz w:val="22"/>
                <w:szCs w:val="22"/>
              </w:rPr>
            </w:pPr>
            <w:r w:rsidRPr="00013779">
              <w:rPr>
                <w:color w:val="auto"/>
                <w:sz w:val="22"/>
                <w:szCs w:val="22"/>
              </w:rPr>
              <w:t>Московский государственный университет</w:t>
            </w:r>
          </w:p>
        </w:tc>
        <w:tc>
          <w:tcPr>
            <w:tcW w:w="2520" w:type="dxa"/>
          </w:tcPr>
          <w:p w:rsidR="00084598" w:rsidRPr="00013779" w:rsidRDefault="00084598" w:rsidP="001A1339">
            <w:pPr>
              <w:pStyle w:val="Default"/>
              <w:rPr>
                <w:color w:val="auto"/>
                <w:sz w:val="22"/>
                <w:szCs w:val="22"/>
              </w:rPr>
            </w:pPr>
            <w:r w:rsidRPr="00013779">
              <w:rPr>
                <w:color w:val="auto"/>
                <w:sz w:val="22"/>
                <w:szCs w:val="22"/>
              </w:rPr>
              <w:t xml:space="preserve">Доцент Факультета психологии, </w:t>
            </w:r>
            <w:proofErr w:type="spellStart"/>
            <w:r w:rsidRPr="00013779">
              <w:rPr>
                <w:color w:val="auto"/>
                <w:sz w:val="22"/>
                <w:szCs w:val="22"/>
              </w:rPr>
              <w:t>к.п.н</w:t>
            </w:r>
            <w:proofErr w:type="spellEnd"/>
            <w:r w:rsidRPr="00013779">
              <w:rPr>
                <w:color w:val="auto"/>
                <w:sz w:val="22"/>
                <w:szCs w:val="22"/>
              </w:rPr>
              <w:t>.</w:t>
            </w:r>
          </w:p>
        </w:tc>
        <w:tc>
          <w:tcPr>
            <w:tcW w:w="2237" w:type="dxa"/>
          </w:tcPr>
          <w:p w:rsidR="00084598" w:rsidRPr="00013779" w:rsidRDefault="00084598" w:rsidP="001A1339">
            <w:pPr>
              <w:pStyle w:val="Default"/>
              <w:rPr>
                <w:color w:val="auto"/>
                <w:sz w:val="22"/>
                <w:szCs w:val="22"/>
              </w:rPr>
            </w:pPr>
            <w:r w:rsidRPr="00013779">
              <w:rPr>
                <w:color w:val="auto"/>
                <w:sz w:val="22"/>
                <w:szCs w:val="22"/>
              </w:rPr>
              <w:t>Иванов М.А.</w:t>
            </w:r>
          </w:p>
        </w:tc>
      </w:tr>
      <w:tr w:rsidR="00084598" w:rsidRPr="00D90D9D" w:rsidTr="001A1339">
        <w:trPr>
          <w:trHeight w:val="187"/>
        </w:trPr>
        <w:tc>
          <w:tcPr>
            <w:tcW w:w="3676" w:type="dxa"/>
            <w:vMerge/>
          </w:tcPr>
          <w:p w:rsidR="00084598" w:rsidRPr="00465EDD"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tcPr>
          <w:p w:rsidR="00084598" w:rsidRPr="00013779" w:rsidRDefault="00084598" w:rsidP="001A1339">
            <w:pPr>
              <w:pStyle w:val="Default"/>
              <w:rPr>
                <w:color w:val="auto"/>
                <w:sz w:val="22"/>
                <w:szCs w:val="22"/>
              </w:rPr>
            </w:pPr>
            <w:r w:rsidRPr="00013779">
              <w:rPr>
                <w:color w:val="auto"/>
                <w:sz w:val="22"/>
                <w:szCs w:val="22"/>
              </w:rPr>
              <w:t xml:space="preserve">Консалтинговая компания «Ось бизнеса», </w:t>
            </w:r>
            <w:proofErr w:type="spellStart"/>
            <w:r w:rsidRPr="00013779">
              <w:rPr>
                <w:color w:val="auto"/>
                <w:sz w:val="22"/>
                <w:szCs w:val="22"/>
              </w:rPr>
              <w:t>г.Красноярск</w:t>
            </w:r>
            <w:proofErr w:type="spellEnd"/>
          </w:p>
        </w:tc>
        <w:tc>
          <w:tcPr>
            <w:tcW w:w="2520" w:type="dxa"/>
          </w:tcPr>
          <w:p w:rsidR="00084598" w:rsidRPr="00013779" w:rsidRDefault="00084598" w:rsidP="001A1339">
            <w:pPr>
              <w:pStyle w:val="Default"/>
              <w:rPr>
                <w:color w:val="auto"/>
                <w:sz w:val="22"/>
                <w:szCs w:val="22"/>
              </w:rPr>
            </w:pPr>
            <w:r w:rsidRPr="00013779">
              <w:rPr>
                <w:color w:val="auto"/>
                <w:sz w:val="22"/>
                <w:szCs w:val="22"/>
              </w:rPr>
              <w:t>Директор</w:t>
            </w:r>
          </w:p>
        </w:tc>
        <w:tc>
          <w:tcPr>
            <w:tcW w:w="2237" w:type="dxa"/>
          </w:tcPr>
          <w:p w:rsidR="00084598" w:rsidRPr="00013779" w:rsidRDefault="00084598" w:rsidP="001A1339">
            <w:pPr>
              <w:pStyle w:val="Default"/>
              <w:rPr>
                <w:color w:val="auto"/>
                <w:sz w:val="22"/>
                <w:szCs w:val="22"/>
              </w:rPr>
            </w:pPr>
            <w:proofErr w:type="spellStart"/>
            <w:r w:rsidRPr="00013779">
              <w:rPr>
                <w:color w:val="auto"/>
                <w:sz w:val="22"/>
                <w:szCs w:val="22"/>
              </w:rPr>
              <w:t>Ковтунова</w:t>
            </w:r>
            <w:proofErr w:type="spellEnd"/>
            <w:r w:rsidRPr="00013779">
              <w:rPr>
                <w:color w:val="auto"/>
                <w:sz w:val="22"/>
                <w:szCs w:val="22"/>
              </w:rPr>
              <w:t xml:space="preserve"> О.В.</w:t>
            </w:r>
          </w:p>
        </w:tc>
      </w:tr>
      <w:tr w:rsidR="00084598" w:rsidRPr="00D90D9D" w:rsidTr="001A1339">
        <w:trPr>
          <w:trHeight w:val="187"/>
        </w:trPr>
        <w:tc>
          <w:tcPr>
            <w:tcW w:w="3676" w:type="dxa"/>
            <w:vMerge/>
          </w:tcPr>
          <w:p w:rsidR="00084598" w:rsidRPr="00465EDD"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tcPr>
          <w:p w:rsidR="00084598" w:rsidRPr="00013779" w:rsidRDefault="00084598" w:rsidP="001A1339">
            <w:pPr>
              <w:pStyle w:val="Default"/>
              <w:rPr>
                <w:color w:val="auto"/>
                <w:sz w:val="22"/>
                <w:szCs w:val="22"/>
              </w:rPr>
            </w:pPr>
            <w:r w:rsidRPr="00013779">
              <w:rPr>
                <w:color w:val="auto"/>
                <w:sz w:val="22"/>
                <w:szCs w:val="22"/>
              </w:rPr>
              <w:t>ООО ДМ «</w:t>
            </w:r>
            <w:proofErr w:type="spellStart"/>
            <w:r w:rsidRPr="00013779">
              <w:rPr>
                <w:color w:val="auto"/>
                <w:sz w:val="22"/>
                <w:szCs w:val="22"/>
              </w:rPr>
              <w:t>Вы+Мы</w:t>
            </w:r>
            <w:proofErr w:type="spellEnd"/>
            <w:r w:rsidRPr="00013779">
              <w:rPr>
                <w:color w:val="auto"/>
                <w:sz w:val="22"/>
                <w:szCs w:val="22"/>
              </w:rPr>
              <w:t>», г. Томск</w:t>
            </w:r>
          </w:p>
        </w:tc>
        <w:tc>
          <w:tcPr>
            <w:tcW w:w="2520" w:type="dxa"/>
          </w:tcPr>
          <w:p w:rsidR="00084598" w:rsidRPr="00013779" w:rsidRDefault="00084598" w:rsidP="001A1339">
            <w:pPr>
              <w:pStyle w:val="Default"/>
              <w:rPr>
                <w:color w:val="auto"/>
                <w:sz w:val="22"/>
                <w:szCs w:val="22"/>
              </w:rPr>
            </w:pPr>
            <w:r w:rsidRPr="00013779">
              <w:rPr>
                <w:color w:val="auto"/>
                <w:sz w:val="22"/>
                <w:szCs w:val="22"/>
              </w:rPr>
              <w:t>Директор</w:t>
            </w:r>
          </w:p>
        </w:tc>
        <w:tc>
          <w:tcPr>
            <w:tcW w:w="2237" w:type="dxa"/>
          </w:tcPr>
          <w:p w:rsidR="00084598" w:rsidRPr="00013779" w:rsidRDefault="00084598" w:rsidP="001A1339">
            <w:pPr>
              <w:pStyle w:val="Default"/>
              <w:rPr>
                <w:color w:val="auto"/>
                <w:sz w:val="22"/>
                <w:szCs w:val="22"/>
              </w:rPr>
            </w:pPr>
            <w:proofErr w:type="spellStart"/>
            <w:r w:rsidRPr="00013779">
              <w:rPr>
                <w:color w:val="auto"/>
                <w:sz w:val="22"/>
                <w:szCs w:val="22"/>
              </w:rPr>
              <w:t>Невраева</w:t>
            </w:r>
            <w:proofErr w:type="spellEnd"/>
            <w:r w:rsidRPr="00013779">
              <w:rPr>
                <w:color w:val="auto"/>
                <w:sz w:val="22"/>
                <w:szCs w:val="22"/>
              </w:rPr>
              <w:t xml:space="preserve"> И.</w:t>
            </w:r>
          </w:p>
        </w:tc>
      </w:tr>
      <w:tr w:rsidR="00084598" w:rsidRPr="00D90D9D" w:rsidTr="001A1339">
        <w:trPr>
          <w:trHeight w:val="187"/>
        </w:trPr>
        <w:tc>
          <w:tcPr>
            <w:tcW w:w="3676" w:type="dxa"/>
            <w:vMerge/>
          </w:tcPr>
          <w:p w:rsidR="00084598" w:rsidRPr="00465EDD"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tcPr>
          <w:p w:rsidR="00084598" w:rsidRPr="00013779" w:rsidRDefault="00084598" w:rsidP="001A1339">
            <w:pPr>
              <w:pStyle w:val="Default"/>
              <w:rPr>
                <w:color w:val="auto"/>
                <w:sz w:val="22"/>
                <w:szCs w:val="22"/>
              </w:rPr>
            </w:pPr>
            <w:r w:rsidRPr="00013779">
              <w:rPr>
                <w:color w:val="auto"/>
                <w:sz w:val="22"/>
                <w:szCs w:val="22"/>
              </w:rPr>
              <w:t xml:space="preserve">Академия права и управления, </w:t>
            </w:r>
            <w:proofErr w:type="spellStart"/>
            <w:r w:rsidRPr="00013779">
              <w:rPr>
                <w:color w:val="auto"/>
                <w:sz w:val="22"/>
                <w:szCs w:val="22"/>
              </w:rPr>
              <w:t>г.Рязань</w:t>
            </w:r>
            <w:proofErr w:type="spellEnd"/>
          </w:p>
        </w:tc>
        <w:tc>
          <w:tcPr>
            <w:tcW w:w="2520" w:type="dxa"/>
          </w:tcPr>
          <w:p w:rsidR="00084598" w:rsidRPr="00013779" w:rsidRDefault="00084598" w:rsidP="001A1339">
            <w:pPr>
              <w:pStyle w:val="Default"/>
              <w:rPr>
                <w:color w:val="auto"/>
                <w:sz w:val="22"/>
                <w:szCs w:val="22"/>
              </w:rPr>
            </w:pPr>
            <w:r w:rsidRPr="00013779">
              <w:rPr>
                <w:color w:val="auto"/>
                <w:sz w:val="22"/>
                <w:szCs w:val="22"/>
              </w:rPr>
              <w:t>Доцент</w:t>
            </w:r>
          </w:p>
        </w:tc>
        <w:tc>
          <w:tcPr>
            <w:tcW w:w="2237" w:type="dxa"/>
          </w:tcPr>
          <w:p w:rsidR="00084598" w:rsidRPr="00013779" w:rsidRDefault="00084598" w:rsidP="001A1339">
            <w:pPr>
              <w:pStyle w:val="Default"/>
              <w:rPr>
                <w:color w:val="auto"/>
                <w:sz w:val="22"/>
                <w:szCs w:val="22"/>
              </w:rPr>
            </w:pPr>
            <w:proofErr w:type="spellStart"/>
            <w:r w:rsidRPr="00013779">
              <w:rPr>
                <w:color w:val="auto"/>
                <w:sz w:val="22"/>
                <w:szCs w:val="22"/>
              </w:rPr>
              <w:t>Чечкова</w:t>
            </w:r>
            <w:proofErr w:type="spellEnd"/>
            <w:r w:rsidRPr="00013779">
              <w:rPr>
                <w:color w:val="auto"/>
                <w:sz w:val="22"/>
                <w:szCs w:val="22"/>
              </w:rPr>
              <w:t xml:space="preserve"> А.В.</w:t>
            </w:r>
          </w:p>
        </w:tc>
      </w:tr>
      <w:tr w:rsidR="00084598" w:rsidRPr="00D90D9D" w:rsidTr="001A1339">
        <w:trPr>
          <w:trHeight w:val="187"/>
        </w:trPr>
        <w:tc>
          <w:tcPr>
            <w:tcW w:w="3676" w:type="dxa"/>
            <w:vMerge/>
          </w:tcPr>
          <w:p w:rsidR="00084598" w:rsidRPr="00465EDD"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tcPr>
          <w:p w:rsidR="00084598" w:rsidRPr="00013779" w:rsidRDefault="00084598" w:rsidP="001A1339">
            <w:pPr>
              <w:pStyle w:val="Default"/>
              <w:rPr>
                <w:color w:val="auto"/>
                <w:sz w:val="22"/>
                <w:szCs w:val="22"/>
              </w:rPr>
            </w:pPr>
            <w:r w:rsidRPr="00013779">
              <w:rPr>
                <w:color w:val="auto"/>
                <w:sz w:val="22"/>
                <w:szCs w:val="22"/>
              </w:rPr>
              <w:t>Консультационная фирма «РИТМ-ТРАСТ»</w:t>
            </w:r>
          </w:p>
        </w:tc>
        <w:tc>
          <w:tcPr>
            <w:tcW w:w="2520" w:type="dxa"/>
          </w:tcPr>
          <w:p w:rsidR="00084598" w:rsidRPr="00013779" w:rsidRDefault="00084598" w:rsidP="001A1339">
            <w:pPr>
              <w:pStyle w:val="Default"/>
              <w:rPr>
                <w:color w:val="auto"/>
                <w:sz w:val="22"/>
                <w:szCs w:val="22"/>
              </w:rPr>
            </w:pPr>
            <w:r w:rsidRPr="00013779">
              <w:rPr>
                <w:color w:val="auto"/>
                <w:sz w:val="22"/>
                <w:szCs w:val="22"/>
              </w:rPr>
              <w:t>Генеральный директор</w:t>
            </w:r>
          </w:p>
        </w:tc>
        <w:tc>
          <w:tcPr>
            <w:tcW w:w="2237" w:type="dxa"/>
          </w:tcPr>
          <w:p w:rsidR="00084598" w:rsidRPr="00013779" w:rsidRDefault="00084598" w:rsidP="001A1339">
            <w:pPr>
              <w:pStyle w:val="Default"/>
              <w:rPr>
                <w:color w:val="auto"/>
                <w:sz w:val="22"/>
                <w:szCs w:val="22"/>
              </w:rPr>
            </w:pPr>
            <w:proofErr w:type="spellStart"/>
            <w:r w:rsidRPr="00013779">
              <w:rPr>
                <w:color w:val="auto"/>
                <w:sz w:val="22"/>
                <w:szCs w:val="22"/>
              </w:rPr>
              <w:t>Штерман</w:t>
            </w:r>
            <w:proofErr w:type="spellEnd"/>
            <w:r w:rsidRPr="00013779">
              <w:rPr>
                <w:color w:val="auto"/>
                <w:sz w:val="22"/>
                <w:szCs w:val="22"/>
              </w:rPr>
              <w:t xml:space="preserve"> А.А.</w:t>
            </w:r>
          </w:p>
        </w:tc>
      </w:tr>
      <w:tr w:rsidR="00084598" w:rsidRPr="00D90D9D" w:rsidTr="001A1339">
        <w:trPr>
          <w:trHeight w:val="255"/>
        </w:trPr>
        <w:tc>
          <w:tcPr>
            <w:tcW w:w="3676" w:type="dxa"/>
            <w:vMerge w:val="restart"/>
          </w:tcPr>
          <w:p w:rsidR="00084598" w:rsidRPr="00013779" w:rsidRDefault="00084598" w:rsidP="001A1339">
            <w:pPr>
              <w:pStyle w:val="Default"/>
              <w:rPr>
                <w:color w:val="auto"/>
                <w:sz w:val="22"/>
                <w:szCs w:val="22"/>
              </w:rPr>
            </w:pPr>
            <w:r w:rsidRPr="00013779">
              <w:rPr>
                <w:color w:val="auto"/>
                <w:sz w:val="22"/>
                <w:szCs w:val="22"/>
              </w:rPr>
              <w:t>Рабочая встреча инициативной группы НИСКУ, НГПК, ШКУ, НФИРУК</w:t>
            </w:r>
          </w:p>
        </w:tc>
        <w:tc>
          <w:tcPr>
            <w:tcW w:w="1418" w:type="dxa"/>
            <w:vMerge w:val="restart"/>
          </w:tcPr>
          <w:p w:rsidR="00084598" w:rsidRPr="00013779" w:rsidRDefault="00084598" w:rsidP="001A1339">
            <w:pPr>
              <w:pStyle w:val="Default"/>
              <w:rPr>
                <w:color w:val="auto"/>
                <w:sz w:val="22"/>
                <w:szCs w:val="22"/>
              </w:rPr>
            </w:pPr>
            <w:r w:rsidRPr="00013779">
              <w:rPr>
                <w:color w:val="auto"/>
                <w:sz w:val="22"/>
                <w:szCs w:val="22"/>
              </w:rPr>
              <w:t>05.12.2014</w:t>
            </w:r>
          </w:p>
        </w:tc>
        <w:tc>
          <w:tcPr>
            <w:tcW w:w="4882" w:type="dxa"/>
            <w:vMerge w:val="restart"/>
          </w:tcPr>
          <w:p w:rsidR="00084598" w:rsidRPr="00013779" w:rsidRDefault="00084598" w:rsidP="001A1339">
            <w:pPr>
              <w:pStyle w:val="Default"/>
              <w:rPr>
                <w:color w:val="auto"/>
                <w:sz w:val="22"/>
                <w:szCs w:val="22"/>
              </w:rPr>
            </w:pPr>
            <w:r w:rsidRPr="00013779">
              <w:rPr>
                <w:color w:val="auto"/>
                <w:sz w:val="22"/>
                <w:szCs w:val="22"/>
              </w:rPr>
              <w:t>Национальный Институт сертифицированных консультантов по управлению (НИСКУ)</w:t>
            </w:r>
          </w:p>
        </w:tc>
        <w:tc>
          <w:tcPr>
            <w:tcW w:w="2520" w:type="dxa"/>
          </w:tcPr>
          <w:p w:rsidR="00084598" w:rsidRPr="00013779" w:rsidRDefault="00084598" w:rsidP="001A1339">
            <w:pPr>
              <w:pStyle w:val="Default"/>
              <w:rPr>
                <w:color w:val="auto"/>
                <w:sz w:val="22"/>
                <w:szCs w:val="22"/>
              </w:rPr>
            </w:pPr>
            <w:r w:rsidRPr="00013779">
              <w:rPr>
                <w:color w:val="auto"/>
                <w:sz w:val="22"/>
                <w:szCs w:val="22"/>
              </w:rPr>
              <w:t>Президент</w:t>
            </w:r>
          </w:p>
        </w:tc>
        <w:tc>
          <w:tcPr>
            <w:tcW w:w="2237" w:type="dxa"/>
          </w:tcPr>
          <w:p w:rsidR="00084598" w:rsidRPr="00013779" w:rsidRDefault="00084598" w:rsidP="001A1339">
            <w:pPr>
              <w:pStyle w:val="Default"/>
              <w:rPr>
                <w:color w:val="auto"/>
                <w:sz w:val="22"/>
                <w:szCs w:val="22"/>
              </w:rPr>
            </w:pPr>
            <w:proofErr w:type="spellStart"/>
            <w:r w:rsidRPr="00013779">
              <w:rPr>
                <w:color w:val="auto"/>
                <w:sz w:val="22"/>
                <w:szCs w:val="22"/>
              </w:rPr>
              <w:t>Лобуков</w:t>
            </w:r>
            <w:proofErr w:type="spellEnd"/>
            <w:r w:rsidRPr="00013779">
              <w:rPr>
                <w:color w:val="auto"/>
                <w:sz w:val="22"/>
                <w:szCs w:val="22"/>
              </w:rPr>
              <w:t xml:space="preserve"> В.Г.</w:t>
            </w:r>
          </w:p>
        </w:tc>
      </w:tr>
      <w:tr w:rsidR="00084598" w:rsidRPr="00D90D9D" w:rsidTr="001A1339">
        <w:trPr>
          <w:trHeight w:val="255"/>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vMerge/>
          </w:tcPr>
          <w:p w:rsidR="00084598" w:rsidRPr="00013779" w:rsidRDefault="00084598" w:rsidP="001A1339">
            <w:pPr>
              <w:pStyle w:val="Default"/>
              <w:rPr>
                <w:color w:val="auto"/>
                <w:sz w:val="22"/>
                <w:szCs w:val="22"/>
              </w:rPr>
            </w:pPr>
          </w:p>
        </w:tc>
        <w:tc>
          <w:tcPr>
            <w:tcW w:w="2520" w:type="dxa"/>
          </w:tcPr>
          <w:p w:rsidR="00084598" w:rsidRPr="00013779" w:rsidRDefault="00084598" w:rsidP="001A1339">
            <w:pPr>
              <w:pStyle w:val="Default"/>
              <w:rPr>
                <w:color w:val="auto"/>
                <w:sz w:val="22"/>
                <w:szCs w:val="22"/>
              </w:rPr>
            </w:pPr>
            <w:r w:rsidRPr="00013779">
              <w:rPr>
                <w:color w:val="auto"/>
                <w:sz w:val="22"/>
                <w:szCs w:val="22"/>
              </w:rPr>
              <w:t>Вице-президент</w:t>
            </w:r>
          </w:p>
        </w:tc>
        <w:tc>
          <w:tcPr>
            <w:tcW w:w="2237" w:type="dxa"/>
          </w:tcPr>
          <w:p w:rsidR="00084598" w:rsidRPr="00013779" w:rsidRDefault="00084598" w:rsidP="001A1339">
            <w:pPr>
              <w:pStyle w:val="Default"/>
              <w:rPr>
                <w:color w:val="auto"/>
                <w:sz w:val="22"/>
                <w:szCs w:val="22"/>
              </w:rPr>
            </w:pPr>
            <w:r w:rsidRPr="00013779">
              <w:rPr>
                <w:color w:val="auto"/>
                <w:sz w:val="22"/>
                <w:szCs w:val="22"/>
              </w:rPr>
              <w:t>Лобанова Т.Н.</w:t>
            </w:r>
          </w:p>
        </w:tc>
      </w:tr>
      <w:tr w:rsidR="00084598" w:rsidRPr="00D90D9D" w:rsidTr="001A1339">
        <w:trPr>
          <w:trHeight w:val="255"/>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vMerge/>
          </w:tcPr>
          <w:p w:rsidR="00084598" w:rsidRPr="00013779" w:rsidRDefault="00084598" w:rsidP="001A1339">
            <w:pPr>
              <w:pStyle w:val="Default"/>
              <w:rPr>
                <w:color w:val="auto"/>
                <w:sz w:val="22"/>
                <w:szCs w:val="22"/>
              </w:rPr>
            </w:pPr>
          </w:p>
        </w:tc>
        <w:tc>
          <w:tcPr>
            <w:tcW w:w="2520" w:type="dxa"/>
          </w:tcPr>
          <w:p w:rsidR="00084598" w:rsidRPr="00013779" w:rsidRDefault="00084598" w:rsidP="001A1339">
            <w:pPr>
              <w:pStyle w:val="Default"/>
              <w:rPr>
                <w:color w:val="auto"/>
                <w:sz w:val="22"/>
                <w:szCs w:val="22"/>
              </w:rPr>
            </w:pPr>
            <w:r w:rsidRPr="00013779">
              <w:rPr>
                <w:color w:val="auto"/>
                <w:sz w:val="22"/>
                <w:szCs w:val="22"/>
              </w:rPr>
              <w:t>Вице-президент</w:t>
            </w:r>
          </w:p>
        </w:tc>
        <w:tc>
          <w:tcPr>
            <w:tcW w:w="2237" w:type="dxa"/>
          </w:tcPr>
          <w:p w:rsidR="00084598" w:rsidRPr="00013779" w:rsidRDefault="00084598" w:rsidP="001A1339">
            <w:pPr>
              <w:pStyle w:val="Default"/>
              <w:rPr>
                <w:color w:val="auto"/>
                <w:sz w:val="22"/>
                <w:szCs w:val="22"/>
              </w:rPr>
            </w:pPr>
            <w:r w:rsidRPr="00013779">
              <w:rPr>
                <w:color w:val="auto"/>
                <w:sz w:val="22"/>
                <w:szCs w:val="22"/>
              </w:rPr>
              <w:t>Иванов М.А.</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tcPr>
          <w:p w:rsidR="00084598" w:rsidRPr="00013779" w:rsidRDefault="00084598" w:rsidP="001A1339">
            <w:pPr>
              <w:pStyle w:val="Default"/>
              <w:rPr>
                <w:color w:val="auto"/>
                <w:sz w:val="22"/>
                <w:szCs w:val="22"/>
              </w:rPr>
            </w:pPr>
            <w:r w:rsidRPr="00013779">
              <w:rPr>
                <w:color w:val="auto"/>
                <w:sz w:val="22"/>
                <w:szCs w:val="22"/>
              </w:rPr>
              <w:t>Национальная Гильдия профессиональных консультантов (НГПК)</w:t>
            </w:r>
          </w:p>
        </w:tc>
        <w:tc>
          <w:tcPr>
            <w:tcW w:w="2520" w:type="dxa"/>
          </w:tcPr>
          <w:p w:rsidR="00084598" w:rsidRPr="00013779" w:rsidRDefault="00084598" w:rsidP="001A1339">
            <w:pPr>
              <w:pStyle w:val="Default"/>
              <w:rPr>
                <w:color w:val="auto"/>
                <w:sz w:val="22"/>
                <w:szCs w:val="22"/>
              </w:rPr>
            </w:pPr>
            <w:r w:rsidRPr="00013779">
              <w:rPr>
                <w:color w:val="auto"/>
                <w:sz w:val="22"/>
                <w:szCs w:val="22"/>
              </w:rPr>
              <w:t>Генеральный директор</w:t>
            </w:r>
          </w:p>
        </w:tc>
        <w:tc>
          <w:tcPr>
            <w:tcW w:w="2237" w:type="dxa"/>
          </w:tcPr>
          <w:p w:rsidR="00084598" w:rsidRPr="00013779" w:rsidRDefault="00084598" w:rsidP="001A1339">
            <w:pPr>
              <w:pStyle w:val="Default"/>
              <w:rPr>
                <w:color w:val="auto"/>
                <w:sz w:val="22"/>
                <w:szCs w:val="22"/>
              </w:rPr>
            </w:pPr>
            <w:proofErr w:type="spellStart"/>
            <w:r w:rsidRPr="00013779">
              <w:rPr>
                <w:color w:val="auto"/>
                <w:sz w:val="22"/>
                <w:szCs w:val="22"/>
              </w:rPr>
              <w:t>Чукина</w:t>
            </w:r>
            <w:proofErr w:type="spellEnd"/>
            <w:r w:rsidRPr="00013779">
              <w:rPr>
                <w:color w:val="auto"/>
                <w:sz w:val="22"/>
                <w:szCs w:val="22"/>
              </w:rPr>
              <w:t xml:space="preserve"> Л.В.</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tcPr>
          <w:p w:rsidR="00084598" w:rsidRPr="00013779" w:rsidRDefault="00084598" w:rsidP="001A1339">
            <w:pPr>
              <w:pStyle w:val="Default"/>
              <w:rPr>
                <w:color w:val="auto"/>
                <w:sz w:val="22"/>
                <w:szCs w:val="22"/>
              </w:rPr>
            </w:pPr>
            <w:r w:rsidRPr="00013779">
              <w:rPr>
                <w:color w:val="auto"/>
                <w:sz w:val="22"/>
                <w:szCs w:val="22"/>
              </w:rPr>
              <w:t xml:space="preserve">Школа Консультантов по управлению (ШКУ) </w:t>
            </w:r>
            <w:proofErr w:type="spellStart"/>
            <w:r w:rsidRPr="00013779">
              <w:rPr>
                <w:color w:val="auto"/>
                <w:sz w:val="22"/>
                <w:szCs w:val="22"/>
              </w:rPr>
              <w:t>РАНХиГС</w:t>
            </w:r>
            <w:proofErr w:type="spellEnd"/>
          </w:p>
        </w:tc>
        <w:tc>
          <w:tcPr>
            <w:tcW w:w="2520" w:type="dxa"/>
          </w:tcPr>
          <w:p w:rsidR="00084598" w:rsidRPr="00013779" w:rsidRDefault="00084598" w:rsidP="001A1339">
            <w:pPr>
              <w:pStyle w:val="Default"/>
              <w:rPr>
                <w:color w:val="auto"/>
                <w:sz w:val="22"/>
                <w:szCs w:val="22"/>
              </w:rPr>
            </w:pPr>
            <w:r w:rsidRPr="00013779">
              <w:rPr>
                <w:color w:val="auto"/>
                <w:sz w:val="22"/>
                <w:szCs w:val="22"/>
              </w:rPr>
              <w:t>Директор</w:t>
            </w:r>
          </w:p>
        </w:tc>
        <w:tc>
          <w:tcPr>
            <w:tcW w:w="2237" w:type="dxa"/>
          </w:tcPr>
          <w:p w:rsidR="00084598" w:rsidRPr="00013779" w:rsidRDefault="00084598" w:rsidP="001A1339">
            <w:pPr>
              <w:pStyle w:val="Default"/>
              <w:rPr>
                <w:color w:val="auto"/>
                <w:sz w:val="22"/>
                <w:szCs w:val="22"/>
              </w:rPr>
            </w:pPr>
            <w:r w:rsidRPr="00013779">
              <w:rPr>
                <w:color w:val="auto"/>
                <w:sz w:val="22"/>
                <w:szCs w:val="22"/>
              </w:rPr>
              <w:t>Пригожин А.И.</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tcPr>
          <w:p w:rsidR="00084598" w:rsidRPr="00013779" w:rsidRDefault="00084598" w:rsidP="001A1339">
            <w:pPr>
              <w:pStyle w:val="Default"/>
              <w:rPr>
                <w:color w:val="auto"/>
                <w:sz w:val="22"/>
                <w:szCs w:val="22"/>
              </w:rPr>
            </w:pPr>
            <w:r w:rsidRPr="00013779">
              <w:rPr>
                <w:color w:val="auto"/>
                <w:sz w:val="22"/>
                <w:szCs w:val="22"/>
              </w:rPr>
              <w:t>Национальный Фонд инновационного развития управленческого консалтинга (ИРУК)</w:t>
            </w:r>
          </w:p>
        </w:tc>
        <w:tc>
          <w:tcPr>
            <w:tcW w:w="2520" w:type="dxa"/>
          </w:tcPr>
          <w:p w:rsidR="00084598" w:rsidRPr="00013779" w:rsidRDefault="00084598" w:rsidP="001A1339">
            <w:pPr>
              <w:pStyle w:val="Default"/>
              <w:rPr>
                <w:color w:val="auto"/>
                <w:sz w:val="22"/>
                <w:szCs w:val="22"/>
              </w:rPr>
            </w:pPr>
            <w:r w:rsidRPr="00013779">
              <w:rPr>
                <w:color w:val="auto"/>
                <w:sz w:val="22"/>
                <w:szCs w:val="22"/>
              </w:rPr>
              <w:t>Президент</w:t>
            </w:r>
          </w:p>
        </w:tc>
        <w:tc>
          <w:tcPr>
            <w:tcW w:w="2237" w:type="dxa"/>
          </w:tcPr>
          <w:p w:rsidR="00084598" w:rsidRPr="00013779" w:rsidRDefault="00084598" w:rsidP="001A1339">
            <w:pPr>
              <w:pStyle w:val="Default"/>
              <w:rPr>
                <w:color w:val="auto"/>
                <w:sz w:val="22"/>
                <w:szCs w:val="22"/>
              </w:rPr>
            </w:pPr>
            <w:r w:rsidRPr="00013779">
              <w:rPr>
                <w:color w:val="auto"/>
                <w:sz w:val="22"/>
                <w:szCs w:val="22"/>
              </w:rPr>
              <w:t>Шевченко С.Г.</w:t>
            </w:r>
          </w:p>
        </w:tc>
      </w:tr>
      <w:tr w:rsidR="00084598" w:rsidRPr="00D90D9D" w:rsidTr="001A1339">
        <w:trPr>
          <w:trHeight w:val="255"/>
        </w:trPr>
        <w:tc>
          <w:tcPr>
            <w:tcW w:w="3676" w:type="dxa"/>
            <w:vMerge w:val="restart"/>
          </w:tcPr>
          <w:p w:rsidR="00084598" w:rsidRPr="00013779" w:rsidRDefault="00084598" w:rsidP="001A1339">
            <w:pPr>
              <w:pStyle w:val="Default"/>
              <w:rPr>
                <w:color w:val="auto"/>
                <w:sz w:val="22"/>
                <w:szCs w:val="22"/>
              </w:rPr>
            </w:pPr>
            <w:r w:rsidRPr="00013779">
              <w:rPr>
                <w:color w:val="auto"/>
                <w:sz w:val="22"/>
                <w:szCs w:val="22"/>
              </w:rPr>
              <w:t xml:space="preserve">Рабочая встреча экспертной группы НИСКУ, НГПК, Комитета МТПП по консалтингу, Центра социологии </w:t>
            </w:r>
            <w:r w:rsidRPr="00013779">
              <w:rPr>
                <w:color w:val="auto"/>
                <w:sz w:val="22"/>
                <w:szCs w:val="22"/>
              </w:rPr>
              <w:lastRenderedPageBreak/>
              <w:t xml:space="preserve">управления и социальных технологий Института социологии РАН </w:t>
            </w:r>
          </w:p>
          <w:p w:rsidR="00084598" w:rsidRPr="00013779" w:rsidRDefault="00084598" w:rsidP="001A1339">
            <w:pPr>
              <w:pStyle w:val="Default"/>
              <w:rPr>
                <w:color w:val="auto"/>
                <w:sz w:val="22"/>
                <w:szCs w:val="22"/>
              </w:rPr>
            </w:pPr>
            <w:r w:rsidRPr="00013779">
              <w:rPr>
                <w:color w:val="auto"/>
                <w:sz w:val="22"/>
                <w:szCs w:val="22"/>
              </w:rPr>
              <w:t xml:space="preserve"> «Системные основания для разработки Профессионального Стандарта Консультанта по управлению»</w:t>
            </w:r>
          </w:p>
        </w:tc>
        <w:tc>
          <w:tcPr>
            <w:tcW w:w="1418" w:type="dxa"/>
            <w:vMerge w:val="restart"/>
          </w:tcPr>
          <w:p w:rsidR="00084598" w:rsidRPr="00013779" w:rsidRDefault="00084598" w:rsidP="001A1339">
            <w:pPr>
              <w:pStyle w:val="Default"/>
              <w:rPr>
                <w:color w:val="auto"/>
                <w:sz w:val="22"/>
                <w:szCs w:val="22"/>
              </w:rPr>
            </w:pPr>
            <w:r w:rsidRPr="00013779">
              <w:rPr>
                <w:color w:val="auto"/>
                <w:sz w:val="22"/>
                <w:szCs w:val="22"/>
              </w:rPr>
              <w:lastRenderedPageBreak/>
              <w:t>23.12.2014</w:t>
            </w:r>
          </w:p>
        </w:tc>
        <w:tc>
          <w:tcPr>
            <w:tcW w:w="4882" w:type="dxa"/>
            <w:vMerge w:val="restart"/>
          </w:tcPr>
          <w:p w:rsidR="00084598" w:rsidRPr="00013779" w:rsidRDefault="00084598" w:rsidP="001A1339">
            <w:pPr>
              <w:pStyle w:val="Default"/>
              <w:rPr>
                <w:color w:val="auto"/>
                <w:sz w:val="22"/>
                <w:szCs w:val="22"/>
              </w:rPr>
            </w:pPr>
            <w:r w:rsidRPr="00013779">
              <w:rPr>
                <w:color w:val="auto"/>
                <w:sz w:val="22"/>
                <w:szCs w:val="22"/>
              </w:rPr>
              <w:t>Национальный Институт сертифицированных консультантов по управлению (НИСКУ)</w:t>
            </w:r>
          </w:p>
        </w:tc>
        <w:tc>
          <w:tcPr>
            <w:tcW w:w="2520" w:type="dxa"/>
          </w:tcPr>
          <w:p w:rsidR="00084598" w:rsidRPr="00013779" w:rsidRDefault="00084598" w:rsidP="001A1339">
            <w:pPr>
              <w:pStyle w:val="Default"/>
              <w:rPr>
                <w:color w:val="auto"/>
                <w:sz w:val="22"/>
                <w:szCs w:val="22"/>
              </w:rPr>
            </w:pPr>
            <w:r w:rsidRPr="00013779">
              <w:rPr>
                <w:color w:val="auto"/>
                <w:sz w:val="22"/>
                <w:szCs w:val="22"/>
              </w:rPr>
              <w:t>Президент</w:t>
            </w:r>
          </w:p>
        </w:tc>
        <w:tc>
          <w:tcPr>
            <w:tcW w:w="2237" w:type="dxa"/>
          </w:tcPr>
          <w:p w:rsidR="00084598" w:rsidRPr="00013779" w:rsidRDefault="00084598" w:rsidP="001A1339">
            <w:pPr>
              <w:pStyle w:val="Default"/>
              <w:rPr>
                <w:color w:val="auto"/>
                <w:sz w:val="22"/>
                <w:szCs w:val="22"/>
              </w:rPr>
            </w:pPr>
            <w:proofErr w:type="spellStart"/>
            <w:r w:rsidRPr="00013779">
              <w:rPr>
                <w:color w:val="auto"/>
                <w:sz w:val="22"/>
                <w:szCs w:val="22"/>
              </w:rPr>
              <w:t>Лобуков</w:t>
            </w:r>
            <w:proofErr w:type="spellEnd"/>
            <w:r w:rsidRPr="00013779">
              <w:rPr>
                <w:color w:val="auto"/>
                <w:sz w:val="22"/>
                <w:szCs w:val="22"/>
              </w:rPr>
              <w:t xml:space="preserve"> В.Г.</w:t>
            </w:r>
          </w:p>
        </w:tc>
      </w:tr>
      <w:tr w:rsidR="00084598" w:rsidRPr="00D90D9D" w:rsidTr="001A1339">
        <w:trPr>
          <w:trHeight w:val="255"/>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vMerge/>
          </w:tcPr>
          <w:p w:rsidR="00084598" w:rsidRPr="00013779" w:rsidRDefault="00084598" w:rsidP="001A1339">
            <w:pPr>
              <w:pStyle w:val="Default"/>
              <w:rPr>
                <w:color w:val="auto"/>
                <w:sz w:val="22"/>
                <w:szCs w:val="22"/>
              </w:rPr>
            </w:pPr>
          </w:p>
        </w:tc>
        <w:tc>
          <w:tcPr>
            <w:tcW w:w="2520" w:type="dxa"/>
          </w:tcPr>
          <w:p w:rsidR="00084598" w:rsidRPr="00013779" w:rsidRDefault="00084598" w:rsidP="001A1339">
            <w:pPr>
              <w:pStyle w:val="Default"/>
              <w:rPr>
                <w:color w:val="auto"/>
                <w:sz w:val="22"/>
                <w:szCs w:val="22"/>
              </w:rPr>
            </w:pPr>
            <w:r w:rsidRPr="00013779">
              <w:rPr>
                <w:color w:val="auto"/>
                <w:sz w:val="22"/>
                <w:szCs w:val="22"/>
              </w:rPr>
              <w:t>Вице-президент</w:t>
            </w:r>
          </w:p>
        </w:tc>
        <w:tc>
          <w:tcPr>
            <w:tcW w:w="2237" w:type="dxa"/>
          </w:tcPr>
          <w:p w:rsidR="00084598" w:rsidRPr="00013779" w:rsidRDefault="00084598" w:rsidP="001A1339">
            <w:pPr>
              <w:pStyle w:val="Default"/>
              <w:rPr>
                <w:color w:val="auto"/>
                <w:sz w:val="22"/>
                <w:szCs w:val="22"/>
              </w:rPr>
            </w:pPr>
            <w:r w:rsidRPr="00013779">
              <w:rPr>
                <w:color w:val="auto"/>
                <w:sz w:val="22"/>
                <w:szCs w:val="22"/>
              </w:rPr>
              <w:t>Лобанова Т.Н.</w:t>
            </w:r>
          </w:p>
        </w:tc>
      </w:tr>
      <w:tr w:rsidR="00084598" w:rsidRPr="00D90D9D" w:rsidTr="001A1339">
        <w:trPr>
          <w:trHeight w:val="255"/>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vMerge/>
          </w:tcPr>
          <w:p w:rsidR="00084598" w:rsidRPr="00013779" w:rsidRDefault="00084598" w:rsidP="001A1339">
            <w:pPr>
              <w:pStyle w:val="Default"/>
              <w:rPr>
                <w:color w:val="auto"/>
                <w:sz w:val="22"/>
                <w:szCs w:val="22"/>
              </w:rPr>
            </w:pPr>
          </w:p>
        </w:tc>
        <w:tc>
          <w:tcPr>
            <w:tcW w:w="2520" w:type="dxa"/>
          </w:tcPr>
          <w:p w:rsidR="00084598" w:rsidRPr="00013779" w:rsidRDefault="00084598" w:rsidP="001A1339">
            <w:pPr>
              <w:pStyle w:val="Default"/>
              <w:rPr>
                <w:color w:val="auto"/>
                <w:sz w:val="22"/>
                <w:szCs w:val="22"/>
              </w:rPr>
            </w:pPr>
            <w:r w:rsidRPr="00013779">
              <w:rPr>
                <w:color w:val="auto"/>
                <w:sz w:val="22"/>
                <w:szCs w:val="22"/>
              </w:rPr>
              <w:t>Вице-президент</w:t>
            </w:r>
          </w:p>
        </w:tc>
        <w:tc>
          <w:tcPr>
            <w:tcW w:w="2237" w:type="dxa"/>
          </w:tcPr>
          <w:p w:rsidR="00084598" w:rsidRPr="00013779" w:rsidRDefault="00084598" w:rsidP="001A1339">
            <w:pPr>
              <w:pStyle w:val="Default"/>
              <w:rPr>
                <w:color w:val="auto"/>
                <w:sz w:val="22"/>
                <w:szCs w:val="22"/>
              </w:rPr>
            </w:pPr>
            <w:r w:rsidRPr="00013779">
              <w:rPr>
                <w:color w:val="auto"/>
                <w:sz w:val="22"/>
                <w:szCs w:val="22"/>
              </w:rPr>
              <w:t>Иванов М.А</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tcPr>
          <w:p w:rsidR="00084598" w:rsidRPr="00013779" w:rsidRDefault="00084598" w:rsidP="001A1339">
            <w:pPr>
              <w:pStyle w:val="Default"/>
              <w:rPr>
                <w:color w:val="auto"/>
                <w:sz w:val="22"/>
                <w:szCs w:val="22"/>
              </w:rPr>
            </w:pPr>
            <w:r w:rsidRPr="00013779">
              <w:rPr>
                <w:color w:val="auto"/>
                <w:sz w:val="22"/>
                <w:szCs w:val="22"/>
              </w:rPr>
              <w:t>Национальная Гильдия профессиональных консультантов (НГПК)</w:t>
            </w:r>
          </w:p>
        </w:tc>
        <w:tc>
          <w:tcPr>
            <w:tcW w:w="2520" w:type="dxa"/>
          </w:tcPr>
          <w:p w:rsidR="00084598" w:rsidRPr="00013779" w:rsidRDefault="00084598" w:rsidP="001A1339">
            <w:pPr>
              <w:pStyle w:val="Default"/>
              <w:rPr>
                <w:color w:val="auto"/>
                <w:sz w:val="22"/>
                <w:szCs w:val="22"/>
              </w:rPr>
            </w:pPr>
            <w:r w:rsidRPr="00013779">
              <w:rPr>
                <w:color w:val="auto"/>
                <w:sz w:val="22"/>
                <w:szCs w:val="22"/>
              </w:rPr>
              <w:t>Член Гильдии, консультант по управлению</w:t>
            </w:r>
          </w:p>
        </w:tc>
        <w:tc>
          <w:tcPr>
            <w:tcW w:w="2237" w:type="dxa"/>
          </w:tcPr>
          <w:p w:rsidR="00084598" w:rsidRPr="00013779" w:rsidRDefault="00084598" w:rsidP="001A1339">
            <w:pPr>
              <w:pStyle w:val="Default"/>
              <w:rPr>
                <w:color w:val="auto"/>
                <w:sz w:val="22"/>
                <w:szCs w:val="22"/>
              </w:rPr>
            </w:pPr>
            <w:r w:rsidRPr="00013779">
              <w:rPr>
                <w:color w:val="auto"/>
                <w:sz w:val="22"/>
                <w:szCs w:val="22"/>
              </w:rPr>
              <w:t>Шевченко С.Г.</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tcPr>
          <w:p w:rsidR="00084598" w:rsidRPr="00013779" w:rsidRDefault="00084598" w:rsidP="001A1339">
            <w:pPr>
              <w:pStyle w:val="Default"/>
              <w:rPr>
                <w:color w:val="auto"/>
                <w:sz w:val="22"/>
                <w:szCs w:val="22"/>
              </w:rPr>
            </w:pPr>
            <w:r w:rsidRPr="00013779">
              <w:rPr>
                <w:color w:val="auto"/>
                <w:sz w:val="22"/>
                <w:szCs w:val="22"/>
              </w:rPr>
              <w:t xml:space="preserve">Комитет по консалтингу Московской торгово-промышленной палаты </w:t>
            </w:r>
          </w:p>
        </w:tc>
        <w:tc>
          <w:tcPr>
            <w:tcW w:w="2520" w:type="dxa"/>
          </w:tcPr>
          <w:p w:rsidR="00084598" w:rsidRPr="00013779" w:rsidRDefault="00084598" w:rsidP="001A1339">
            <w:pPr>
              <w:pStyle w:val="Default"/>
              <w:rPr>
                <w:color w:val="auto"/>
                <w:sz w:val="22"/>
                <w:szCs w:val="22"/>
              </w:rPr>
            </w:pPr>
            <w:r w:rsidRPr="00013779">
              <w:rPr>
                <w:color w:val="auto"/>
                <w:sz w:val="22"/>
                <w:szCs w:val="22"/>
              </w:rPr>
              <w:t>Руководитель</w:t>
            </w:r>
          </w:p>
        </w:tc>
        <w:tc>
          <w:tcPr>
            <w:tcW w:w="2237" w:type="dxa"/>
          </w:tcPr>
          <w:p w:rsidR="00084598" w:rsidRPr="00013779" w:rsidRDefault="00084598" w:rsidP="001A1339">
            <w:pPr>
              <w:pStyle w:val="Default"/>
              <w:rPr>
                <w:color w:val="auto"/>
                <w:sz w:val="22"/>
                <w:szCs w:val="22"/>
              </w:rPr>
            </w:pPr>
            <w:proofErr w:type="spellStart"/>
            <w:r w:rsidRPr="00013779">
              <w:rPr>
                <w:color w:val="auto"/>
                <w:sz w:val="22"/>
                <w:szCs w:val="22"/>
              </w:rPr>
              <w:t>Чукина</w:t>
            </w:r>
            <w:proofErr w:type="spellEnd"/>
            <w:r w:rsidRPr="00013779">
              <w:rPr>
                <w:color w:val="auto"/>
                <w:sz w:val="22"/>
                <w:szCs w:val="22"/>
              </w:rPr>
              <w:t xml:space="preserve"> Л.В.</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tcPr>
          <w:p w:rsidR="00084598" w:rsidRPr="00013779" w:rsidRDefault="00084598" w:rsidP="001A1339">
            <w:pPr>
              <w:pStyle w:val="Default"/>
              <w:rPr>
                <w:color w:val="auto"/>
                <w:sz w:val="22"/>
                <w:szCs w:val="22"/>
              </w:rPr>
            </w:pPr>
            <w:r w:rsidRPr="00013779">
              <w:rPr>
                <w:color w:val="auto"/>
                <w:sz w:val="22"/>
                <w:szCs w:val="22"/>
              </w:rPr>
              <w:t>Центр социологии управления и социальных технологий Института социологии РАН</w:t>
            </w:r>
          </w:p>
        </w:tc>
        <w:tc>
          <w:tcPr>
            <w:tcW w:w="2520" w:type="dxa"/>
          </w:tcPr>
          <w:p w:rsidR="00084598" w:rsidRPr="00013779" w:rsidRDefault="00084598" w:rsidP="001A1339">
            <w:pPr>
              <w:pStyle w:val="Default"/>
              <w:rPr>
                <w:color w:val="auto"/>
                <w:sz w:val="22"/>
                <w:szCs w:val="22"/>
              </w:rPr>
            </w:pPr>
            <w:proofErr w:type="spellStart"/>
            <w:r w:rsidRPr="00013779">
              <w:rPr>
                <w:color w:val="auto"/>
                <w:sz w:val="22"/>
                <w:szCs w:val="22"/>
                <w:shd w:val="clear" w:color="auto" w:fill="FFFFFF"/>
              </w:rPr>
              <w:t>Д.соц.н</w:t>
            </w:r>
            <w:proofErr w:type="spellEnd"/>
            <w:r w:rsidRPr="00013779">
              <w:rPr>
                <w:color w:val="auto"/>
                <w:sz w:val="22"/>
                <w:szCs w:val="22"/>
                <w:shd w:val="clear" w:color="auto" w:fill="FFFFFF"/>
              </w:rPr>
              <w:t>., проф., Главный научный сотрудник</w:t>
            </w:r>
          </w:p>
        </w:tc>
        <w:tc>
          <w:tcPr>
            <w:tcW w:w="2237" w:type="dxa"/>
          </w:tcPr>
          <w:p w:rsidR="00084598" w:rsidRPr="00013779" w:rsidRDefault="00084598" w:rsidP="001A1339">
            <w:pPr>
              <w:pStyle w:val="Default"/>
              <w:rPr>
                <w:color w:val="auto"/>
                <w:sz w:val="22"/>
                <w:szCs w:val="22"/>
              </w:rPr>
            </w:pPr>
            <w:r w:rsidRPr="00013779">
              <w:rPr>
                <w:color w:val="auto"/>
                <w:sz w:val="22"/>
                <w:szCs w:val="22"/>
              </w:rPr>
              <w:t>Щербина В.В.</w:t>
            </w:r>
          </w:p>
        </w:tc>
      </w:tr>
      <w:tr w:rsidR="00084598" w:rsidRPr="00D90D9D" w:rsidTr="001A1339">
        <w:trPr>
          <w:trHeight w:val="187"/>
        </w:trPr>
        <w:tc>
          <w:tcPr>
            <w:tcW w:w="3676" w:type="dxa"/>
            <w:vMerge w:val="restart"/>
          </w:tcPr>
          <w:p w:rsidR="00084598" w:rsidRPr="00013779" w:rsidRDefault="00084598" w:rsidP="001A1339">
            <w:pPr>
              <w:pStyle w:val="Default"/>
              <w:rPr>
                <w:color w:val="auto"/>
                <w:sz w:val="22"/>
                <w:szCs w:val="22"/>
              </w:rPr>
            </w:pPr>
            <w:r w:rsidRPr="00013779">
              <w:rPr>
                <w:color w:val="auto"/>
                <w:sz w:val="22"/>
                <w:szCs w:val="22"/>
              </w:rPr>
              <w:t xml:space="preserve">Круглый стол Комитета </w:t>
            </w:r>
            <w:r>
              <w:rPr>
                <w:color w:val="auto"/>
                <w:sz w:val="22"/>
                <w:szCs w:val="22"/>
              </w:rPr>
              <w:t>Московской ТПП по консалтингу «</w:t>
            </w:r>
            <w:r w:rsidRPr="00013779">
              <w:rPr>
                <w:color w:val="auto"/>
                <w:sz w:val="22"/>
                <w:szCs w:val="22"/>
              </w:rPr>
              <w:t>Согласование состава рабочих функций для Профессионального Стандарта «Консультант по управлению».</w:t>
            </w:r>
          </w:p>
        </w:tc>
        <w:tc>
          <w:tcPr>
            <w:tcW w:w="1418" w:type="dxa"/>
            <w:vMerge w:val="restart"/>
          </w:tcPr>
          <w:p w:rsidR="00084598" w:rsidRPr="00013779" w:rsidRDefault="00084598" w:rsidP="001A1339">
            <w:pPr>
              <w:pStyle w:val="Default"/>
              <w:rPr>
                <w:color w:val="auto"/>
                <w:sz w:val="22"/>
                <w:szCs w:val="22"/>
              </w:rPr>
            </w:pPr>
            <w:r w:rsidRPr="00013779">
              <w:rPr>
                <w:color w:val="auto"/>
                <w:sz w:val="22"/>
                <w:szCs w:val="22"/>
              </w:rPr>
              <w:t xml:space="preserve">21.04.2015 </w:t>
            </w:r>
          </w:p>
        </w:tc>
        <w:tc>
          <w:tcPr>
            <w:tcW w:w="4882" w:type="dxa"/>
          </w:tcPr>
          <w:p w:rsidR="00084598" w:rsidRPr="005E6BC1" w:rsidRDefault="00084598" w:rsidP="001A1339">
            <w:pPr>
              <w:pStyle w:val="Default"/>
              <w:rPr>
                <w:color w:val="auto"/>
                <w:sz w:val="22"/>
                <w:szCs w:val="22"/>
              </w:rPr>
            </w:pPr>
            <w:r>
              <w:rPr>
                <w:color w:val="auto"/>
                <w:sz w:val="22"/>
                <w:szCs w:val="22"/>
              </w:rPr>
              <w:t>К</w:t>
            </w:r>
            <w:r w:rsidRPr="005E6BC1">
              <w:rPr>
                <w:color w:val="auto"/>
                <w:sz w:val="22"/>
                <w:szCs w:val="22"/>
              </w:rPr>
              <w:t>онсалтинговое бюро «Школа виртуального консалтинга»</w:t>
            </w:r>
          </w:p>
        </w:tc>
        <w:tc>
          <w:tcPr>
            <w:tcW w:w="2520" w:type="dxa"/>
          </w:tcPr>
          <w:p w:rsidR="00084598" w:rsidRPr="00013779" w:rsidRDefault="00084598" w:rsidP="001A1339">
            <w:pPr>
              <w:pStyle w:val="Default"/>
              <w:rPr>
                <w:color w:val="auto"/>
                <w:sz w:val="22"/>
                <w:szCs w:val="22"/>
              </w:rPr>
            </w:pPr>
            <w:r>
              <w:rPr>
                <w:color w:val="auto"/>
                <w:sz w:val="22"/>
                <w:szCs w:val="22"/>
              </w:rPr>
              <w:t>Руководитель</w:t>
            </w:r>
          </w:p>
        </w:tc>
        <w:tc>
          <w:tcPr>
            <w:tcW w:w="2237" w:type="dxa"/>
          </w:tcPr>
          <w:p w:rsidR="00084598" w:rsidRPr="00013779" w:rsidRDefault="00084598" w:rsidP="001A1339">
            <w:pPr>
              <w:pStyle w:val="Default"/>
              <w:rPr>
                <w:color w:val="auto"/>
                <w:sz w:val="22"/>
                <w:szCs w:val="22"/>
              </w:rPr>
            </w:pPr>
            <w:r>
              <w:rPr>
                <w:color w:val="auto"/>
                <w:sz w:val="22"/>
                <w:szCs w:val="22"/>
              </w:rPr>
              <w:t>Бондарева Г.И.</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vAlign w:val="center"/>
          </w:tcPr>
          <w:p w:rsidR="00084598" w:rsidRPr="005E6BC1" w:rsidRDefault="00084598" w:rsidP="001A1339">
            <w:pPr>
              <w:pStyle w:val="Default"/>
              <w:rPr>
                <w:color w:val="auto"/>
                <w:sz w:val="22"/>
                <w:szCs w:val="22"/>
              </w:rPr>
            </w:pPr>
            <w:r w:rsidRPr="005E6BC1">
              <w:rPr>
                <w:color w:val="auto"/>
                <w:sz w:val="22"/>
                <w:szCs w:val="22"/>
              </w:rPr>
              <w:t>Международное бюро управления изменениями</w:t>
            </w:r>
          </w:p>
        </w:tc>
        <w:tc>
          <w:tcPr>
            <w:tcW w:w="2520" w:type="dxa"/>
            <w:vAlign w:val="center"/>
          </w:tcPr>
          <w:p w:rsidR="00084598" w:rsidRPr="005E6BC1" w:rsidRDefault="00084598" w:rsidP="001A1339">
            <w:pPr>
              <w:pStyle w:val="Default"/>
              <w:rPr>
                <w:color w:val="auto"/>
                <w:sz w:val="22"/>
                <w:szCs w:val="22"/>
              </w:rPr>
            </w:pPr>
            <w:r w:rsidRPr="005E6BC1">
              <w:rPr>
                <w:color w:val="auto"/>
                <w:sz w:val="22"/>
                <w:szCs w:val="22"/>
              </w:rPr>
              <w:t>Партнер</w:t>
            </w:r>
          </w:p>
        </w:tc>
        <w:tc>
          <w:tcPr>
            <w:tcW w:w="2237" w:type="dxa"/>
            <w:vAlign w:val="center"/>
          </w:tcPr>
          <w:p w:rsidR="00084598" w:rsidRPr="0055222A" w:rsidRDefault="00084598" w:rsidP="001A1339">
            <w:pPr>
              <w:tabs>
                <w:tab w:val="left" w:pos="993"/>
              </w:tabs>
              <w:ind w:firstLine="0"/>
            </w:pPr>
            <w:r w:rsidRPr="0055222A">
              <w:rPr>
                <w:sz w:val="22"/>
                <w:szCs w:val="22"/>
              </w:rPr>
              <w:t xml:space="preserve">Демьяненко </w:t>
            </w:r>
            <w:r>
              <w:rPr>
                <w:sz w:val="22"/>
                <w:szCs w:val="22"/>
              </w:rPr>
              <w:t>В.И.</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vAlign w:val="center"/>
          </w:tcPr>
          <w:p w:rsidR="00084598" w:rsidRPr="005E6BC1" w:rsidRDefault="00084598" w:rsidP="001A1339">
            <w:pPr>
              <w:pStyle w:val="Default"/>
              <w:rPr>
                <w:color w:val="auto"/>
                <w:sz w:val="22"/>
                <w:szCs w:val="22"/>
              </w:rPr>
            </w:pPr>
            <w:r w:rsidRPr="005E6BC1">
              <w:rPr>
                <w:color w:val="auto"/>
                <w:sz w:val="22"/>
                <w:szCs w:val="22"/>
              </w:rPr>
              <w:t>Управляющая компания «</w:t>
            </w:r>
            <w:proofErr w:type="spellStart"/>
            <w:r w:rsidRPr="005E6BC1">
              <w:rPr>
                <w:color w:val="auto"/>
                <w:sz w:val="22"/>
                <w:szCs w:val="22"/>
              </w:rPr>
              <w:t>Management</w:t>
            </w:r>
            <w:proofErr w:type="spellEnd"/>
            <w:r w:rsidRPr="005E6BC1">
              <w:rPr>
                <w:color w:val="auto"/>
                <w:sz w:val="22"/>
                <w:szCs w:val="22"/>
              </w:rPr>
              <w:t xml:space="preserve"> 911+»</w:t>
            </w:r>
          </w:p>
        </w:tc>
        <w:tc>
          <w:tcPr>
            <w:tcW w:w="2520" w:type="dxa"/>
            <w:vAlign w:val="center"/>
          </w:tcPr>
          <w:p w:rsidR="00084598" w:rsidRPr="005E6BC1" w:rsidRDefault="00084598" w:rsidP="001A1339">
            <w:pPr>
              <w:pStyle w:val="Default"/>
              <w:rPr>
                <w:color w:val="auto"/>
                <w:sz w:val="22"/>
                <w:szCs w:val="22"/>
              </w:rPr>
            </w:pPr>
            <w:r w:rsidRPr="005E6BC1">
              <w:rPr>
                <w:color w:val="auto"/>
                <w:sz w:val="22"/>
                <w:szCs w:val="22"/>
              </w:rPr>
              <w:t>Партнер</w:t>
            </w:r>
          </w:p>
        </w:tc>
        <w:tc>
          <w:tcPr>
            <w:tcW w:w="2237" w:type="dxa"/>
            <w:vAlign w:val="center"/>
          </w:tcPr>
          <w:p w:rsidR="00084598" w:rsidRPr="0055222A" w:rsidRDefault="00084598" w:rsidP="001A1339">
            <w:pPr>
              <w:tabs>
                <w:tab w:val="left" w:pos="993"/>
              </w:tabs>
              <w:ind w:firstLine="0"/>
            </w:pPr>
            <w:r w:rsidRPr="0055222A">
              <w:rPr>
                <w:sz w:val="22"/>
                <w:szCs w:val="22"/>
              </w:rPr>
              <w:t xml:space="preserve">Елисеев </w:t>
            </w:r>
            <w:r>
              <w:rPr>
                <w:sz w:val="22"/>
                <w:szCs w:val="22"/>
              </w:rPr>
              <w:t>С.В.</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vAlign w:val="center"/>
          </w:tcPr>
          <w:p w:rsidR="00084598" w:rsidRPr="005E6BC1" w:rsidRDefault="00084598" w:rsidP="001A1339">
            <w:pPr>
              <w:pStyle w:val="Default"/>
              <w:rPr>
                <w:color w:val="auto"/>
                <w:sz w:val="22"/>
                <w:szCs w:val="22"/>
              </w:rPr>
            </w:pPr>
            <w:r w:rsidRPr="005E6BC1">
              <w:rPr>
                <w:color w:val="auto"/>
                <w:sz w:val="22"/>
                <w:szCs w:val="22"/>
              </w:rPr>
              <w:t>Группа компаний «ЭЛКОД»</w:t>
            </w:r>
          </w:p>
        </w:tc>
        <w:tc>
          <w:tcPr>
            <w:tcW w:w="2520" w:type="dxa"/>
            <w:vAlign w:val="center"/>
          </w:tcPr>
          <w:p w:rsidR="00084598" w:rsidRPr="005E6BC1" w:rsidRDefault="00084598" w:rsidP="001A1339">
            <w:pPr>
              <w:pStyle w:val="Default"/>
              <w:rPr>
                <w:color w:val="auto"/>
                <w:sz w:val="22"/>
                <w:szCs w:val="22"/>
              </w:rPr>
            </w:pPr>
            <w:r w:rsidRPr="005E6BC1">
              <w:rPr>
                <w:color w:val="auto"/>
                <w:sz w:val="22"/>
                <w:szCs w:val="22"/>
              </w:rPr>
              <w:t>Ведущий консультант по управлению</w:t>
            </w:r>
          </w:p>
        </w:tc>
        <w:tc>
          <w:tcPr>
            <w:tcW w:w="2237" w:type="dxa"/>
            <w:vAlign w:val="center"/>
          </w:tcPr>
          <w:p w:rsidR="00084598" w:rsidRPr="0055222A" w:rsidRDefault="00084598" w:rsidP="001A1339">
            <w:pPr>
              <w:tabs>
                <w:tab w:val="left" w:pos="993"/>
              </w:tabs>
              <w:ind w:firstLine="0"/>
            </w:pPr>
            <w:proofErr w:type="spellStart"/>
            <w:r w:rsidRPr="0055222A">
              <w:rPr>
                <w:sz w:val="22"/>
                <w:szCs w:val="22"/>
              </w:rPr>
              <w:t>Елиферов</w:t>
            </w:r>
            <w:proofErr w:type="spellEnd"/>
            <w:r w:rsidRPr="0055222A">
              <w:rPr>
                <w:sz w:val="22"/>
                <w:szCs w:val="22"/>
              </w:rPr>
              <w:t xml:space="preserve"> </w:t>
            </w:r>
            <w:r>
              <w:rPr>
                <w:sz w:val="22"/>
                <w:szCs w:val="22"/>
              </w:rPr>
              <w:t>В.Г.</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vMerge w:val="restart"/>
            <w:vAlign w:val="center"/>
          </w:tcPr>
          <w:p w:rsidR="00084598" w:rsidRPr="00013779" w:rsidRDefault="00084598" w:rsidP="001A1339">
            <w:pPr>
              <w:pStyle w:val="Default"/>
              <w:rPr>
                <w:color w:val="auto"/>
                <w:sz w:val="22"/>
                <w:szCs w:val="22"/>
              </w:rPr>
            </w:pPr>
            <w:r w:rsidRPr="00013779">
              <w:rPr>
                <w:color w:val="auto"/>
                <w:sz w:val="22"/>
                <w:szCs w:val="22"/>
              </w:rPr>
              <w:t>Национальный Институт сертифицированных консультантов по управлению (НИСКУ)</w:t>
            </w:r>
          </w:p>
        </w:tc>
        <w:tc>
          <w:tcPr>
            <w:tcW w:w="2520" w:type="dxa"/>
          </w:tcPr>
          <w:p w:rsidR="00084598" w:rsidRPr="00013779" w:rsidRDefault="00084598" w:rsidP="001A1339">
            <w:pPr>
              <w:pStyle w:val="Default"/>
              <w:rPr>
                <w:color w:val="auto"/>
                <w:sz w:val="22"/>
                <w:szCs w:val="22"/>
              </w:rPr>
            </w:pPr>
            <w:r w:rsidRPr="00013779">
              <w:rPr>
                <w:color w:val="auto"/>
                <w:sz w:val="22"/>
                <w:szCs w:val="22"/>
              </w:rPr>
              <w:t>Президент</w:t>
            </w:r>
          </w:p>
        </w:tc>
        <w:tc>
          <w:tcPr>
            <w:tcW w:w="2237" w:type="dxa"/>
          </w:tcPr>
          <w:p w:rsidR="00084598" w:rsidRPr="00013779" w:rsidRDefault="00084598" w:rsidP="001A1339">
            <w:pPr>
              <w:pStyle w:val="Default"/>
              <w:rPr>
                <w:color w:val="auto"/>
                <w:sz w:val="22"/>
                <w:szCs w:val="22"/>
              </w:rPr>
            </w:pPr>
            <w:proofErr w:type="spellStart"/>
            <w:r w:rsidRPr="00013779">
              <w:rPr>
                <w:color w:val="auto"/>
                <w:sz w:val="22"/>
                <w:szCs w:val="22"/>
              </w:rPr>
              <w:t>Лобуков</w:t>
            </w:r>
            <w:proofErr w:type="spellEnd"/>
            <w:r w:rsidRPr="00013779">
              <w:rPr>
                <w:color w:val="auto"/>
                <w:sz w:val="22"/>
                <w:szCs w:val="22"/>
              </w:rPr>
              <w:t xml:space="preserve"> В.Г.</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vMerge/>
            <w:vAlign w:val="center"/>
          </w:tcPr>
          <w:p w:rsidR="00084598" w:rsidRPr="0055222A" w:rsidRDefault="00084598" w:rsidP="001A1339">
            <w:pPr>
              <w:pStyle w:val="Default"/>
              <w:rPr>
                <w:color w:val="auto"/>
                <w:sz w:val="22"/>
                <w:szCs w:val="22"/>
              </w:rPr>
            </w:pPr>
          </w:p>
        </w:tc>
        <w:tc>
          <w:tcPr>
            <w:tcW w:w="2520" w:type="dxa"/>
          </w:tcPr>
          <w:p w:rsidR="00084598" w:rsidRPr="00013779" w:rsidRDefault="00084598" w:rsidP="001A1339">
            <w:pPr>
              <w:pStyle w:val="Default"/>
              <w:rPr>
                <w:color w:val="auto"/>
                <w:sz w:val="22"/>
                <w:szCs w:val="22"/>
              </w:rPr>
            </w:pPr>
            <w:r w:rsidRPr="00013779">
              <w:rPr>
                <w:color w:val="auto"/>
                <w:sz w:val="22"/>
                <w:szCs w:val="22"/>
              </w:rPr>
              <w:t>Вице-президент</w:t>
            </w:r>
          </w:p>
        </w:tc>
        <w:tc>
          <w:tcPr>
            <w:tcW w:w="2237" w:type="dxa"/>
          </w:tcPr>
          <w:p w:rsidR="00084598" w:rsidRPr="00013779" w:rsidRDefault="00084598" w:rsidP="001A1339">
            <w:pPr>
              <w:pStyle w:val="Default"/>
              <w:rPr>
                <w:color w:val="auto"/>
                <w:sz w:val="22"/>
                <w:szCs w:val="22"/>
              </w:rPr>
            </w:pPr>
            <w:r w:rsidRPr="00013779">
              <w:rPr>
                <w:color w:val="auto"/>
                <w:sz w:val="22"/>
                <w:szCs w:val="22"/>
              </w:rPr>
              <w:t>Иванов М.А</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vMerge/>
            <w:vAlign w:val="center"/>
          </w:tcPr>
          <w:p w:rsidR="00084598" w:rsidRPr="0055222A" w:rsidRDefault="00084598" w:rsidP="001A1339">
            <w:pPr>
              <w:pStyle w:val="Default"/>
              <w:rPr>
                <w:color w:val="auto"/>
                <w:sz w:val="22"/>
                <w:szCs w:val="22"/>
              </w:rPr>
            </w:pPr>
          </w:p>
        </w:tc>
        <w:tc>
          <w:tcPr>
            <w:tcW w:w="2520" w:type="dxa"/>
          </w:tcPr>
          <w:p w:rsidR="00084598" w:rsidRPr="00013779" w:rsidRDefault="00084598" w:rsidP="001A1339">
            <w:pPr>
              <w:pStyle w:val="Default"/>
              <w:rPr>
                <w:color w:val="auto"/>
                <w:sz w:val="22"/>
                <w:szCs w:val="22"/>
              </w:rPr>
            </w:pPr>
            <w:r w:rsidRPr="00013779">
              <w:rPr>
                <w:color w:val="auto"/>
                <w:sz w:val="22"/>
                <w:szCs w:val="22"/>
              </w:rPr>
              <w:t>Вице-президент</w:t>
            </w:r>
          </w:p>
        </w:tc>
        <w:tc>
          <w:tcPr>
            <w:tcW w:w="2237" w:type="dxa"/>
          </w:tcPr>
          <w:p w:rsidR="00084598" w:rsidRPr="00013779" w:rsidRDefault="00084598" w:rsidP="001A1339">
            <w:pPr>
              <w:pStyle w:val="Default"/>
              <w:rPr>
                <w:color w:val="auto"/>
                <w:sz w:val="22"/>
                <w:szCs w:val="22"/>
              </w:rPr>
            </w:pPr>
            <w:r>
              <w:rPr>
                <w:color w:val="auto"/>
                <w:sz w:val="22"/>
                <w:szCs w:val="22"/>
              </w:rPr>
              <w:t>Лобанова Т.Н.</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vMerge/>
            <w:vAlign w:val="center"/>
          </w:tcPr>
          <w:p w:rsidR="00084598" w:rsidRPr="0055222A" w:rsidRDefault="00084598" w:rsidP="001A1339">
            <w:pPr>
              <w:pStyle w:val="Default"/>
              <w:rPr>
                <w:color w:val="auto"/>
                <w:sz w:val="22"/>
                <w:szCs w:val="22"/>
              </w:rPr>
            </w:pPr>
          </w:p>
        </w:tc>
        <w:tc>
          <w:tcPr>
            <w:tcW w:w="2520" w:type="dxa"/>
            <w:vAlign w:val="center"/>
          </w:tcPr>
          <w:p w:rsidR="00084598" w:rsidRPr="00013779" w:rsidRDefault="00084598" w:rsidP="001A1339">
            <w:pPr>
              <w:pStyle w:val="Default"/>
              <w:rPr>
                <w:color w:val="auto"/>
                <w:sz w:val="22"/>
                <w:szCs w:val="22"/>
              </w:rPr>
            </w:pPr>
            <w:r>
              <w:rPr>
                <w:color w:val="auto"/>
                <w:sz w:val="22"/>
                <w:szCs w:val="22"/>
              </w:rPr>
              <w:t>Исполнительный директор</w:t>
            </w:r>
          </w:p>
        </w:tc>
        <w:tc>
          <w:tcPr>
            <w:tcW w:w="2237" w:type="dxa"/>
            <w:vAlign w:val="center"/>
          </w:tcPr>
          <w:p w:rsidR="00084598" w:rsidRPr="00013779" w:rsidRDefault="00084598" w:rsidP="001A1339">
            <w:pPr>
              <w:pStyle w:val="Default"/>
              <w:rPr>
                <w:color w:val="auto"/>
                <w:sz w:val="22"/>
                <w:szCs w:val="22"/>
              </w:rPr>
            </w:pPr>
            <w:r>
              <w:rPr>
                <w:color w:val="auto"/>
                <w:sz w:val="22"/>
                <w:szCs w:val="22"/>
              </w:rPr>
              <w:t>Колобова Н.В.</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vMerge/>
            <w:vAlign w:val="center"/>
          </w:tcPr>
          <w:p w:rsidR="00084598" w:rsidRPr="0055222A" w:rsidRDefault="00084598" w:rsidP="001A1339">
            <w:pPr>
              <w:pStyle w:val="Default"/>
              <w:rPr>
                <w:color w:val="auto"/>
                <w:sz w:val="22"/>
                <w:szCs w:val="22"/>
              </w:rPr>
            </w:pPr>
          </w:p>
        </w:tc>
        <w:tc>
          <w:tcPr>
            <w:tcW w:w="2520" w:type="dxa"/>
            <w:vAlign w:val="center"/>
          </w:tcPr>
          <w:p w:rsidR="00084598" w:rsidRDefault="00084598" w:rsidP="001A1339">
            <w:pPr>
              <w:pStyle w:val="Default"/>
              <w:rPr>
                <w:color w:val="auto"/>
                <w:sz w:val="22"/>
                <w:szCs w:val="22"/>
              </w:rPr>
            </w:pPr>
            <w:r>
              <w:rPr>
                <w:color w:val="auto"/>
                <w:sz w:val="22"/>
                <w:szCs w:val="22"/>
              </w:rPr>
              <w:t>Консультант по управлению</w:t>
            </w:r>
          </w:p>
        </w:tc>
        <w:tc>
          <w:tcPr>
            <w:tcW w:w="2237" w:type="dxa"/>
            <w:vAlign w:val="center"/>
          </w:tcPr>
          <w:p w:rsidR="00084598" w:rsidRPr="003B409D" w:rsidRDefault="00084598" w:rsidP="001A1339">
            <w:pPr>
              <w:pStyle w:val="Default"/>
              <w:rPr>
                <w:color w:val="auto"/>
                <w:sz w:val="22"/>
                <w:szCs w:val="22"/>
              </w:rPr>
            </w:pPr>
            <w:r w:rsidRPr="003B409D">
              <w:rPr>
                <w:color w:val="auto"/>
                <w:sz w:val="22"/>
                <w:szCs w:val="22"/>
              </w:rPr>
              <w:t>Кожевникова В.Н.</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vMerge/>
            <w:vAlign w:val="center"/>
          </w:tcPr>
          <w:p w:rsidR="00084598" w:rsidRPr="0055222A" w:rsidRDefault="00084598" w:rsidP="001A1339">
            <w:pPr>
              <w:pStyle w:val="Default"/>
              <w:rPr>
                <w:color w:val="auto"/>
                <w:sz w:val="22"/>
                <w:szCs w:val="22"/>
              </w:rPr>
            </w:pPr>
          </w:p>
        </w:tc>
        <w:tc>
          <w:tcPr>
            <w:tcW w:w="2520" w:type="dxa"/>
            <w:vAlign w:val="center"/>
          </w:tcPr>
          <w:p w:rsidR="00084598" w:rsidRPr="003B409D" w:rsidRDefault="00084598" w:rsidP="001A1339">
            <w:pPr>
              <w:pStyle w:val="Default"/>
              <w:rPr>
                <w:color w:val="auto"/>
                <w:sz w:val="22"/>
                <w:szCs w:val="22"/>
              </w:rPr>
            </w:pPr>
            <w:r>
              <w:rPr>
                <w:color w:val="auto"/>
                <w:sz w:val="22"/>
                <w:szCs w:val="22"/>
              </w:rPr>
              <w:t>Консультант по управлению</w:t>
            </w:r>
          </w:p>
        </w:tc>
        <w:tc>
          <w:tcPr>
            <w:tcW w:w="2237" w:type="dxa"/>
            <w:vAlign w:val="center"/>
          </w:tcPr>
          <w:p w:rsidR="00084598" w:rsidRPr="0055222A" w:rsidRDefault="00084598" w:rsidP="001A1339">
            <w:pPr>
              <w:pStyle w:val="Default"/>
              <w:rPr>
                <w:color w:val="auto"/>
                <w:sz w:val="22"/>
                <w:szCs w:val="22"/>
              </w:rPr>
            </w:pPr>
            <w:proofErr w:type="spellStart"/>
            <w:r>
              <w:rPr>
                <w:color w:val="auto"/>
                <w:sz w:val="22"/>
                <w:szCs w:val="22"/>
              </w:rPr>
              <w:t>Лоханов</w:t>
            </w:r>
            <w:proofErr w:type="spellEnd"/>
            <w:r>
              <w:rPr>
                <w:color w:val="auto"/>
                <w:sz w:val="22"/>
                <w:szCs w:val="22"/>
              </w:rPr>
              <w:t xml:space="preserve"> Ю.В.</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vAlign w:val="center"/>
          </w:tcPr>
          <w:p w:rsidR="00084598" w:rsidRPr="0055222A" w:rsidRDefault="00084598" w:rsidP="001A1339">
            <w:pPr>
              <w:pStyle w:val="Default"/>
              <w:rPr>
                <w:color w:val="auto"/>
                <w:sz w:val="22"/>
                <w:szCs w:val="22"/>
              </w:rPr>
            </w:pPr>
            <w:r w:rsidRPr="0055222A">
              <w:rPr>
                <w:color w:val="auto"/>
                <w:sz w:val="22"/>
                <w:szCs w:val="22"/>
              </w:rPr>
              <w:t>Некоммерческое партнерство «Гильдия маркетологов»</w:t>
            </w:r>
          </w:p>
        </w:tc>
        <w:tc>
          <w:tcPr>
            <w:tcW w:w="2520" w:type="dxa"/>
            <w:vAlign w:val="center"/>
          </w:tcPr>
          <w:p w:rsidR="00084598" w:rsidRPr="0055222A" w:rsidRDefault="00084598" w:rsidP="001A1339">
            <w:pPr>
              <w:pStyle w:val="Default"/>
              <w:rPr>
                <w:color w:val="auto"/>
                <w:sz w:val="22"/>
                <w:szCs w:val="22"/>
              </w:rPr>
            </w:pPr>
            <w:r w:rsidRPr="0055222A">
              <w:rPr>
                <w:color w:val="auto"/>
                <w:sz w:val="22"/>
                <w:szCs w:val="22"/>
              </w:rPr>
              <w:t>Член гильдии</w:t>
            </w:r>
          </w:p>
        </w:tc>
        <w:tc>
          <w:tcPr>
            <w:tcW w:w="2237" w:type="dxa"/>
            <w:vAlign w:val="center"/>
          </w:tcPr>
          <w:p w:rsidR="00084598" w:rsidRPr="0055222A" w:rsidRDefault="00084598" w:rsidP="001A1339">
            <w:pPr>
              <w:pStyle w:val="Default"/>
              <w:rPr>
                <w:color w:val="auto"/>
                <w:sz w:val="22"/>
                <w:szCs w:val="22"/>
              </w:rPr>
            </w:pPr>
            <w:proofErr w:type="spellStart"/>
            <w:r w:rsidRPr="0055222A">
              <w:rPr>
                <w:color w:val="auto"/>
                <w:sz w:val="22"/>
                <w:szCs w:val="22"/>
              </w:rPr>
              <w:t>Козуля</w:t>
            </w:r>
            <w:proofErr w:type="spellEnd"/>
            <w:r w:rsidRPr="0055222A">
              <w:rPr>
                <w:color w:val="auto"/>
                <w:sz w:val="22"/>
                <w:szCs w:val="22"/>
              </w:rPr>
              <w:t xml:space="preserve"> </w:t>
            </w:r>
            <w:r>
              <w:rPr>
                <w:color w:val="auto"/>
                <w:sz w:val="22"/>
                <w:szCs w:val="22"/>
              </w:rPr>
              <w:t>И.И.</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vAlign w:val="center"/>
          </w:tcPr>
          <w:p w:rsidR="00084598" w:rsidRPr="0055222A" w:rsidRDefault="00084598" w:rsidP="001A1339">
            <w:pPr>
              <w:pStyle w:val="Default"/>
              <w:rPr>
                <w:color w:val="auto"/>
                <w:sz w:val="22"/>
                <w:szCs w:val="22"/>
              </w:rPr>
            </w:pPr>
            <w:r w:rsidRPr="0055222A">
              <w:rPr>
                <w:color w:val="auto"/>
                <w:sz w:val="22"/>
                <w:szCs w:val="22"/>
              </w:rPr>
              <w:t>Государственный университет управления</w:t>
            </w:r>
          </w:p>
        </w:tc>
        <w:tc>
          <w:tcPr>
            <w:tcW w:w="2520" w:type="dxa"/>
            <w:vAlign w:val="center"/>
          </w:tcPr>
          <w:p w:rsidR="00084598" w:rsidRPr="0055222A" w:rsidRDefault="00084598" w:rsidP="001A1339">
            <w:pPr>
              <w:pStyle w:val="Default"/>
              <w:rPr>
                <w:color w:val="auto"/>
                <w:sz w:val="22"/>
                <w:szCs w:val="22"/>
              </w:rPr>
            </w:pPr>
            <w:r w:rsidRPr="0055222A">
              <w:rPr>
                <w:color w:val="auto"/>
                <w:sz w:val="22"/>
                <w:szCs w:val="22"/>
              </w:rPr>
              <w:t>Профессор</w:t>
            </w:r>
          </w:p>
        </w:tc>
        <w:tc>
          <w:tcPr>
            <w:tcW w:w="2237" w:type="dxa"/>
            <w:vAlign w:val="center"/>
          </w:tcPr>
          <w:p w:rsidR="00084598" w:rsidRPr="0055222A" w:rsidRDefault="00084598" w:rsidP="001A1339">
            <w:pPr>
              <w:pStyle w:val="Default"/>
              <w:rPr>
                <w:color w:val="auto"/>
                <w:sz w:val="22"/>
                <w:szCs w:val="22"/>
              </w:rPr>
            </w:pPr>
            <w:r w:rsidRPr="0055222A">
              <w:rPr>
                <w:color w:val="auto"/>
                <w:sz w:val="22"/>
                <w:szCs w:val="22"/>
              </w:rPr>
              <w:t xml:space="preserve">Красовский </w:t>
            </w:r>
            <w:r>
              <w:rPr>
                <w:color w:val="auto"/>
                <w:sz w:val="22"/>
                <w:szCs w:val="22"/>
              </w:rPr>
              <w:t>Ю.Д.</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vAlign w:val="center"/>
          </w:tcPr>
          <w:p w:rsidR="00084598" w:rsidRPr="0055222A" w:rsidRDefault="00084598" w:rsidP="001A1339">
            <w:pPr>
              <w:pStyle w:val="Default"/>
              <w:rPr>
                <w:color w:val="auto"/>
                <w:sz w:val="22"/>
                <w:szCs w:val="22"/>
              </w:rPr>
            </w:pPr>
            <w:r w:rsidRPr="0055222A">
              <w:rPr>
                <w:color w:val="auto"/>
                <w:sz w:val="22"/>
                <w:szCs w:val="22"/>
              </w:rPr>
              <w:t>АНО «Институт поведения»</w:t>
            </w:r>
          </w:p>
        </w:tc>
        <w:tc>
          <w:tcPr>
            <w:tcW w:w="2520" w:type="dxa"/>
            <w:vAlign w:val="center"/>
          </w:tcPr>
          <w:p w:rsidR="00084598" w:rsidRPr="0055222A" w:rsidRDefault="00084598" w:rsidP="001A1339">
            <w:pPr>
              <w:pStyle w:val="Default"/>
              <w:rPr>
                <w:color w:val="auto"/>
                <w:sz w:val="22"/>
                <w:szCs w:val="22"/>
              </w:rPr>
            </w:pPr>
            <w:r w:rsidRPr="0055222A">
              <w:rPr>
                <w:color w:val="auto"/>
                <w:sz w:val="22"/>
                <w:szCs w:val="22"/>
              </w:rPr>
              <w:t>Председатель правления</w:t>
            </w:r>
          </w:p>
        </w:tc>
        <w:tc>
          <w:tcPr>
            <w:tcW w:w="2237" w:type="dxa"/>
            <w:vAlign w:val="center"/>
          </w:tcPr>
          <w:p w:rsidR="00084598" w:rsidRPr="0055222A" w:rsidRDefault="00084598" w:rsidP="001A1339">
            <w:pPr>
              <w:pStyle w:val="Default"/>
              <w:rPr>
                <w:color w:val="auto"/>
                <w:sz w:val="22"/>
                <w:szCs w:val="22"/>
              </w:rPr>
            </w:pPr>
            <w:proofErr w:type="spellStart"/>
            <w:r w:rsidRPr="0055222A">
              <w:rPr>
                <w:color w:val="auto"/>
                <w:sz w:val="22"/>
                <w:szCs w:val="22"/>
              </w:rPr>
              <w:t>Кузичев</w:t>
            </w:r>
            <w:proofErr w:type="spellEnd"/>
            <w:r w:rsidRPr="0055222A">
              <w:rPr>
                <w:color w:val="auto"/>
                <w:sz w:val="22"/>
                <w:szCs w:val="22"/>
              </w:rPr>
              <w:t xml:space="preserve"> И</w:t>
            </w:r>
            <w:r>
              <w:rPr>
                <w:color w:val="auto"/>
                <w:sz w:val="22"/>
                <w:szCs w:val="22"/>
              </w:rPr>
              <w:t>.А.</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vMerge w:val="restart"/>
            <w:vAlign w:val="center"/>
          </w:tcPr>
          <w:p w:rsidR="00084598" w:rsidRPr="0055222A" w:rsidRDefault="00084598" w:rsidP="001A1339">
            <w:pPr>
              <w:pStyle w:val="Default"/>
              <w:rPr>
                <w:color w:val="auto"/>
                <w:sz w:val="22"/>
                <w:szCs w:val="22"/>
              </w:rPr>
            </w:pPr>
            <w:r w:rsidRPr="0055222A">
              <w:rPr>
                <w:color w:val="auto"/>
                <w:sz w:val="22"/>
                <w:szCs w:val="22"/>
              </w:rPr>
              <w:t>ООО «Консалтинговая Группа Триумф»</w:t>
            </w:r>
          </w:p>
        </w:tc>
        <w:tc>
          <w:tcPr>
            <w:tcW w:w="2520" w:type="dxa"/>
            <w:vAlign w:val="center"/>
          </w:tcPr>
          <w:p w:rsidR="00084598" w:rsidRPr="0055222A" w:rsidRDefault="00084598" w:rsidP="001A1339">
            <w:pPr>
              <w:pStyle w:val="Default"/>
              <w:rPr>
                <w:color w:val="auto"/>
                <w:sz w:val="22"/>
                <w:szCs w:val="22"/>
              </w:rPr>
            </w:pPr>
            <w:r w:rsidRPr="0055222A">
              <w:rPr>
                <w:color w:val="auto"/>
                <w:sz w:val="22"/>
                <w:szCs w:val="22"/>
              </w:rPr>
              <w:t>Генеральный директор</w:t>
            </w:r>
          </w:p>
        </w:tc>
        <w:tc>
          <w:tcPr>
            <w:tcW w:w="2237" w:type="dxa"/>
            <w:vAlign w:val="center"/>
          </w:tcPr>
          <w:p w:rsidR="00084598" w:rsidRPr="0055222A" w:rsidRDefault="00084598" w:rsidP="001A1339">
            <w:pPr>
              <w:pStyle w:val="Default"/>
              <w:rPr>
                <w:color w:val="auto"/>
                <w:sz w:val="22"/>
                <w:szCs w:val="22"/>
              </w:rPr>
            </w:pPr>
            <w:proofErr w:type="spellStart"/>
            <w:r w:rsidRPr="0055222A">
              <w:rPr>
                <w:color w:val="auto"/>
                <w:sz w:val="22"/>
                <w:szCs w:val="22"/>
              </w:rPr>
              <w:t>Крутских</w:t>
            </w:r>
            <w:proofErr w:type="spellEnd"/>
            <w:r w:rsidRPr="0055222A">
              <w:rPr>
                <w:color w:val="auto"/>
                <w:sz w:val="22"/>
                <w:szCs w:val="22"/>
              </w:rPr>
              <w:t xml:space="preserve"> И</w:t>
            </w:r>
            <w:r>
              <w:rPr>
                <w:color w:val="auto"/>
                <w:sz w:val="22"/>
                <w:szCs w:val="22"/>
              </w:rPr>
              <w:t>.А.</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vMerge/>
            <w:vAlign w:val="center"/>
          </w:tcPr>
          <w:p w:rsidR="00084598" w:rsidRPr="0055222A" w:rsidRDefault="00084598" w:rsidP="001A1339">
            <w:pPr>
              <w:pStyle w:val="Default"/>
              <w:rPr>
                <w:color w:val="auto"/>
                <w:sz w:val="22"/>
                <w:szCs w:val="22"/>
              </w:rPr>
            </w:pPr>
          </w:p>
        </w:tc>
        <w:tc>
          <w:tcPr>
            <w:tcW w:w="2520" w:type="dxa"/>
          </w:tcPr>
          <w:p w:rsidR="00084598" w:rsidRPr="00170559" w:rsidRDefault="00084598" w:rsidP="001A1339">
            <w:pPr>
              <w:pStyle w:val="Default"/>
              <w:rPr>
                <w:sz w:val="22"/>
                <w:szCs w:val="22"/>
              </w:rPr>
            </w:pPr>
            <w:r>
              <w:rPr>
                <w:sz w:val="22"/>
                <w:szCs w:val="22"/>
              </w:rPr>
              <w:t>Исполнительный директор</w:t>
            </w:r>
          </w:p>
        </w:tc>
        <w:tc>
          <w:tcPr>
            <w:tcW w:w="2237" w:type="dxa"/>
          </w:tcPr>
          <w:p w:rsidR="00084598" w:rsidRPr="00013779" w:rsidRDefault="00084598" w:rsidP="001A1339">
            <w:pPr>
              <w:pStyle w:val="Default"/>
              <w:rPr>
                <w:color w:val="auto"/>
                <w:sz w:val="22"/>
                <w:szCs w:val="22"/>
              </w:rPr>
            </w:pPr>
            <w:proofErr w:type="spellStart"/>
            <w:r>
              <w:rPr>
                <w:color w:val="auto"/>
                <w:sz w:val="22"/>
                <w:szCs w:val="22"/>
              </w:rPr>
              <w:t>Разумова</w:t>
            </w:r>
            <w:proofErr w:type="spellEnd"/>
            <w:r>
              <w:rPr>
                <w:color w:val="auto"/>
                <w:sz w:val="22"/>
                <w:szCs w:val="22"/>
              </w:rPr>
              <w:t xml:space="preserve"> А.В.</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vAlign w:val="center"/>
          </w:tcPr>
          <w:p w:rsidR="00084598" w:rsidRPr="0055222A" w:rsidRDefault="00084598" w:rsidP="001A1339">
            <w:pPr>
              <w:pStyle w:val="Default"/>
              <w:rPr>
                <w:color w:val="auto"/>
                <w:sz w:val="22"/>
                <w:szCs w:val="22"/>
              </w:rPr>
            </w:pPr>
            <w:r w:rsidRPr="0055222A">
              <w:rPr>
                <w:color w:val="auto"/>
                <w:sz w:val="22"/>
                <w:szCs w:val="22"/>
              </w:rPr>
              <w:t>Отраслевой интернет-портал «Вопросы управления»</w:t>
            </w:r>
          </w:p>
        </w:tc>
        <w:tc>
          <w:tcPr>
            <w:tcW w:w="2520" w:type="dxa"/>
            <w:vAlign w:val="center"/>
          </w:tcPr>
          <w:p w:rsidR="00084598" w:rsidRPr="0055222A" w:rsidRDefault="00084598" w:rsidP="001A1339">
            <w:pPr>
              <w:pStyle w:val="Default"/>
              <w:rPr>
                <w:color w:val="auto"/>
                <w:sz w:val="22"/>
                <w:szCs w:val="22"/>
              </w:rPr>
            </w:pPr>
            <w:r w:rsidRPr="0055222A">
              <w:rPr>
                <w:color w:val="auto"/>
                <w:sz w:val="22"/>
                <w:szCs w:val="22"/>
              </w:rPr>
              <w:t>Руководитель проекта</w:t>
            </w:r>
          </w:p>
        </w:tc>
        <w:tc>
          <w:tcPr>
            <w:tcW w:w="2237" w:type="dxa"/>
            <w:vAlign w:val="center"/>
          </w:tcPr>
          <w:p w:rsidR="00084598" w:rsidRPr="0055222A" w:rsidRDefault="00084598" w:rsidP="001A1339">
            <w:pPr>
              <w:pStyle w:val="Default"/>
              <w:rPr>
                <w:color w:val="auto"/>
                <w:sz w:val="22"/>
                <w:szCs w:val="22"/>
              </w:rPr>
            </w:pPr>
            <w:r w:rsidRPr="0055222A">
              <w:rPr>
                <w:color w:val="auto"/>
                <w:sz w:val="22"/>
                <w:szCs w:val="22"/>
              </w:rPr>
              <w:t xml:space="preserve">Малинина </w:t>
            </w:r>
            <w:r>
              <w:rPr>
                <w:color w:val="auto"/>
                <w:sz w:val="22"/>
                <w:szCs w:val="22"/>
              </w:rPr>
              <w:t>Л.П.</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vAlign w:val="center"/>
          </w:tcPr>
          <w:p w:rsidR="00084598" w:rsidRPr="0055222A" w:rsidRDefault="00084598" w:rsidP="001A1339">
            <w:pPr>
              <w:pStyle w:val="Default"/>
              <w:rPr>
                <w:color w:val="auto"/>
                <w:sz w:val="22"/>
                <w:szCs w:val="22"/>
              </w:rPr>
            </w:pPr>
            <w:r w:rsidRPr="0055222A">
              <w:rPr>
                <w:color w:val="auto"/>
                <w:sz w:val="22"/>
                <w:szCs w:val="22"/>
              </w:rPr>
              <w:t>ООО «</w:t>
            </w:r>
            <w:proofErr w:type="spellStart"/>
            <w:r w:rsidRPr="0055222A">
              <w:rPr>
                <w:color w:val="auto"/>
                <w:sz w:val="22"/>
                <w:szCs w:val="22"/>
              </w:rPr>
              <w:t>Эксити</w:t>
            </w:r>
            <w:proofErr w:type="spellEnd"/>
            <w:r w:rsidRPr="0055222A">
              <w:rPr>
                <w:color w:val="auto"/>
                <w:sz w:val="22"/>
                <w:szCs w:val="22"/>
              </w:rPr>
              <w:t xml:space="preserve"> группа»</w:t>
            </w:r>
          </w:p>
        </w:tc>
        <w:tc>
          <w:tcPr>
            <w:tcW w:w="2520" w:type="dxa"/>
            <w:vAlign w:val="center"/>
          </w:tcPr>
          <w:p w:rsidR="00084598" w:rsidRPr="0055222A" w:rsidRDefault="00084598" w:rsidP="001A1339">
            <w:pPr>
              <w:pStyle w:val="Default"/>
              <w:rPr>
                <w:color w:val="auto"/>
                <w:sz w:val="22"/>
                <w:szCs w:val="22"/>
              </w:rPr>
            </w:pPr>
            <w:r w:rsidRPr="0055222A">
              <w:rPr>
                <w:color w:val="auto"/>
                <w:sz w:val="22"/>
                <w:szCs w:val="22"/>
              </w:rPr>
              <w:t>Консультант по управлению</w:t>
            </w:r>
          </w:p>
        </w:tc>
        <w:tc>
          <w:tcPr>
            <w:tcW w:w="2237" w:type="dxa"/>
            <w:vAlign w:val="center"/>
          </w:tcPr>
          <w:p w:rsidR="00084598" w:rsidRPr="0055222A" w:rsidRDefault="00084598" w:rsidP="001A1339">
            <w:pPr>
              <w:pStyle w:val="Default"/>
              <w:rPr>
                <w:color w:val="auto"/>
                <w:sz w:val="22"/>
                <w:szCs w:val="22"/>
              </w:rPr>
            </w:pPr>
            <w:r w:rsidRPr="0055222A">
              <w:rPr>
                <w:color w:val="auto"/>
                <w:sz w:val="22"/>
                <w:szCs w:val="22"/>
              </w:rPr>
              <w:t xml:space="preserve">Сосновская </w:t>
            </w:r>
            <w:r>
              <w:rPr>
                <w:color w:val="auto"/>
                <w:sz w:val="22"/>
                <w:szCs w:val="22"/>
              </w:rPr>
              <w:t>А.А.</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vAlign w:val="center"/>
          </w:tcPr>
          <w:p w:rsidR="00084598" w:rsidRPr="0055222A" w:rsidRDefault="00084598" w:rsidP="001A1339">
            <w:pPr>
              <w:pStyle w:val="Default"/>
              <w:rPr>
                <w:color w:val="auto"/>
                <w:sz w:val="22"/>
                <w:szCs w:val="22"/>
              </w:rPr>
            </w:pPr>
            <w:r w:rsidRPr="0055222A">
              <w:rPr>
                <w:color w:val="auto"/>
                <w:sz w:val="22"/>
                <w:szCs w:val="22"/>
              </w:rPr>
              <w:t>ЗАО «СПЛАН-Холдинг»</w:t>
            </w:r>
          </w:p>
        </w:tc>
        <w:tc>
          <w:tcPr>
            <w:tcW w:w="2520" w:type="dxa"/>
            <w:vAlign w:val="center"/>
          </w:tcPr>
          <w:p w:rsidR="00084598" w:rsidRPr="0055222A" w:rsidRDefault="00084598" w:rsidP="001A1339">
            <w:pPr>
              <w:pStyle w:val="Default"/>
              <w:rPr>
                <w:color w:val="auto"/>
                <w:sz w:val="22"/>
                <w:szCs w:val="22"/>
              </w:rPr>
            </w:pPr>
            <w:r w:rsidRPr="0055222A">
              <w:rPr>
                <w:color w:val="auto"/>
                <w:sz w:val="22"/>
                <w:szCs w:val="22"/>
              </w:rPr>
              <w:t>Генеральный директор</w:t>
            </w:r>
          </w:p>
        </w:tc>
        <w:tc>
          <w:tcPr>
            <w:tcW w:w="2237" w:type="dxa"/>
            <w:vAlign w:val="center"/>
          </w:tcPr>
          <w:p w:rsidR="00084598" w:rsidRPr="0055222A" w:rsidRDefault="00084598" w:rsidP="001A1339">
            <w:pPr>
              <w:pStyle w:val="Default"/>
              <w:rPr>
                <w:color w:val="auto"/>
                <w:sz w:val="22"/>
                <w:szCs w:val="22"/>
              </w:rPr>
            </w:pPr>
            <w:r>
              <w:rPr>
                <w:color w:val="auto"/>
                <w:sz w:val="22"/>
                <w:szCs w:val="22"/>
              </w:rPr>
              <w:t>Шевченко С.Г.</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tcPr>
          <w:p w:rsidR="00084598" w:rsidRPr="0055222A" w:rsidRDefault="00084598" w:rsidP="001A1339">
            <w:pPr>
              <w:pStyle w:val="Default"/>
              <w:rPr>
                <w:color w:val="auto"/>
                <w:sz w:val="22"/>
                <w:szCs w:val="22"/>
              </w:rPr>
            </w:pPr>
            <w:r w:rsidRPr="0042253A">
              <w:rPr>
                <w:sz w:val="22"/>
                <w:szCs w:val="22"/>
              </w:rPr>
              <w:t>Национальная Гильдия профессиональных консультантов</w:t>
            </w:r>
            <w:r>
              <w:rPr>
                <w:sz w:val="22"/>
                <w:szCs w:val="22"/>
              </w:rPr>
              <w:t xml:space="preserve"> (НГПК)</w:t>
            </w:r>
          </w:p>
        </w:tc>
        <w:tc>
          <w:tcPr>
            <w:tcW w:w="2520" w:type="dxa"/>
          </w:tcPr>
          <w:p w:rsidR="00084598" w:rsidRPr="00013779" w:rsidRDefault="00084598" w:rsidP="001A1339">
            <w:pPr>
              <w:pStyle w:val="Default"/>
              <w:rPr>
                <w:color w:val="auto"/>
                <w:sz w:val="22"/>
                <w:szCs w:val="22"/>
              </w:rPr>
            </w:pPr>
            <w:r w:rsidRPr="00013779">
              <w:rPr>
                <w:color w:val="auto"/>
                <w:sz w:val="22"/>
                <w:szCs w:val="22"/>
              </w:rPr>
              <w:t>Член Гильдии, консультант по управлению</w:t>
            </w:r>
          </w:p>
        </w:tc>
        <w:tc>
          <w:tcPr>
            <w:tcW w:w="2237" w:type="dxa"/>
          </w:tcPr>
          <w:p w:rsidR="00084598" w:rsidRPr="00013779" w:rsidRDefault="00084598" w:rsidP="001A1339">
            <w:pPr>
              <w:pStyle w:val="Default"/>
              <w:rPr>
                <w:color w:val="auto"/>
                <w:sz w:val="22"/>
                <w:szCs w:val="22"/>
              </w:rPr>
            </w:pPr>
            <w:proofErr w:type="spellStart"/>
            <w:r>
              <w:rPr>
                <w:color w:val="auto"/>
                <w:sz w:val="22"/>
                <w:szCs w:val="22"/>
              </w:rPr>
              <w:t>Марача</w:t>
            </w:r>
            <w:proofErr w:type="spellEnd"/>
            <w:r>
              <w:rPr>
                <w:color w:val="auto"/>
                <w:sz w:val="22"/>
                <w:szCs w:val="22"/>
              </w:rPr>
              <w:t xml:space="preserve"> В.Г.</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vAlign w:val="center"/>
          </w:tcPr>
          <w:p w:rsidR="00084598" w:rsidRPr="00170559" w:rsidRDefault="00084598" w:rsidP="001A1339">
            <w:pPr>
              <w:pStyle w:val="Default"/>
              <w:rPr>
                <w:sz w:val="22"/>
                <w:szCs w:val="22"/>
              </w:rPr>
            </w:pPr>
            <w:r w:rsidRPr="00170559">
              <w:rPr>
                <w:sz w:val="22"/>
                <w:szCs w:val="22"/>
              </w:rPr>
              <w:t>ЗАО «Агентство Прямых Инвестиций»</w:t>
            </w:r>
          </w:p>
        </w:tc>
        <w:tc>
          <w:tcPr>
            <w:tcW w:w="2520" w:type="dxa"/>
            <w:vAlign w:val="center"/>
          </w:tcPr>
          <w:p w:rsidR="00084598" w:rsidRPr="00170559" w:rsidRDefault="00084598" w:rsidP="001A1339">
            <w:pPr>
              <w:pStyle w:val="Default"/>
              <w:rPr>
                <w:sz w:val="22"/>
                <w:szCs w:val="22"/>
              </w:rPr>
            </w:pPr>
            <w:r w:rsidRPr="00170559">
              <w:rPr>
                <w:sz w:val="22"/>
                <w:szCs w:val="22"/>
              </w:rPr>
              <w:t>Заместитель генерального директора</w:t>
            </w:r>
          </w:p>
        </w:tc>
        <w:tc>
          <w:tcPr>
            <w:tcW w:w="2237" w:type="dxa"/>
            <w:vAlign w:val="center"/>
          </w:tcPr>
          <w:p w:rsidR="00084598" w:rsidRPr="00170559" w:rsidRDefault="00084598" w:rsidP="001A1339">
            <w:pPr>
              <w:pStyle w:val="Default"/>
              <w:rPr>
                <w:sz w:val="22"/>
                <w:szCs w:val="22"/>
              </w:rPr>
            </w:pPr>
            <w:r w:rsidRPr="00170559">
              <w:rPr>
                <w:sz w:val="22"/>
                <w:szCs w:val="22"/>
              </w:rPr>
              <w:t>Никифорова М</w:t>
            </w:r>
            <w:r>
              <w:rPr>
                <w:sz w:val="22"/>
                <w:szCs w:val="22"/>
              </w:rPr>
              <w:t>.С.</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vMerge w:val="restart"/>
          </w:tcPr>
          <w:p w:rsidR="00084598" w:rsidRPr="00013779" w:rsidRDefault="00084598" w:rsidP="001A1339">
            <w:pPr>
              <w:pStyle w:val="Default"/>
              <w:rPr>
                <w:color w:val="auto"/>
                <w:sz w:val="22"/>
                <w:szCs w:val="22"/>
              </w:rPr>
            </w:pPr>
            <w:r w:rsidRPr="00CE6491">
              <w:rPr>
                <w:color w:val="auto"/>
                <w:sz w:val="22"/>
                <w:szCs w:val="22"/>
              </w:rPr>
              <w:t xml:space="preserve">Российский союз бизнес-тренеров, консультантов, </w:t>
            </w:r>
            <w:proofErr w:type="spellStart"/>
            <w:r w:rsidRPr="00CE6491">
              <w:rPr>
                <w:color w:val="auto"/>
                <w:sz w:val="22"/>
                <w:szCs w:val="22"/>
              </w:rPr>
              <w:t>коучей</w:t>
            </w:r>
            <w:proofErr w:type="spellEnd"/>
            <w:r w:rsidRPr="00CE6491">
              <w:rPr>
                <w:color w:val="auto"/>
                <w:sz w:val="22"/>
                <w:szCs w:val="22"/>
              </w:rPr>
              <w:t xml:space="preserve"> (РСБ)</w:t>
            </w:r>
          </w:p>
        </w:tc>
        <w:tc>
          <w:tcPr>
            <w:tcW w:w="2520" w:type="dxa"/>
          </w:tcPr>
          <w:p w:rsidR="00084598" w:rsidRPr="00013779" w:rsidRDefault="00084598" w:rsidP="001A1339">
            <w:pPr>
              <w:pStyle w:val="Default"/>
              <w:rPr>
                <w:color w:val="auto"/>
                <w:sz w:val="22"/>
                <w:szCs w:val="22"/>
              </w:rPr>
            </w:pPr>
            <w:r>
              <w:rPr>
                <w:color w:val="auto"/>
                <w:sz w:val="22"/>
                <w:szCs w:val="22"/>
              </w:rPr>
              <w:t>Президент</w:t>
            </w:r>
          </w:p>
        </w:tc>
        <w:tc>
          <w:tcPr>
            <w:tcW w:w="2237" w:type="dxa"/>
          </w:tcPr>
          <w:p w:rsidR="00084598" w:rsidRPr="00013779" w:rsidRDefault="00084598" w:rsidP="001A1339">
            <w:pPr>
              <w:pStyle w:val="Default"/>
              <w:rPr>
                <w:color w:val="auto"/>
                <w:sz w:val="22"/>
                <w:szCs w:val="22"/>
              </w:rPr>
            </w:pPr>
            <w:proofErr w:type="spellStart"/>
            <w:r w:rsidRPr="008C1119">
              <w:rPr>
                <w:color w:val="auto"/>
                <w:sz w:val="22"/>
                <w:szCs w:val="22"/>
              </w:rPr>
              <w:t>Стеганцев</w:t>
            </w:r>
            <w:proofErr w:type="spellEnd"/>
            <w:r w:rsidRPr="008C1119">
              <w:rPr>
                <w:color w:val="auto"/>
                <w:sz w:val="22"/>
                <w:szCs w:val="22"/>
              </w:rPr>
              <w:t xml:space="preserve"> А.</w:t>
            </w:r>
            <w:r>
              <w:rPr>
                <w:color w:val="auto"/>
                <w:sz w:val="22"/>
                <w:szCs w:val="22"/>
              </w:rPr>
              <w:t>В.</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vMerge/>
          </w:tcPr>
          <w:p w:rsidR="00084598" w:rsidRPr="0055222A" w:rsidRDefault="00084598" w:rsidP="001A1339">
            <w:pPr>
              <w:pStyle w:val="Default"/>
              <w:rPr>
                <w:color w:val="auto"/>
                <w:sz w:val="22"/>
                <w:szCs w:val="22"/>
              </w:rPr>
            </w:pPr>
          </w:p>
        </w:tc>
        <w:tc>
          <w:tcPr>
            <w:tcW w:w="2520" w:type="dxa"/>
          </w:tcPr>
          <w:p w:rsidR="00084598" w:rsidRPr="00013779" w:rsidRDefault="00084598" w:rsidP="001A1339">
            <w:pPr>
              <w:pStyle w:val="Default"/>
              <w:rPr>
                <w:color w:val="auto"/>
                <w:sz w:val="22"/>
                <w:szCs w:val="22"/>
              </w:rPr>
            </w:pPr>
            <w:r>
              <w:rPr>
                <w:color w:val="auto"/>
                <w:sz w:val="22"/>
                <w:szCs w:val="22"/>
              </w:rPr>
              <w:t>Вице-президент</w:t>
            </w:r>
          </w:p>
        </w:tc>
        <w:tc>
          <w:tcPr>
            <w:tcW w:w="2237" w:type="dxa"/>
          </w:tcPr>
          <w:p w:rsidR="00084598" w:rsidRPr="00013779" w:rsidRDefault="00084598" w:rsidP="001A1339">
            <w:pPr>
              <w:pStyle w:val="Default"/>
              <w:rPr>
                <w:color w:val="auto"/>
                <w:sz w:val="22"/>
                <w:szCs w:val="22"/>
              </w:rPr>
            </w:pPr>
            <w:proofErr w:type="spellStart"/>
            <w:r>
              <w:rPr>
                <w:color w:val="auto"/>
                <w:sz w:val="22"/>
                <w:szCs w:val="22"/>
              </w:rPr>
              <w:t>Шуплецов</w:t>
            </w:r>
            <w:proofErr w:type="spellEnd"/>
            <w:r>
              <w:rPr>
                <w:color w:val="auto"/>
                <w:sz w:val="22"/>
                <w:szCs w:val="22"/>
              </w:rPr>
              <w:t xml:space="preserve"> С.М.</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tcPr>
          <w:p w:rsidR="00084598" w:rsidRPr="00013779" w:rsidRDefault="00084598" w:rsidP="001A1339">
            <w:pPr>
              <w:pStyle w:val="Default"/>
              <w:rPr>
                <w:color w:val="auto"/>
                <w:sz w:val="22"/>
                <w:szCs w:val="22"/>
              </w:rPr>
            </w:pPr>
            <w:r w:rsidRPr="00013779">
              <w:rPr>
                <w:color w:val="auto"/>
                <w:sz w:val="22"/>
                <w:szCs w:val="22"/>
              </w:rPr>
              <w:t xml:space="preserve">Комитет по консалтингу Московской торгово-промышленной палаты </w:t>
            </w:r>
          </w:p>
        </w:tc>
        <w:tc>
          <w:tcPr>
            <w:tcW w:w="2520" w:type="dxa"/>
          </w:tcPr>
          <w:p w:rsidR="00084598" w:rsidRPr="00013779" w:rsidRDefault="00084598" w:rsidP="001A1339">
            <w:pPr>
              <w:pStyle w:val="Default"/>
              <w:rPr>
                <w:color w:val="auto"/>
                <w:sz w:val="22"/>
                <w:szCs w:val="22"/>
              </w:rPr>
            </w:pPr>
            <w:r w:rsidRPr="00013779">
              <w:rPr>
                <w:color w:val="auto"/>
                <w:sz w:val="22"/>
                <w:szCs w:val="22"/>
              </w:rPr>
              <w:t>Руководитель</w:t>
            </w:r>
          </w:p>
        </w:tc>
        <w:tc>
          <w:tcPr>
            <w:tcW w:w="2237" w:type="dxa"/>
          </w:tcPr>
          <w:p w:rsidR="00084598" w:rsidRPr="00013779" w:rsidRDefault="00084598" w:rsidP="001A1339">
            <w:pPr>
              <w:pStyle w:val="Default"/>
              <w:rPr>
                <w:color w:val="auto"/>
                <w:sz w:val="22"/>
                <w:szCs w:val="22"/>
              </w:rPr>
            </w:pPr>
            <w:proofErr w:type="spellStart"/>
            <w:r w:rsidRPr="00013779">
              <w:rPr>
                <w:color w:val="auto"/>
                <w:sz w:val="22"/>
                <w:szCs w:val="22"/>
              </w:rPr>
              <w:t>Чукина</w:t>
            </w:r>
            <w:proofErr w:type="spellEnd"/>
            <w:r w:rsidRPr="00013779">
              <w:rPr>
                <w:color w:val="auto"/>
                <w:sz w:val="22"/>
                <w:szCs w:val="22"/>
              </w:rPr>
              <w:t xml:space="preserve"> Л.В.</w:t>
            </w:r>
          </w:p>
        </w:tc>
      </w:tr>
      <w:tr w:rsidR="00084598" w:rsidRPr="003B586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tcPr>
          <w:p w:rsidR="00084598" w:rsidRPr="003B586D" w:rsidRDefault="00084598" w:rsidP="001A1339">
            <w:pPr>
              <w:pStyle w:val="Default"/>
              <w:rPr>
                <w:color w:val="auto"/>
                <w:sz w:val="22"/>
                <w:szCs w:val="22"/>
                <w:lang w:val="en-US"/>
              </w:rPr>
            </w:pPr>
            <w:r w:rsidRPr="003B586D">
              <w:rPr>
                <w:sz w:val="22"/>
                <w:lang w:val="en-US"/>
              </w:rPr>
              <w:t>Lean Compliance Business Solutions</w:t>
            </w:r>
          </w:p>
        </w:tc>
        <w:tc>
          <w:tcPr>
            <w:tcW w:w="2520" w:type="dxa"/>
          </w:tcPr>
          <w:p w:rsidR="00084598" w:rsidRPr="003B586D" w:rsidRDefault="00084598" w:rsidP="001A1339">
            <w:pPr>
              <w:pStyle w:val="Default"/>
              <w:rPr>
                <w:color w:val="auto"/>
                <w:sz w:val="22"/>
                <w:szCs w:val="22"/>
              </w:rPr>
            </w:pPr>
            <w:r>
              <w:rPr>
                <w:color w:val="auto"/>
                <w:sz w:val="22"/>
                <w:szCs w:val="22"/>
              </w:rPr>
              <w:t>Партнер</w:t>
            </w:r>
          </w:p>
        </w:tc>
        <w:tc>
          <w:tcPr>
            <w:tcW w:w="2237" w:type="dxa"/>
          </w:tcPr>
          <w:p w:rsidR="00084598" w:rsidRPr="003B586D" w:rsidRDefault="00084598" w:rsidP="001A1339">
            <w:pPr>
              <w:pStyle w:val="Default"/>
              <w:rPr>
                <w:color w:val="auto"/>
                <w:sz w:val="22"/>
                <w:szCs w:val="22"/>
              </w:rPr>
            </w:pPr>
            <w:r>
              <w:rPr>
                <w:color w:val="auto"/>
                <w:sz w:val="22"/>
                <w:szCs w:val="22"/>
              </w:rPr>
              <w:t>Ярных В.И.</w:t>
            </w:r>
          </w:p>
        </w:tc>
      </w:tr>
      <w:tr w:rsidR="00084598" w:rsidRPr="00D90D9D" w:rsidTr="001A1339">
        <w:trPr>
          <w:trHeight w:val="187"/>
        </w:trPr>
        <w:tc>
          <w:tcPr>
            <w:tcW w:w="3676" w:type="dxa"/>
            <w:vMerge/>
          </w:tcPr>
          <w:p w:rsidR="00084598" w:rsidRPr="003B586D" w:rsidRDefault="00084598" w:rsidP="001A1339">
            <w:pPr>
              <w:pStyle w:val="Default"/>
              <w:rPr>
                <w:color w:val="auto"/>
                <w:sz w:val="22"/>
                <w:szCs w:val="22"/>
                <w:lang w:val="en-US"/>
              </w:rPr>
            </w:pPr>
          </w:p>
        </w:tc>
        <w:tc>
          <w:tcPr>
            <w:tcW w:w="1418" w:type="dxa"/>
            <w:vMerge/>
          </w:tcPr>
          <w:p w:rsidR="00084598" w:rsidRPr="003B586D" w:rsidRDefault="00084598" w:rsidP="001A1339">
            <w:pPr>
              <w:pStyle w:val="Default"/>
              <w:rPr>
                <w:color w:val="auto"/>
                <w:sz w:val="22"/>
                <w:szCs w:val="22"/>
                <w:lang w:val="en-US"/>
              </w:rPr>
            </w:pPr>
          </w:p>
        </w:tc>
        <w:tc>
          <w:tcPr>
            <w:tcW w:w="4882" w:type="dxa"/>
          </w:tcPr>
          <w:p w:rsidR="00084598" w:rsidRPr="0055222A" w:rsidRDefault="00084598" w:rsidP="001A1339">
            <w:pPr>
              <w:pStyle w:val="Default"/>
              <w:rPr>
                <w:color w:val="auto"/>
                <w:sz w:val="22"/>
                <w:szCs w:val="22"/>
              </w:rPr>
            </w:pPr>
            <w:r w:rsidRPr="00DC2D9A">
              <w:rPr>
                <w:color w:val="auto"/>
                <w:sz w:val="22"/>
                <w:szCs w:val="22"/>
              </w:rPr>
              <w:t>ООО «Консалтинг-Центр «ШАГ»</w:t>
            </w:r>
          </w:p>
        </w:tc>
        <w:tc>
          <w:tcPr>
            <w:tcW w:w="2520" w:type="dxa"/>
          </w:tcPr>
          <w:p w:rsidR="00084598" w:rsidRPr="00013779" w:rsidRDefault="00084598" w:rsidP="001A1339">
            <w:pPr>
              <w:pStyle w:val="Default"/>
              <w:rPr>
                <w:color w:val="auto"/>
                <w:sz w:val="22"/>
                <w:szCs w:val="22"/>
              </w:rPr>
            </w:pPr>
            <w:r>
              <w:rPr>
                <w:color w:val="auto"/>
                <w:sz w:val="22"/>
                <w:szCs w:val="22"/>
              </w:rPr>
              <w:t>Генеральный директор</w:t>
            </w:r>
          </w:p>
        </w:tc>
        <w:tc>
          <w:tcPr>
            <w:tcW w:w="2237" w:type="dxa"/>
          </w:tcPr>
          <w:p w:rsidR="00084598" w:rsidRPr="00013779" w:rsidRDefault="00084598" w:rsidP="001A1339">
            <w:pPr>
              <w:pStyle w:val="Default"/>
              <w:rPr>
                <w:color w:val="auto"/>
                <w:sz w:val="22"/>
                <w:szCs w:val="22"/>
              </w:rPr>
            </w:pPr>
            <w:r>
              <w:rPr>
                <w:color w:val="auto"/>
                <w:sz w:val="22"/>
                <w:szCs w:val="22"/>
              </w:rPr>
              <w:t>Емельянова С.Е.</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tcPr>
          <w:p w:rsidR="00084598" w:rsidRPr="005E6BC1" w:rsidRDefault="00084598" w:rsidP="001A1339">
            <w:pPr>
              <w:pStyle w:val="Default"/>
              <w:rPr>
                <w:color w:val="auto"/>
                <w:sz w:val="22"/>
                <w:szCs w:val="22"/>
              </w:rPr>
            </w:pPr>
            <w:r w:rsidRPr="005E6BC1">
              <w:rPr>
                <w:color w:val="auto"/>
                <w:sz w:val="22"/>
                <w:szCs w:val="22"/>
              </w:rPr>
              <w:t>Комитет МТПП по проблемам качества и развития деловых услуг.</w:t>
            </w:r>
          </w:p>
        </w:tc>
        <w:tc>
          <w:tcPr>
            <w:tcW w:w="2520" w:type="dxa"/>
          </w:tcPr>
          <w:p w:rsidR="00084598" w:rsidRPr="00013779" w:rsidRDefault="00084598" w:rsidP="001A1339">
            <w:pPr>
              <w:pStyle w:val="Default"/>
              <w:rPr>
                <w:color w:val="auto"/>
                <w:sz w:val="22"/>
                <w:szCs w:val="22"/>
              </w:rPr>
            </w:pPr>
            <w:r>
              <w:rPr>
                <w:color w:val="auto"/>
                <w:sz w:val="22"/>
                <w:szCs w:val="22"/>
              </w:rPr>
              <w:t>Председатель</w:t>
            </w:r>
          </w:p>
        </w:tc>
        <w:tc>
          <w:tcPr>
            <w:tcW w:w="2237" w:type="dxa"/>
          </w:tcPr>
          <w:p w:rsidR="00084598" w:rsidRPr="00013779" w:rsidRDefault="00084598" w:rsidP="001A1339">
            <w:pPr>
              <w:pStyle w:val="Default"/>
              <w:rPr>
                <w:color w:val="auto"/>
                <w:sz w:val="22"/>
                <w:szCs w:val="22"/>
              </w:rPr>
            </w:pPr>
            <w:r>
              <w:rPr>
                <w:color w:val="auto"/>
                <w:sz w:val="22"/>
                <w:szCs w:val="22"/>
              </w:rPr>
              <w:t>Зимин В.А.</w:t>
            </w:r>
          </w:p>
        </w:tc>
      </w:tr>
      <w:tr w:rsidR="00084598" w:rsidRPr="00D90D9D" w:rsidTr="001A1339">
        <w:trPr>
          <w:trHeight w:val="187"/>
        </w:trPr>
        <w:tc>
          <w:tcPr>
            <w:tcW w:w="3676" w:type="dxa"/>
            <w:vMerge w:val="restart"/>
          </w:tcPr>
          <w:p w:rsidR="00084598" w:rsidRPr="00013779" w:rsidRDefault="00084598" w:rsidP="001A1339">
            <w:pPr>
              <w:pStyle w:val="Default"/>
              <w:rPr>
                <w:color w:val="auto"/>
                <w:sz w:val="22"/>
                <w:szCs w:val="22"/>
              </w:rPr>
            </w:pPr>
            <w:r w:rsidRPr="00013779">
              <w:rPr>
                <w:color w:val="auto"/>
                <w:sz w:val="22"/>
                <w:szCs w:val="22"/>
              </w:rPr>
              <w:t>Собрание Рабочей группы по разработке профессионального стандарта Консультанта по управлению</w:t>
            </w:r>
          </w:p>
        </w:tc>
        <w:tc>
          <w:tcPr>
            <w:tcW w:w="1418" w:type="dxa"/>
            <w:vMerge w:val="restart"/>
          </w:tcPr>
          <w:p w:rsidR="00084598" w:rsidRPr="00013779" w:rsidRDefault="00084598" w:rsidP="001A1339">
            <w:pPr>
              <w:pStyle w:val="Default"/>
              <w:rPr>
                <w:color w:val="auto"/>
                <w:sz w:val="22"/>
                <w:szCs w:val="22"/>
              </w:rPr>
            </w:pPr>
            <w:r w:rsidRPr="00013779">
              <w:rPr>
                <w:color w:val="auto"/>
                <w:sz w:val="22"/>
                <w:szCs w:val="22"/>
              </w:rPr>
              <w:t>18.05.2015</w:t>
            </w:r>
          </w:p>
        </w:tc>
        <w:tc>
          <w:tcPr>
            <w:tcW w:w="4882" w:type="dxa"/>
            <w:vAlign w:val="center"/>
          </w:tcPr>
          <w:p w:rsidR="00084598" w:rsidRPr="005E6BC1" w:rsidRDefault="00084598" w:rsidP="001A1339">
            <w:pPr>
              <w:pStyle w:val="Default"/>
              <w:rPr>
                <w:color w:val="auto"/>
                <w:sz w:val="22"/>
                <w:szCs w:val="22"/>
              </w:rPr>
            </w:pPr>
            <w:r w:rsidRPr="005E6BC1">
              <w:rPr>
                <w:color w:val="auto"/>
                <w:sz w:val="22"/>
                <w:szCs w:val="22"/>
              </w:rPr>
              <w:t>Управляющая компания «</w:t>
            </w:r>
            <w:proofErr w:type="spellStart"/>
            <w:r w:rsidRPr="005E6BC1">
              <w:rPr>
                <w:color w:val="auto"/>
                <w:sz w:val="22"/>
                <w:szCs w:val="22"/>
              </w:rPr>
              <w:t>Management</w:t>
            </w:r>
            <w:proofErr w:type="spellEnd"/>
            <w:r w:rsidRPr="005E6BC1">
              <w:rPr>
                <w:color w:val="auto"/>
                <w:sz w:val="22"/>
                <w:szCs w:val="22"/>
              </w:rPr>
              <w:t xml:space="preserve"> 911+»</w:t>
            </w:r>
          </w:p>
        </w:tc>
        <w:tc>
          <w:tcPr>
            <w:tcW w:w="2520" w:type="dxa"/>
            <w:vAlign w:val="center"/>
          </w:tcPr>
          <w:p w:rsidR="00084598" w:rsidRPr="005E6BC1" w:rsidRDefault="00084598" w:rsidP="001A1339">
            <w:pPr>
              <w:pStyle w:val="Default"/>
              <w:rPr>
                <w:color w:val="auto"/>
                <w:sz w:val="22"/>
                <w:szCs w:val="22"/>
              </w:rPr>
            </w:pPr>
            <w:r w:rsidRPr="005E6BC1">
              <w:rPr>
                <w:color w:val="auto"/>
                <w:sz w:val="22"/>
                <w:szCs w:val="22"/>
              </w:rPr>
              <w:t>Партнер</w:t>
            </w:r>
          </w:p>
        </w:tc>
        <w:tc>
          <w:tcPr>
            <w:tcW w:w="2237" w:type="dxa"/>
            <w:vAlign w:val="center"/>
          </w:tcPr>
          <w:p w:rsidR="00084598" w:rsidRPr="0055222A" w:rsidRDefault="00084598" w:rsidP="001A1339">
            <w:pPr>
              <w:tabs>
                <w:tab w:val="left" w:pos="993"/>
              </w:tabs>
              <w:ind w:firstLine="0"/>
            </w:pPr>
            <w:r w:rsidRPr="0055222A">
              <w:rPr>
                <w:sz w:val="22"/>
                <w:szCs w:val="22"/>
              </w:rPr>
              <w:t xml:space="preserve">Елисеев </w:t>
            </w:r>
            <w:r>
              <w:rPr>
                <w:sz w:val="22"/>
                <w:szCs w:val="22"/>
              </w:rPr>
              <w:t>С.В.</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vMerge w:val="restart"/>
          </w:tcPr>
          <w:p w:rsidR="00084598" w:rsidRPr="00013779" w:rsidRDefault="00084598" w:rsidP="001A1339">
            <w:pPr>
              <w:pStyle w:val="Default"/>
              <w:rPr>
                <w:color w:val="auto"/>
                <w:sz w:val="22"/>
                <w:szCs w:val="22"/>
              </w:rPr>
            </w:pPr>
            <w:r w:rsidRPr="00013779">
              <w:rPr>
                <w:color w:val="auto"/>
                <w:sz w:val="22"/>
                <w:szCs w:val="22"/>
              </w:rPr>
              <w:t>Национальный Институт сертифицированных консультантов по управлению (НИСКУ)</w:t>
            </w:r>
          </w:p>
        </w:tc>
        <w:tc>
          <w:tcPr>
            <w:tcW w:w="2520" w:type="dxa"/>
          </w:tcPr>
          <w:p w:rsidR="00084598" w:rsidRPr="00013779" w:rsidRDefault="00084598" w:rsidP="001A1339">
            <w:pPr>
              <w:pStyle w:val="Default"/>
              <w:rPr>
                <w:color w:val="auto"/>
                <w:sz w:val="22"/>
                <w:szCs w:val="22"/>
              </w:rPr>
            </w:pPr>
            <w:r w:rsidRPr="00013779">
              <w:rPr>
                <w:color w:val="auto"/>
                <w:sz w:val="22"/>
                <w:szCs w:val="22"/>
              </w:rPr>
              <w:t>Президент</w:t>
            </w:r>
          </w:p>
        </w:tc>
        <w:tc>
          <w:tcPr>
            <w:tcW w:w="2237" w:type="dxa"/>
          </w:tcPr>
          <w:p w:rsidR="00084598" w:rsidRPr="00013779" w:rsidRDefault="00084598" w:rsidP="001A1339">
            <w:pPr>
              <w:pStyle w:val="Default"/>
              <w:rPr>
                <w:color w:val="auto"/>
                <w:sz w:val="22"/>
                <w:szCs w:val="22"/>
              </w:rPr>
            </w:pPr>
            <w:proofErr w:type="spellStart"/>
            <w:r w:rsidRPr="00013779">
              <w:rPr>
                <w:color w:val="auto"/>
                <w:sz w:val="22"/>
                <w:szCs w:val="22"/>
              </w:rPr>
              <w:t>Лобуков</w:t>
            </w:r>
            <w:proofErr w:type="spellEnd"/>
            <w:r w:rsidRPr="00013779">
              <w:rPr>
                <w:color w:val="auto"/>
                <w:sz w:val="22"/>
                <w:szCs w:val="22"/>
              </w:rPr>
              <w:t xml:space="preserve"> В.Г.</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vMerge/>
          </w:tcPr>
          <w:p w:rsidR="00084598" w:rsidRPr="00013779" w:rsidRDefault="00084598" w:rsidP="001A1339">
            <w:pPr>
              <w:pStyle w:val="Default"/>
              <w:rPr>
                <w:color w:val="auto"/>
                <w:sz w:val="22"/>
                <w:szCs w:val="22"/>
              </w:rPr>
            </w:pPr>
          </w:p>
        </w:tc>
        <w:tc>
          <w:tcPr>
            <w:tcW w:w="2520" w:type="dxa"/>
          </w:tcPr>
          <w:p w:rsidR="00084598" w:rsidRPr="00013779" w:rsidRDefault="00084598" w:rsidP="001A1339">
            <w:pPr>
              <w:pStyle w:val="Default"/>
              <w:rPr>
                <w:color w:val="auto"/>
                <w:sz w:val="22"/>
                <w:szCs w:val="22"/>
              </w:rPr>
            </w:pPr>
            <w:r>
              <w:rPr>
                <w:color w:val="auto"/>
                <w:sz w:val="22"/>
                <w:szCs w:val="22"/>
              </w:rPr>
              <w:t>Вице-президент</w:t>
            </w:r>
          </w:p>
        </w:tc>
        <w:tc>
          <w:tcPr>
            <w:tcW w:w="2237" w:type="dxa"/>
          </w:tcPr>
          <w:p w:rsidR="00084598" w:rsidRPr="00013779" w:rsidRDefault="00084598" w:rsidP="001A1339">
            <w:pPr>
              <w:pStyle w:val="Default"/>
              <w:rPr>
                <w:color w:val="auto"/>
                <w:sz w:val="22"/>
                <w:szCs w:val="22"/>
              </w:rPr>
            </w:pPr>
            <w:r w:rsidRPr="008C1119">
              <w:rPr>
                <w:color w:val="auto"/>
                <w:sz w:val="22"/>
                <w:szCs w:val="22"/>
              </w:rPr>
              <w:t>Иванов М.</w:t>
            </w:r>
            <w:r>
              <w:rPr>
                <w:color w:val="auto"/>
                <w:sz w:val="22"/>
                <w:szCs w:val="22"/>
              </w:rPr>
              <w:t>А.</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vMerge/>
          </w:tcPr>
          <w:p w:rsidR="00084598" w:rsidRPr="00013779" w:rsidRDefault="00084598" w:rsidP="001A1339">
            <w:pPr>
              <w:pStyle w:val="Default"/>
              <w:rPr>
                <w:color w:val="auto"/>
                <w:sz w:val="22"/>
                <w:szCs w:val="22"/>
              </w:rPr>
            </w:pPr>
          </w:p>
        </w:tc>
        <w:tc>
          <w:tcPr>
            <w:tcW w:w="2520" w:type="dxa"/>
          </w:tcPr>
          <w:p w:rsidR="00084598" w:rsidRPr="00013779" w:rsidRDefault="00084598" w:rsidP="001A1339">
            <w:pPr>
              <w:pStyle w:val="Default"/>
              <w:rPr>
                <w:color w:val="auto"/>
                <w:sz w:val="22"/>
                <w:szCs w:val="22"/>
              </w:rPr>
            </w:pPr>
            <w:r w:rsidRPr="00013779">
              <w:rPr>
                <w:color w:val="auto"/>
                <w:sz w:val="22"/>
                <w:szCs w:val="22"/>
              </w:rPr>
              <w:t>Вице-президент</w:t>
            </w:r>
          </w:p>
        </w:tc>
        <w:tc>
          <w:tcPr>
            <w:tcW w:w="2237" w:type="dxa"/>
          </w:tcPr>
          <w:p w:rsidR="00084598" w:rsidRPr="00013779" w:rsidRDefault="00084598" w:rsidP="001A1339">
            <w:pPr>
              <w:pStyle w:val="Default"/>
              <w:rPr>
                <w:color w:val="auto"/>
                <w:sz w:val="22"/>
                <w:szCs w:val="22"/>
              </w:rPr>
            </w:pPr>
            <w:r>
              <w:rPr>
                <w:color w:val="auto"/>
                <w:sz w:val="22"/>
                <w:szCs w:val="22"/>
              </w:rPr>
              <w:t>Лобанова Т.Н.</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vMerge/>
          </w:tcPr>
          <w:p w:rsidR="00084598" w:rsidRPr="00013779" w:rsidRDefault="00084598" w:rsidP="001A1339">
            <w:pPr>
              <w:pStyle w:val="Default"/>
              <w:rPr>
                <w:color w:val="auto"/>
                <w:sz w:val="22"/>
                <w:szCs w:val="22"/>
              </w:rPr>
            </w:pPr>
          </w:p>
        </w:tc>
        <w:tc>
          <w:tcPr>
            <w:tcW w:w="2520" w:type="dxa"/>
            <w:vAlign w:val="center"/>
          </w:tcPr>
          <w:p w:rsidR="00084598" w:rsidRPr="00013779" w:rsidRDefault="00084598" w:rsidP="001A1339">
            <w:pPr>
              <w:pStyle w:val="Default"/>
              <w:rPr>
                <w:color w:val="auto"/>
                <w:sz w:val="22"/>
                <w:szCs w:val="22"/>
              </w:rPr>
            </w:pPr>
            <w:r>
              <w:rPr>
                <w:color w:val="auto"/>
                <w:sz w:val="22"/>
                <w:szCs w:val="22"/>
              </w:rPr>
              <w:t>Исполнительный директор</w:t>
            </w:r>
          </w:p>
        </w:tc>
        <w:tc>
          <w:tcPr>
            <w:tcW w:w="2237" w:type="dxa"/>
            <w:vAlign w:val="center"/>
          </w:tcPr>
          <w:p w:rsidR="00084598" w:rsidRPr="00013779" w:rsidRDefault="00084598" w:rsidP="001A1339">
            <w:pPr>
              <w:pStyle w:val="Default"/>
              <w:rPr>
                <w:color w:val="auto"/>
                <w:sz w:val="22"/>
                <w:szCs w:val="22"/>
              </w:rPr>
            </w:pPr>
            <w:r>
              <w:rPr>
                <w:color w:val="auto"/>
                <w:sz w:val="22"/>
                <w:szCs w:val="22"/>
              </w:rPr>
              <w:t>Колобова Н.В.</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vMerge/>
          </w:tcPr>
          <w:p w:rsidR="00084598" w:rsidRPr="00013779" w:rsidRDefault="00084598" w:rsidP="001A1339">
            <w:pPr>
              <w:pStyle w:val="Default"/>
              <w:rPr>
                <w:color w:val="auto"/>
                <w:sz w:val="22"/>
                <w:szCs w:val="22"/>
              </w:rPr>
            </w:pPr>
          </w:p>
        </w:tc>
        <w:tc>
          <w:tcPr>
            <w:tcW w:w="2520" w:type="dxa"/>
            <w:vAlign w:val="center"/>
          </w:tcPr>
          <w:p w:rsidR="00084598" w:rsidRDefault="00084598" w:rsidP="001A1339">
            <w:pPr>
              <w:pStyle w:val="Default"/>
              <w:rPr>
                <w:color w:val="auto"/>
                <w:sz w:val="22"/>
                <w:szCs w:val="22"/>
              </w:rPr>
            </w:pPr>
            <w:r>
              <w:rPr>
                <w:color w:val="auto"/>
                <w:sz w:val="22"/>
                <w:szCs w:val="22"/>
              </w:rPr>
              <w:t>Консультант по управлению</w:t>
            </w:r>
          </w:p>
        </w:tc>
        <w:tc>
          <w:tcPr>
            <w:tcW w:w="2237" w:type="dxa"/>
            <w:vAlign w:val="center"/>
          </w:tcPr>
          <w:p w:rsidR="00084598" w:rsidRPr="003B409D" w:rsidRDefault="00084598" w:rsidP="001A1339">
            <w:pPr>
              <w:pStyle w:val="Default"/>
              <w:rPr>
                <w:color w:val="auto"/>
                <w:sz w:val="22"/>
                <w:szCs w:val="22"/>
              </w:rPr>
            </w:pPr>
            <w:r w:rsidRPr="003B409D">
              <w:rPr>
                <w:color w:val="auto"/>
                <w:sz w:val="22"/>
                <w:szCs w:val="22"/>
              </w:rPr>
              <w:t>Кожевникова В.Н.</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vMerge/>
          </w:tcPr>
          <w:p w:rsidR="00084598" w:rsidRPr="00013779" w:rsidRDefault="00084598" w:rsidP="001A1339">
            <w:pPr>
              <w:pStyle w:val="Default"/>
              <w:rPr>
                <w:color w:val="auto"/>
                <w:sz w:val="22"/>
                <w:szCs w:val="22"/>
              </w:rPr>
            </w:pPr>
          </w:p>
        </w:tc>
        <w:tc>
          <w:tcPr>
            <w:tcW w:w="2520" w:type="dxa"/>
            <w:vAlign w:val="center"/>
          </w:tcPr>
          <w:p w:rsidR="00084598" w:rsidRPr="003B409D" w:rsidRDefault="00084598" w:rsidP="001A1339">
            <w:pPr>
              <w:pStyle w:val="Default"/>
              <w:rPr>
                <w:color w:val="auto"/>
                <w:sz w:val="22"/>
                <w:szCs w:val="22"/>
              </w:rPr>
            </w:pPr>
            <w:r>
              <w:rPr>
                <w:color w:val="auto"/>
                <w:sz w:val="22"/>
                <w:szCs w:val="22"/>
              </w:rPr>
              <w:t>Консультант по управлению</w:t>
            </w:r>
          </w:p>
        </w:tc>
        <w:tc>
          <w:tcPr>
            <w:tcW w:w="2237" w:type="dxa"/>
            <w:vAlign w:val="center"/>
          </w:tcPr>
          <w:p w:rsidR="00084598" w:rsidRPr="0055222A" w:rsidRDefault="00084598" w:rsidP="001A1339">
            <w:pPr>
              <w:pStyle w:val="Default"/>
              <w:rPr>
                <w:color w:val="auto"/>
                <w:sz w:val="22"/>
                <w:szCs w:val="22"/>
              </w:rPr>
            </w:pPr>
            <w:proofErr w:type="spellStart"/>
            <w:r>
              <w:rPr>
                <w:color w:val="auto"/>
                <w:sz w:val="22"/>
                <w:szCs w:val="22"/>
              </w:rPr>
              <w:t>Лоханов</w:t>
            </w:r>
            <w:proofErr w:type="spellEnd"/>
            <w:r>
              <w:rPr>
                <w:color w:val="auto"/>
                <w:sz w:val="22"/>
                <w:szCs w:val="22"/>
              </w:rPr>
              <w:t xml:space="preserve"> Ю.В.</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vAlign w:val="center"/>
          </w:tcPr>
          <w:p w:rsidR="00084598" w:rsidRPr="0055222A" w:rsidRDefault="00084598" w:rsidP="001A1339">
            <w:pPr>
              <w:pStyle w:val="Default"/>
              <w:rPr>
                <w:color w:val="auto"/>
                <w:sz w:val="22"/>
                <w:szCs w:val="22"/>
              </w:rPr>
            </w:pPr>
            <w:r w:rsidRPr="0055222A">
              <w:rPr>
                <w:color w:val="auto"/>
                <w:sz w:val="22"/>
                <w:szCs w:val="22"/>
              </w:rPr>
              <w:t>ЗАО «СПЛАН-Холдинг»</w:t>
            </w:r>
          </w:p>
        </w:tc>
        <w:tc>
          <w:tcPr>
            <w:tcW w:w="2520" w:type="dxa"/>
            <w:vAlign w:val="center"/>
          </w:tcPr>
          <w:p w:rsidR="00084598" w:rsidRPr="0055222A" w:rsidRDefault="00084598" w:rsidP="001A1339">
            <w:pPr>
              <w:pStyle w:val="Default"/>
              <w:rPr>
                <w:color w:val="auto"/>
                <w:sz w:val="22"/>
                <w:szCs w:val="22"/>
              </w:rPr>
            </w:pPr>
            <w:r w:rsidRPr="0055222A">
              <w:rPr>
                <w:color w:val="auto"/>
                <w:sz w:val="22"/>
                <w:szCs w:val="22"/>
              </w:rPr>
              <w:t>Генеральный директор</w:t>
            </w:r>
          </w:p>
        </w:tc>
        <w:tc>
          <w:tcPr>
            <w:tcW w:w="2237" w:type="dxa"/>
            <w:vAlign w:val="center"/>
          </w:tcPr>
          <w:p w:rsidR="00084598" w:rsidRPr="0055222A" w:rsidRDefault="00084598" w:rsidP="001A1339">
            <w:pPr>
              <w:pStyle w:val="Default"/>
              <w:rPr>
                <w:color w:val="auto"/>
                <w:sz w:val="22"/>
                <w:szCs w:val="22"/>
              </w:rPr>
            </w:pPr>
            <w:r>
              <w:rPr>
                <w:color w:val="auto"/>
                <w:sz w:val="22"/>
                <w:szCs w:val="22"/>
              </w:rPr>
              <w:t>Шевченко С.Г.</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vMerge w:val="restart"/>
          </w:tcPr>
          <w:p w:rsidR="00084598" w:rsidRPr="00013779" w:rsidRDefault="00084598" w:rsidP="001A1339">
            <w:pPr>
              <w:pStyle w:val="Default"/>
              <w:rPr>
                <w:color w:val="auto"/>
                <w:sz w:val="22"/>
                <w:szCs w:val="22"/>
              </w:rPr>
            </w:pPr>
            <w:r w:rsidRPr="00CE6491">
              <w:rPr>
                <w:color w:val="auto"/>
                <w:sz w:val="22"/>
                <w:szCs w:val="22"/>
              </w:rPr>
              <w:t xml:space="preserve">Российский союз бизнес-тренеров, консультантов, </w:t>
            </w:r>
            <w:proofErr w:type="spellStart"/>
            <w:r w:rsidRPr="00CE6491">
              <w:rPr>
                <w:color w:val="auto"/>
                <w:sz w:val="22"/>
                <w:szCs w:val="22"/>
              </w:rPr>
              <w:t>коучей</w:t>
            </w:r>
            <w:proofErr w:type="spellEnd"/>
            <w:r w:rsidRPr="00CE6491">
              <w:rPr>
                <w:color w:val="auto"/>
                <w:sz w:val="22"/>
                <w:szCs w:val="22"/>
              </w:rPr>
              <w:t xml:space="preserve"> (РСБ)</w:t>
            </w:r>
          </w:p>
        </w:tc>
        <w:tc>
          <w:tcPr>
            <w:tcW w:w="2520" w:type="dxa"/>
          </w:tcPr>
          <w:p w:rsidR="00084598" w:rsidRPr="00013779" w:rsidRDefault="00084598" w:rsidP="001A1339">
            <w:pPr>
              <w:pStyle w:val="Default"/>
              <w:rPr>
                <w:color w:val="auto"/>
                <w:sz w:val="22"/>
                <w:szCs w:val="22"/>
              </w:rPr>
            </w:pPr>
            <w:r>
              <w:rPr>
                <w:color w:val="auto"/>
                <w:sz w:val="22"/>
                <w:szCs w:val="22"/>
              </w:rPr>
              <w:t>Президент</w:t>
            </w:r>
          </w:p>
        </w:tc>
        <w:tc>
          <w:tcPr>
            <w:tcW w:w="2237" w:type="dxa"/>
          </w:tcPr>
          <w:p w:rsidR="00084598" w:rsidRPr="00013779" w:rsidRDefault="00084598" w:rsidP="001A1339">
            <w:pPr>
              <w:pStyle w:val="Default"/>
              <w:rPr>
                <w:color w:val="auto"/>
                <w:sz w:val="22"/>
                <w:szCs w:val="22"/>
              </w:rPr>
            </w:pPr>
            <w:proofErr w:type="spellStart"/>
            <w:r w:rsidRPr="008C1119">
              <w:rPr>
                <w:color w:val="auto"/>
                <w:sz w:val="22"/>
                <w:szCs w:val="22"/>
              </w:rPr>
              <w:t>Стеганцев</w:t>
            </w:r>
            <w:proofErr w:type="spellEnd"/>
            <w:r w:rsidRPr="008C1119">
              <w:rPr>
                <w:color w:val="auto"/>
                <w:sz w:val="22"/>
                <w:szCs w:val="22"/>
              </w:rPr>
              <w:t xml:space="preserve"> А.</w:t>
            </w:r>
            <w:r>
              <w:rPr>
                <w:color w:val="auto"/>
                <w:sz w:val="22"/>
                <w:szCs w:val="22"/>
              </w:rPr>
              <w:t>В.</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vMerge/>
          </w:tcPr>
          <w:p w:rsidR="00084598" w:rsidRPr="00CE6491" w:rsidRDefault="00084598" w:rsidP="001A1339">
            <w:pPr>
              <w:pStyle w:val="Default"/>
              <w:rPr>
                <w:color w:val="auto"/>
                <w:sz w:val="22"/>
                <w:szCs w:val="22"/>
              </w:rPr>
            </w:pPr>
          </w:p>
        </w:tc>
        <w:tc>
          <w:tcPr>
            <w:tcW w:w="2520" w:type="dxa"/>
          </w:tcPr>
          <w:p w:rsidR="00084598" w:rsidRPr="00013779" w:rsidRDefault="00084598" w:rsidP="001A1339">
            <w:pPr>
              <w:pStyle w:val="Default"/>
              <w:rPr>
                <w:color w:val="auto"/>
                <w:sz w:val="22"/>
                <w:szCs w:val="22"/>
              </w:rPr>
            </w:pPr>
            <w:r>
              <w:rPr>
                <w:color w:val="auto"/>
                <w:sz w:val="22"/>
                <w:szCs w:val="22"/>
              </w:rPr>
              <w:t>Вице-президент</w:t>
            </w:r>
          </w:p>
        </w:tc>
        <w:tc>
          <w:tcPr>
            <w:tcW w:w="2237" w:type="dxa"/>
          </w:tcPr>
          <w:p w:rsidR="00084598" w:rsidRPr="00013779" w:rsidRDefault="00084598" w:rsidP="001A1339">
            <w:pPr>
              <w:pStyle w:val="Default"/>
              <w:rPr>
                <w:color w:val="auto"/>
                <w:sz w:val="22"/>
                <w:szCs w:val="22"/>
              </w:rPr>
            </w:pPr>
            <w:proofErr w:type="spellStart"/>
            <w:r>
              <w:rPr>
                <w:color w:val="auto"/>
                <w:sz w:val="22"/>
                <w:szCs w:val="22"/>
              </w:rPr>
              <w:t>Шуплецов</w:t>
            </w:r>
            <w:proofErr w:type="spellEnd"/>
            <w:r>
              <w:rPr>
                <w:color w:val="auto"/>
                <w:sz w:val="22"/>
                <w:szCs w:val="22"/>
              </w:rPr>
              <w:t xml:space="preserve"> С.М.</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tcPr>
          <w:p w:rsidR="00084598" w:rsidRPr="00CE6491" w:rsidRDefault="00084598" w:rsidP="001A1339">
            <w:pPr>
              <w:pStyle w:val="Default"/>
              <w:rPr>
                <w:color w:val="auto"/>
                <w:sz w:val="22"/>
                <w:szCs w:val="22"/>
              </w:rPr>
            </w:pPr>
            <w:r w:rsidRPr="00CE6491">
              <w:rPr>
                <w:color w:val="auto"/>
                <w:sz w:val="22"/>
                <w:szCs w:val="22"/>
              </w:rPr>
              <w:t>ООО «</w:t>
            </w:r>
            <w:proofErr w:type="spellStart"/>
            <w:r w:rsidRPr="00CE6491">
              <w:rPr>
                <w:color w:val="auto"/>
                <w:sz w:val="22"/>
                <w:szCs w:val="22"/>
              </w:rPr>
              <w:t>Эксити</w:t>
            </w:r>
            <w:proofErr w:type="spellEnd"/>
            <w:r w:rsidRPr="00CE6491">
              <w:rPr>
                <w:color w:val="auto"/>
                <w:sz w:val="22"/>
                <w:szCs w:val="22"/>
              </w:rPr>
              <w:t xml:space="preserve"> группа»</w:t>
            </w:r>
          </w:p>
        </w:tc>
        <w:tc>
          <w:tcPr>
            <w:tcW w:w="2520" w:type="dxa"/>
          </w:tcPr>
          <w:p w:rsidR="00084598" w:rsidRPr="00CE6491" w:rsidRDefault="00084598" w:rsidP="001A1339">
            <w:pPr>
              <w:pStyle w:val="Default"/>
              <w:rPr>
                <w:color w:val="auto"/>
                <w:sz w:val="22"/>
                <w:szCs w:val="22"/>
              </w:rPr>
            </w:pPr>
            <w:r w:rsidRPr="00CE6491">
              <w:rPr>
                <w:sz w:val="22"/>
                <w:szCs w:val="22"/>
              </w:rPr>
              <w:t>Консультант по управлению</w:t>
            </w:r>
          </w:p>
        </w:tc>
        <w:tc>
          <w:tcPr>
            <w:tcW w:w="2237" w:type="dxa"/>
          </w:tcPr>
          <w:p w:rsidR="00084598" w:rsidRPr="00013779" w:rsidRDefault="00084598" w:rsidP="001A1339">
            <w:pPr>
              <w:pStyle w:val="Default"/>
              <w:rPr>
                <w:color w:val="auto"/>
                <w:sz w:val="22"/>
                <w:szCs w:val="22"/>
              </w:rPr>
            </w:pPr>
            <w:r w:rsidRPr="008C1119">
              <w:rPr>
                <w:color w:val="auto"/>
                <w:sz w:val="22"/>
                <w:szCs w:val="22"/>
              </w:rPr>
              <w:t>Сосновская А.</w:t>
            </w:r>
            <w:r>
              <w:rPr>
                <w:color w:val="auto"/>
                <w:sz w:val="22"/>
                <w:szCs w:val="22"/>
              </w:rPr>
              <w:t>А.</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tcPr>
          <w:p w:rsidR="00084598" w:rsidRPr="00013779" w:rsidRDefault="00084598" w:rsidP="001A1339">
            <w:pPr>
              <w:pStyle w:val="Default"/>
              <w:rPr>
                <w:color w:val="auto"/>
                <w:sz w:val="22"/>
                <w:szCs w:val="22"/>
              </w:rPr>
            </w:pPr>
            <w:r w:rsidRPr="00CE6491">
              <w:rPr>
                <w:color w:val="auto"/>
                <w:sz w:val="22"/>
                <w:szCs w:val="22"/>
              </w:rPr>
              <w:t>Отраслевой интернет-портал «Вопросы управления»</w:t>
            </w:r>
          </w:p>
        </w:tc>
        <w:tc>
          <w:tcPr>
            <w:tcW w:w="2520" w:type="dxa"/>
          </w:tcPr>
          <w:p w:rsidR="00084598" w:rsidRPr="00013779" w:rsidRDefault="00084598" w:rsidP="001A1339">
            <w:pPr>
              <w:pStyle w:val="Default"/>
              <w:rPr>
                <w:color w:val="auto"/>
                <w:sz w:val="22"/>
                <w:szCs w:val="22"/>
              </w:rPr>
            </w:pPr>
            <w:r w:rsidRPr="00CE6491">
              <w:rPr>
                <w:color w:val="auto"/>
                <w:sz w:val="22"/>
                <w:szCs w:val="22"/>
              </w:rPr>
              <w:t>Руководитель проекта</w:t>
            </w:r>
          </w:p>
        </w:tc>
        <w:tc>
          <w:tcPr>
            <w:tcW w:w="2237" w:type="dxa"/>
          </w:tcPr>
          <w:p w:rsidR="00084598" w:rsidRPr="00013779" w:rsidRDefault="00084598" w:rsidP="001A1339">
            <w:pPr>
              <w:pStyle w:val="Default"/>
              <w:rPr>
                <w:color w:val="auto"/>
                <w:sz w:val="22"/>
                <w:szCs w:val="22"/>
              </w:rPr>
            </w:pPr>
            <w:r w:rsidRPr="008C1119">
              <w:rPr>
                <w:color w:val="auto"/>
                <w:sz w:val="22"/>
                <w:szCs w:val="22"/>
              </w:rPr>
              <w:t>Малинина Л.</w:t>
            </w:r>
            <w:r>
              <w:rPr>
                <w:color w:val="auto"/>
                <w:sz w:val="22"/>
                <w:szCs w:val="22"/>
              </w:rPr>
              <w:t>П.</w:t>
            </w:r>
          </w:p>
        </w:tc>
      </w:tr>
      <w:tr w:rsidR="00084598" w:rsidRPr="00D90D9D" w:rsidTr="001A1339">
        <w:trPr>
          <w:trHeight w:val="187"/>
        </w:trPr>
        <w:tc>
          <w:tcPr>
            <w:tcW w:w="3676" w:type="dxa"/>
            <w:vMerge w:val="restart"/>
          </w:tcPr>
          <w:p w:rsidR="00084598" w:rsidRPr="00013779" w:rsidRDefault="00084598" w:rsidP="001A1339">
            <w:pPr>
              <w:pStyle w:val="Default"/>
              <w:rPr>
                <w:color w:val="auto"/>
                <w:sz w:val="22"/>
                <w:szCs w:val="22"/>
              </w:rPr>
            </w:pPr>
            <w:bookmarkStart w:id="0" w:name="_GoBack" w:colFirst="1" w:colLast="1"/>
            <w:r w:rsidRPr="00013779">
              <w:rPr>
                <w:color w:val="auto"/>
                <w:sz w:val="22"/>
                <w:szCs w:val="22"/>
              </w:rPr>
              <w:t xml:space="preserve">Рабочая встреча «Прототипы </w:t>
            </w:r>
            <w:r w:rsidRPr="00013779">
              <w:rPr>
                <w:color w:val="auto"/>
                <w:sz w:val="22"/>
                <w:szCs w:val="22"/>
              </w:rPr>
              <w:lastRenderedPageBreak/>
              <w:t>профессионального стандарта Консультанта по управлению и основная цель вида профессиональной деятельности»</w:t>
            </w:r>
          </w:p>
        </w:tc>
        <w:tc>
          <w:tcPr>
            <w:tcW w:w="1418" w:type="dxa"/>
            <w:vMerge w:val="restart"/>
          </w:tcPr>
          <w:p w:rsidR="00084598" w:rsidRPr="00013779" w:rsidRDefault="00084598" w:rsidP="001A1339">
            <w:pPr>
              <w:pStyle w:val="Default"/>
              <w:rPr>
                <w:color w:val="auto"/>
                <w:sz w:val="22"/>
                <w:szCs w:val="22"/>
              </w:rPr>
            </w:pPr>
            <w:r w:rsidRPr="00013779">
              <w:rPr>
                <w:color w:val="auto"/>
                <w:sz w:val="22"/>
                <w:szCs w:val="22"/>
              </w:rPr>
              <w:lastRenderedPageBreak/>
              <w:t>09.06.2015</w:t>
            </w:r>
          </w:p>
        </w:tc>
        <w:tc>
          <w:tcPr>
            <w:tcW w:w="4882" w:type="dxa"/>
            <w:vMerge w:val="restart"/>
          </w:tcPr>
          <w:p w:rsidR="00084598" w:rsidRPr="00013779" w:rsidRDefault="00084598" w:rsidP="001A1339">
            <w:pPr>
              <w:pStyle w:val="Default"/>
              <w:rPr>
                <w:color w:val="auto"/>
                <w:sz w:val="22"/>
                <w:szCs w:val="22"/>
              </w:rPr>
            </w:pPr>
            <w:r w:rsidRPr="00013779">
              <w:rPr>
                <w:color w:val="auto"/>
                <w:sz w:val="22"/>
                <w:szCs w:val="22"/>
              </w:rPr>
              <w:t xml:space="preserve">Национальный Институт сертифицированных </w:t>
            </w:r>
            <w:r w:rsidRPr="00013779">
              <w:rPr>
                <w:color w:val="auto"/>
                <w:sz w:val="22"/>
                <w:szCs w:val="22"/>
              </w:rPr>
              <w:lastRenderedPageBreak/>
              <w:t>консультантов по управлению (НИСКУ)</w:t>
            </w:r>
          </w:p>
        </w:tc>
        <w:tc>
          <w:tcPr>
            <w:tcW w:w="2520" w:type="dxa"/>
          </w:tcPr>
          <w:p w:rsidR="00084598" w:rsidRPr="00013779" w:rsidRDefault="00084598" w:rsidP="001A1339">
            <w:pPr>
              <w:pStyle w:val="Default"/>
              <w:rPr>
                <w:color w:val="auto"/>
                <w:sz w:val="22"/>
                <w:szCs w:val="22"/>
              </w:rPr>
            </w:pPr>
            <w:r w:rsidRPr="00013779">
              <w:rPr>
                <w:color w:val="auto"/>
                <w:sz w:val="22"/>
                <w:szCs w:val="22"/>
              </w:rPr>
              <w:lastRenderedPageBreak/>
              <w:t>Президент</w:t>
            </w:r>
          </w:p>
        </w:tc>
        <w:tc>
          <w:tcPr>
            <w:tcW w:w="2237" w:type="dxa"/>
          </w:tcPr>
          <w:p w:rsidR="00084598" w:rsidRPr="00013779" w:rsidRDefault="00084598" w:rsidP="001A1339">
            <w:pPr>
              <w:pStyle w:val="Default"/>
              <w:rPr>
                <w:color w:val="auto"/>
                <w:sz w:val="22"/>
                <w:szCs w:val="22"/>
              </w:rPr>
            </w:pPr>
            <w:proofErr w:type="spellStart"/>
            <w:r w:rsidRPr="00013779">
              <w:rPr>
                <w:color w:val="auto"/>
                <w:sz w:val="22"/>
                <w:szCs w:val="22"/>
              </w:rPr>
              <w:t>Лобуков</w:t>
            </w:r>
            <w:proofErr w:type="spellEnd"/>
            <w:r w:rsidRPr="00013779">
              <w:rPr>
                <w:color w:val="auto"/>
                <w:sz w:val="22"/>
                <w:szCs w:val="22"/>
              </w:rPr>
              <w:t xml:space="preserve"> В.Г.</w:t>
            </w:r>
          </w:p>
        </w:tc>
      </w:tr>
      <w:bookmarkEnd w:id="0"/>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vMerge/>
          </w:tcPr>
          <w:p w:rsidR="00084598" w:rsidRPr="00013779" w:rsidRDefault="00084598" w:rsidP="001A1339">
            <w:pPr>
              <w:pStyle w:val="Default"/>
              <w:rPr>
                <w:color w:val="auto"/>
                <w:sz w:val="22"/>
                <w:szCs w:val="22"/>
              </w:rPr>
            </w:pPr>
          </w:p>
        </w:tc>
        <w:tc>
          <w:tcPr>
            <w:tcW w:w="2520" w:type="dxa"/>
          </w:tcPr>
          <w:p w:rsidR="00084598" w:rsidRPr="00013779" w:rsidRDefault="00084598" w:rsidP="001A1339">
            <w:pPr>
              <w:pStyle w:val="Default"/>
              <w:rPr>
                <w:color w:val="auto"/>
                <w:sz w:val="22"/>
                <w:szCs w:val="22"/>
              </w:rPr>
            </w:pPr>
            <w:r w:rsidRPr="00013779">
              <w:rPr>
                <w:color w:val="auto"/>
                <w:sz w:val="22"/>
                <w:szCs w:val="22"/>
              </w:rPr>
              <w:t>Вице-президент</w:t>
            </w:r>
          </w:p>
        </w:tc>
        <w:tc>
          <w:tcPr>
            <w:tcW w:w="2237" w:type="dxa"/>
          </w:tcPr>
          <w:p w:rsidR="00084598" w:rsidRPr="00013779" w:rsidRDefault="00084598" w:rsidP="001A1339">
            <w:pPr>
              <w:pStyle w:val="Default"/>
              <w:rPr>
                <w:color w:val="auto"/>
                <w:sz w:val="22"/>
                <w:szCs w:val="22"/>
              </w:rPr>
            </w:pPr>
            <w:r>
              <w:rPr>
                <w:color w:val="auto"/>
                <w:sz w:val="22"/>
                <w:szCs w:val="22"/>
              </w:rPr>
              <w:t>Лобанова Т.Н.</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vMerge/>
          </w:tcPr>
          <w:p w:rsidR="00084598" w:rsidRPr="00013779" w:rsidRDefault="00084598" w:rsidP="001A1339">
            <w:pPr>
              <w:pStyle w:val="Default"/>
              <w:rPr>
                <w:color w:val="auto"/>
                <w:sz w:val="22"/>
                <w:szCs w:val="22"/>
              </w:rPr>
            </w:pPr>
          </w:p>
        </w:tc>
        <w:tc>
          <w:tcPr>
            <w:tcW w:w="2520" w:type="dxa"/>
            <w:vAlign w:val="center"/>
          </w:tcPr>
          <w:p w:rsidR="00084598" w:rsidRDefault="00084598" w:rsidP="001A1339">
            <w:pPr>
              <w:pStyle w:val="Default"/>
              <w:rPr>
                <w:color w:val="auto"/>
                <w:sz w:val="22"/>
                <w:szCs w:val="22"/>
              </w:rPr>
            </w:pPr>
            <w:r>
              <w:rPr>
                <w:color w:val="auto"/>
                <w:sz w:val="22"/>
                <w:szCs w:val="22"/>
              </w:rPr>
              <w:t>Консультант по управлению</w:t>
            </w:r>
          </w:p>
        </w:tc>
        <w:tc>
          <w:tcPr>
            <w:tcW w:w="2237" w:type="dxa"/>
            <w:vAlign w:val="center"/>
          </w:tcPr>
          <w:p w:rsidR="00084598" w:rsidRPr="003B409D" w:rsidRDefault="00084598" w:rsidP="001A1339">
            <w:pPr>
              <w:pStyle w:val="Default"/>
              <w:rPr>
                <w:color w:val="auto"/>
                <w:sz w:val="22"/>
                <w:szCs w:val="22"/>
              </w:rPr>
            </w:pPr>
            <w:r w:rsidRPr="003B409D">
              <w:rPr>
                <w:color w:val="auto"/>
                <w:sz w:val="22"/>
                <w:szCs w:val="22"/>
              </w:rPr>
              <w:t>Кожевникова В.Н.</w:t>
            </w:r>
          </w:p>
        </w:tc>
      </w:tr>
      <w:tr w:rsidR="00084598" w:rsidRPr="00D90D9D" w:rsidTr="001A1339">
        <w:trPr>
          <w:trHeight w:val="411"/>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vAlign w:val="center"/>
          </w:tcPr>
          <w:p w:rsidR="00084598" w:rsidRPr="005E6BC1" w:rsidRDefault="00084598" w:rsidP="001A1339">
            <w:pPr>
              <w:pStyle w:val="Default"/>
              <w:rPr>
                <w:color w:val="auto"/>
                <w:sz w:val="22"/>
                <w:szCs w:val="22"/>
              </w:rPr>
            </w:pPr>
            <w:r w:rsidRPr="005E6BC1">
              <w:rPr>
                <w:color w:val="auto"/>
                <w:sz w:val="22"/>
                <w:szCs w:val="22"/>
              </w:rPr>
              <w:t>Международное бюро управления изменениями</w:t>
            </w:r>
          </w:p>
        </w:tc>
        <w:tc>
          <w:tcPr>
            <w:tcW w:w="2520" w:type="dxa"/>
            <w:vAlign w:val="center"/>
          </w:tcPr>
          <w:p w:rsidR="00084598" w:rsidRPr="005E6BC1" w:rsidRDefault="00084598" w:rsidP="001A1339">
            <w:pPr>
              <w:pStyle w:val="Default"/>
              <w:rPr>
                <w:color w:val="auto"/>
                <w:sz w:val="22"/>
                <w:szCs w:val="22"/>
              </w:rPr>
            </w:pPr>
            <w:r w:rsidRPr="005E6BC1">
              <w:rPr>
                <w:color w:val="auto"/>
                <w:sz w:val="22"/>
                <w:szCs w:val="22"/>
              </w:rPr>
              <w:t>Партнер</w:t>
            </w:r>
          </w:p>
        </w:tc>
        <w:tc>
          <w:tcPr>
            <w:tcW w:w="2237" w:type="dxa"/>
            <w:vAlign w:val="center"/>
          </w:tcPr>
          <w:p w:rsidR="00084598" w:rsidRPr="0055222A" w:rsidRDefault="00084598" w:rsidP="001A1339">
            <w:pPr>
              <w:tabs>
                <w:tab w:val="left" w:pos="993"/>
              </w:tabs>
              <w:ind w:firstLine="0"/>
            </w:pPr>
            <w:r w:rsidRPr="0055222A">
              <w:rPr>
                <w:sz w:val="22"/>
                <w:szCs w:val="22"/>
              </w:rPr>
              <w:t xml:space="preserve">Демьяненко </w:t>
            </w:r>
            <w:r>
              <w:rPr>
                <w:sz w:val="22"/>
                <w:szCs w:val="22"/>
              </w:rPr>
              <w:t>В.И.</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vAlign w:val="center"/>
          </w:tcPr>
          <w:p w:rsidR="00084598" w:rsidRPr="005E6BC1" w:rsidRDefault="00084598" w:rsidP="001A1339">
            <w:pPr>
              <w:pStyle w:val="Default"/>
              <w:rPr>
                <w:color w:val="auto"/>
                <w:sz w:val="22"/>
                <w:szCs w:val="22"/>
              </w:rPr>
            </w:pPr>
            <w:r w:rsidRPr="005E6BC1">
              <w:rPr>
                <w:color w:val="auto"/>
                <w:sz w:val="22"/>
                <w:szCs w:val="22"/>
              </w:rPr>
              <w:t>Управляющая компания «</w:t>
            </w:r>
            <w:proofErr w:type="spellStart"/>
            <w:r w:rsidRPr="005E6BC1">
              <w:rPr>
                <w:color w:val="auto"/>
                <w:sz w:val="22"/>
                <w:szCs w:val="22"/>
              </w:rPr>
              <w:t>Management</w:t>
            </w:r>
            <w:proofErr w:type="spellEnd"/>
            <w:r w:rsidRPr="005E6BC1">
              <w:rPr>
                <w:color w:val="auto"/>
                <w:sz w:val="22"/>
                <w:szCs w:val="22"/>
              </w:rPr>
              <w:t xml:space="preserve"> 911+»</w:t>
            </w:r>
          </w:p>
        </w:tc>
        <w:tc>
          <w:tcPr>
            <w:tcW w:w="2520" w:type="dxa"/>
            <w:vAlign w:val="center"/>
          </w:tcPr>
          <w:p w:rsidR="00084598" w:rsidRPr="005E6BC1" w:rsidRDefault="00084598" w:rsidP="001A1339">
            <w:pPr>
              <w:pStyle w:val="Default"/>
              <w:rPr>
                <w:color w:val="auto"/>
                <w:sz w:val="22"/>
                <w:szCs w:val="22"/>
              </w:rPr>
            </w:pPr>
            <w:r w:rsidRPr="005E6BC1">
              <w:rPr>
                <w:color w:val="auto"/>
                <w:sz w:val="22"/>
                <w:szCs w:val="22"/>
              </w:rPr>
              <w:t>Партнер</w:t>
            </w:r>
          </w:p>
        </w:tc>
        <w:tc>
          <w:tcPr>
            <w:tcW w:w="2237" w:type="dxa"/>
            <w:vAlign w:val="center"/>
          </w:tcPr>
          <w:p w:rsidR="00084598" w:rsidRPr="0055222A" w:rsidRDefault="00084598" w:rsidP="001A1339">
            <w:pPr>
              <w:tabs>
                <w:tab w:val="left" w:pos="993"/>
              </w:tabs>
              <w:ind w:firstLine="0"/>
            </w:pPr>
            <w:r w:rsidRPr="0055222A">
              <w:rPr>
                <w:sz w:val="22"/>
                <w:szCs w:val="22"/>
              </w:rPr>
              <w:t xml:space="preserve">Елисеев </w:t>
            </w:r>
            <w:r>
              <w:rPr>
                <w:sz w:val="22"/>
                <w:szCs w:val="22"/>
              </w:rPr>
              <w:t>С.В.</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vMerge w:val="restart"/>
            <w:vAlign w:val="center"/>
          </w:tcPr>
          <w:p w:rsidR="00084598" w:rsidRPr="0055222A" w:rsidRDefault="00084598" w:rsidP="001A1339">
            <w:pPr>
              <w:pStyle w:val="Default"/>
              <w:rPr>
                <w:color w:val="auto"/>
                <w:sz w:val="22"/>
                <w:szCs w:val="22"/>
              </w:rPr>
            </w:pPr>
            <w:r w:rsidRPr="0055222A">
              <w:rPr>
                <w:color w:val="auto"/>
                <w:sz w:val="22"/>
                <w:szCs w:val="22"/>
              </w:rPr>
              <w:t>ООО «Консалтинговая Группа Триумф»</w:t>
            </w:r>
          </w:p>
        </w:tc>
        <w:tc>
          <w:tcPr>
            <w:tcW w:w="2520" w:type="dxa"/>
            <w:vAlign w:val="center"/>
          </w:tcPr>
          <w:p w:rsidR="00084598" w:rsidRPr="0055222A" w:rsidRDefault="00084598" w:rsidP="001A1339">
            <w:pPr>
              <w:pStyle w:val="Default"/>
              <w:rPr>
                <w:color w:val="auto"/>
                <w:sz w:val="22"/>
                <w:szCs w:val="22"/>
              </w:rPr>
            </w:pPr>
            <w:r w:rsidRPr="0055222A">
              <w:rPr>
                <w:color w:val="auto"/>
                <w:sz w:val="22"/>
                <w:szCs w:val="22"/>
              </w:rPr>
              <w:t>Генеральный директор</w:t>
            </w:r>
          </w:p>
        </w:tc>
        <w:tc>
          <w:tcPr>
            <w:tcW w:w="2237" w:type="dxa"/>
            <w:vAlign w:val="center"/>
          </w:tcPr>
          <w:p w:rsidR="00084598" w:rsidRPr="0055222A" w:rsidRDefault="00084598" w:rsidP="001A1339">
            <w:pPr>
              <w:pStyle w:val="Default"/>
              <w:rPr>
                <w:color w:val="auto"/>
                <w:sz w:val="22"/>
                <w:szCs w:val="22"/>
              </w:rPr>
            </w:pPr>
            <w:proofErr w:type="spellStart"/>
            <w:r w:rsidRPr="0055222A">
              <w:rPr>
                <w:color w:val="auto"/>
                <w:sz w:val="22"/>
                <w:szCs w:val="22"/>
              </w:rPr>
              <w:t>Крутских</w:t>
            </w:r>
            <w:proofErr w:type="spellEnd"/>
            <w:r w:rsidRPr="0055222A">
              <w:rPr>
                <w:color w:val="auto"/>
                <w:sz w:val="22"/>
                <w:szCs w:val="22"/>
              </w:rPr>
              <w:t xml:space="preserve"> И</w:t>
            </w:r>
            <w:r>
              <w:rPr>
                <w:color w:val="auto"/>
                <w:sz w:val="22"/>
                <w:szCs w:val="22"/>
              </w:rPr>
              <w:t>.А.</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vMerge/>
            <w:vAlign w:val="center"/>
          </w:tcPr>
          <w:p w:rsidR="00084598" w:rsidRPr="00013779" w:rsidRDefault="00084598" w:rsidP="001A1339">
            <w:pPr>
              <w:pStyle w:val="Default"/>
              <w:rPr>
                <w:color w:val="auto"/>
                <w:sz w:val="22"/>
                <w:szCs w:val="22"/>
              </w:rPr>
            </w:pPr>
          </w:p>
        </w:tc>
        <w:tc>
          <w:tcPr>
            <w:tcW w:w="2520" w:type="dxa"/>
          </w:tcPr>
          <w:p w:rsidR="00084598" w:rsidRPr="00013779" w:rsidRDefault="00084598" w:rsidP="001A1339">
            <w:pPr>
              <w:pStyle w:val="Default"/>
              <w:rPr>
                <w:color w:val="auto"/>
                <w:sz w:val="22"/>
                <w:szCs w:val="22"/>
              </w:rPr>
            </w:pPr>
            <w:r>
              <w:rPr>
                <w:sz w:val="22"/>
                <w:szCs w:val="22"/>
              </w:rPr>
              <w:t>Исполнительный директор</w:t>
            </w:r>
          </w:p>
        </w:tc>
        <w:tc>
          <w:tcPr>
            <w:tcW w:w="2237" w:type="dxa"/>
          </w:tcPr>
          <w:p w:rsidR="00084598" w:rsidRPr="00013779" w:rsidRDefault="00084598" w:rsidP="001A1339">
            <w:pPr>
              <w:pStyle w:val="Default"/>
              <w:rPr>
                <w:color w:val="auto"/>
                <w:sz w:val="22"/>
                <w:szCs w:val="22"/>
              </w:rPr>
            </w:pPr>
            <w:proofErr w:type="spellStart"/>
            <w:r>
              <w:rPr>
                <w:color w:val="auto"/>
                <w:sz w:val="22"/>
                <w:szCs w:val="22"/>
              </w:rPr>
              <w:t>Разумова</w:t>
            </w:r>
            <w:proofErr w:type="spellEnd"/>
            <w:r>
              <w:rPr>
                <w:color w:val="auto"/>
                <w:sz w:val="22"/>
                <w:szCs w:val="22"/>
              </w:rPr>
              <w:t xml:space="preserve"> А.В.</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tcPr>
          <w:p w:rsidR="00084598" w:rsidRPr="00CE6491" w:rsidRDefault="00084598" w:rsidP="001A1339">
            <w:pPr>
              <w:pStyle w:val="Default"/>
              <w:rPr>
                <w:color w:val="auto"/>
                <w:sz w:val="22"/>
                <w:szCs w:val="22"/>
              </w:rPr>
            </w:pPr>
            <w:r w:rsidRPr="00CE6491">
              <w:rPr>
                <w:color w:val="auto"/>
                <w:sz w:val="22"/>
                <w:szCs w:val="22"/>
              </w:rPr>
              <w:t>ООО «</w:t>
            </w:r>
            <w:proofErr w:type="spellStart"/>
            <w:r w:rsidRPr="00CE6491">
              <w:rPr>
                <w:color w:val="auto"/>
                <w:sz w:val="22"/>
                <w:szCs w:val="22"/>
              </w:rPr>
              <w:t>Эксити</w:t>
            </w:r>
            <w:proofErr w:type="spellEnd"/>
            <w:r w:rsidRPr="00CE6491">
              <w:rPr>
                <w:color w:val="auto"/>
                <w:sz w:val="22"/>
                <w:szCs w:val="22"/>
              </w:rPr>
              <w:t xml:space="preserve"> группа»</w:t>
            </w:r>
          </w:p>
        </w:tc>
        <w:tc>
          <w:tcPr>
            <w:tcW w:w="2520" w:type="dxa"/>
          </w:tcPr>
          <w:p w:rsidR="00084598" w:rsidRPr="00CE6491" w:rsidRDefault="00084598" w:rsidP="001A1339">
            <w:pPr>
              <w:pStyle w:val="Default"/>
              <w:rPr>
                <w:color w:val="auto"/>
                <w:sz w:val="22"/>
                <w:szCs w:val="22"/>
              </w:rPr>
            </w:pPr>
            <w:r w:rsidRPr="00CE6491">
              <w:rPr>
                <w:sz w:val="22"/>
                <w:szCs w:val="22"/>
              </w:rPr>
              <w:t>Консультант по управлению</w:t>
            </w:r>
          </w:p>
        </w:tc>
        <w:tc>
          <w:tcPr>
            <w:tcW w:w="2237" w:type="dxa"/>
          </w:tcPr>
          <w:p w:rsidR="00084598" w:rsidRPr="00013779" w:rsidRDefault="00084598" w:rsidP="001A1339">
            <w:pPr>
              <w:pStyle w:val="Default"/>
              <w:rPr>
                <w:color w:val="auto"/>
                <w:sz w:val="22"/>
                <w:szCs w:val="22"/>
              </w:rPr>
            </w:pPr>
            <w:r w:rsidRPr="008C1119">
              <w:rPr>
                <w:color w:val="auto"/>
                <w:sz w:val="22"/>
                <w:szCs w:val="22"/>
              </w:rPr>
              <w:t>Сосновская А.</w:t>
            </w:r>
            <w:r>
              <w:rPr>
                <w:color w:val="auto"/>
                <w:sz w:val="22"/>
                <w:szCs w:val="22"/>
              </w:rPr>
              <w:t>А.</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tcPr>
          <w:p w:rsidR="00084598" w:rsidRPr="00013779" w:rsidRDefault="00084598" w:rsidP="001A1339">
            <w:pPr>
              <w:pStyle w:val="Default"/>
              <w:rPr>
                <w:color w:val="auto"/>
                <w:sz w:val="22"/>
                <w:szCs w:val="22"/>
              </w:rPr>
            </w:pPr>
            <w:r w:rsidRPr="00CE6491">
              <w:rPr>
                <w:color w:val="auto"/>
                <w:sz w:val="22"/>
                <w:szCs w:val="22"/>
              </w:rPr>
              <w:t>Отраслевой интернет-портал «Вопросы управления»</w:t>
            </w:r>
          </w:p>
        </w:tc>
        <w:tc>
          <w:tcPr>
            <w:tcW w:w="2520" w:type="dxa"/>
          </w:tcPr>
          <w:p w:rsidR="00084598" w:rsidRPr="00013779" w:rsidRDefault="00084598" w:rsidP="001A1339">
            <w:pPr>
              <w:pStyle w:val="Default"/>
              <w:rPr>
                <w:color w:val="auto"/>
                <w:sz w:val="22"/>
                <w:szCs w:val="22"/>
              </w:rPr>
            </w:pPr>
            <w:r w:rsidRPr="00CE6491">
              <w:rPr>
                <w:color w:val="auto"/>
                <w:sz w:val="22"/>
                <w:szCs w:val="22"/>
              </w:rPr>
              <w:t>Руководитель проекта</w:t>
            </w:r>
          </w:p>
        </w:tc>
        <w:tc>
          <w:tcPr>
            <w:tcW w:w="2237" w:type="dxa"/>
          </w:tcPr>
          <w:p w:rsidR="00084598" w:rsidRPr="00013779" w:rsidRDefault="00084598" w:rsidP="001A1339">
            <w:pPr>
              <w:pStyle w:val="Default"/>
              <w:rPr>
                <w:color w:val="auto"/>
                <w:sz w:val="22"/>
                <w:szCs w:val="22"/>
              </w:rPr>
            </w:pPr>
            <w:r w:rsidRPr="008C1119">
              <w:rPr>
                <w:color w:val="auto"/>
                <w:sz w:val="22"/>
                <w:szCs w:val="22"/>
              </w:rPr>
              <w:t>Малинина Л.</w:t>
            </w:r>
            <w:r>
              <w:rPr>
                <w:color w:val="auto"/>
                <w:sz w:val="22"/>
                <w:szCs w:val="22"/>
              </w:rPr>
              <w:t>П.</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vMerge w:val="restart"/>
          </w:tcPr>
          <w:p w:rsidR="00084598" w:rsidRPr="00013779" w:rsidRDefault="00084598" w:rsidP="001A1339">
            <w:pPr>
              <w:pStyle w:val="Default"/>
              <w:rPr>
                <w:color w:val="auto"/>
                <w:sz w:val="22"/>
                <w:szCs w:val="22"/>
              </w:rPr>
            </w:pPr>
            <w:r w:rsidRPr="00CE6491">
              <w:rPr>
                <w:color w:val="auto"/>
                <w:sz w:val="22"/>
                <w:szCs w:val="22"/>
              </w:rPr>
              <w:t xml:space="preserve">Российский союз бизнес-тренеров, консультантов, </w:t>
            </w:r>
            <w:proofErr w:type="spellStart"/>
            <w:r w:rsidRPr="00CE6491">
              <w:rPr>
                <w:color w:val="auto"/>
                <w:sz w:val="22"/>
                <w:szCs w:val="22"/>
              </w:rPr>
              <w:t>коучей</w:t>
            </w:r>
            <w:proofErr w:type="spellEnd"/>
            <w:r w:rsidRPr="00CE6491">
              <w:rPr>
                <w:color w:val="auto"/>
                <w:sz w:val="22"/>
                <w:szCs w:val="22"/>
              </w:rPr>
              <w:t xml:space="preserve"> (РСБ)</w:t>
            </w:r>
          </w:p>
        </w:tc>
        <w:tc>
          <w:tcPr>
            <w:tcW w:w="2520" w:type="dxa"/>
          </w:tcPr>
          <w:p w:rsidR="00084598" w:rsidRPr="00013779" w:rsidRDefault="00084598" w:rsidP="001A1339">
            <w:pPr>
              <w:pStyle w:val="Default"/>
              <w:rPr>
                <w:color w:val="auto"/>
                <w:sz w:val="22"/>
                <w:szCs w:val="22"/>
              </w:rPr>
            </w:pPr>
            <w:r>
              <w:rPr>
                <w:color w:val="auto"/>
                <w:sz w:val="22"/>
                <w:szCs w:val="22"/>
              </w:rPr>
              <w:t>Президент</w:t>
            </w:r>
          </w:p>
        </w:tc>
        <w:tc>
          <w:tcPr>
            <w:tcW w:w="2237" w:type="dxa"/>
          </w:tcPr>
          <w:p w:rsidR="00084598" w:rsidRPr="00013779" w:rsidRDefault="00084598" w:rsidP="001A1339">
            <w:pPr>
              <w:pStyle w:val="Default"/>
              <w:rPr>
                <w:color w:val="auto"/>
                <w:sz w:val="22"/>
                <w:szCs w:val="22"/>
              </w:rPr>
            </w:pPr>
            <w:proofErr w:type="spellStart"/>
            <w:r w:rsidRPr="008C1119">
              <w:rPr>
                <w:color w:val="auto"/>
                <w:sz w:val="22"/>
                <w:szCs w:val="22"/>
              </w:rPr>
              <w:t>Стеганцев</w:t>
            </w:r>
            <w:proofErr w:type="spellEnd"/>
            <w:r w:rsidRPr="008C1119">
              <w:rPr>
                <w:color w:val="auto"/>
                <w:sz w:val="22"/>
                <w:szCs w:val="22"/>
              </w:rPr>
              <w:t xml:space="preserve"> А.</w:t>
            </w:r>
            <w:r>
              <w:rPr>
                <w:color w:val="auto"/>
                <w:sz w:val="22"/>
                <w:szCs w:val="22"/>
              </w:rPr>
              <w:t>В.</w:t>
            </w:r>
          </w:p>
        </w:tc>
      </w:tr>
      <w:tr w:rsidR="00084598" w:rsidRPr="00D90D9D" w:rsidTr="001A1339">
        <w:trPr>
          <w:trHeight w:val="187"/>
        </w:trPr>
        <w:tc>
          <w:tcPr>
            <w:tcW w:w="3676" w:type="dxa"/>
            <w:vMerge/>
          </w:tcPr>
          <w:p w:rsidR="00084598" w:rsidRPr="00013779" w:rsidRDefault="00084598" w:rsidP="001A1339">
            <w:pPr>
              <w:pStyle w:val="Default"/>
              <w:rPr>
                <w:color w:val="auto"/>
                <w:sz w:val="22"/>
                <w:szCs w:val="22"/>
              </w:rPr>
            </w:pPr>
          </w:p>
        </w:tc>
        <w:tc>
          <w:tcPr>
            <w:tcW w:w="1418" w:type="dxa"/>
            <w:vMerge/>
          </w:tcPr>
          <w:p w:rsidR="00084598" w:rsidRPr="00013779" w:rsidRDefault="00084598" w:rsidP="001A1339">
            <w:pPr>
              <w:pStyle w:val="Default"/>
              <w:rPr>
                <w:color w:val="auto"/>
                <w:sz w:val="22"/>
                <w:szCs w:val="22"/>
              </w:rPr>
            </w:pPr>
          </w:p>
        </w:tc>
        <w:tc>
          <w:tcPr>
            <w:tcW w:w="4882" w:type="dxa"/>
            <w:vMerge/>
          </w:tcPr>
          <w:p w:rsidR="00084598" w:rsidRPr="00013779" w:rsidRDefault="00084598" w:rsidP="001A1339">
            <w:pPr>
              <w:pStyle w:val="Default"/>
              <w:rPr>
                <w:color w:val="auto"/>
                <w:sz w:val="22"/>
                <w:szCs w:val="22"/>
              </w:rPr>
            </w:pPr>
          </w:p>
        </w:tc>
        <w:tc>
          <w:tcPr>
            <w:tcW w:w="2520" w:type="dxa"/>
          </w:tcPr>
          <w:p w:rsidR="00084598" w:rsidRPr="00013779" w:rsidRDefault="00084598" w:rsidP="001A1339">
            <w:pPr>
              <w:pStyle w:val="Default"/>
              <w:rPr>
                <w:color w:val="auto"/>
                <w:sz w:val="22"/>
                <w:szCs w:val="22"/>
              </w:rPr>
            </w:pPr>
            <w:r>
              <w:rPr>
                <w:color w:val="auto"/>
                <w:sz w:val="22"/>
                <w:szCs w:val="22"/>
              </w:rPr>
              <w:t>Вице-президент</w:t>
            </w:r>
          </w:p>
        </w:tc>
        <w:tc>
          <w:tcPr>
            <w:tcW w:w="2237" w:type="dxa"/>
          </w:tcPr>
          <w:p w:rsidR="00084598" w:rsidRPr="00013779" w:rsidRDefault="00084598" w:rsidP="001A1339">
            <w:pPr>
              <w:pStyle w:val="Default"/>
              <w:rPr>
                <w:color w:val="auto"/>
                <w:sz w:val="22"/>
                <w:szCs w:val="22"/>
              </w:rPr>
            </w:pPr>
            <w:proofErr w:type="spellStart"/>
            <w:r>
              <w:rPr>
                <w:color w:val="auto"/>
                <w:sz w:val="22"/>
                <w:szCs w:val="22"/>
              </w:rPr>
              <w:t>Шуплецов</w:t>
            </w:r>
            <w:proofErr w:type="spellEnd"/>
            <w:r>
              <w:rPr>
                <w:color w:val="auto"/>
                <w:sz w:val="22"/>
                <w:szCs w:val="22"/>
              </w:rPr>
              <w:t xml:space="preserve"> С.М.</w:t>
            </w:r>
          </w:p>
        </w:tc>
      </w:tr>
      <w:tr w:rsidR="004B7741" w:rsidRPr="00D90D9D" w:rsidTr="001A1339">
        <w:trPr>
          <w:trHeight w:val="187"/>
        </w:trPr>
        <w:tc>
          <w:tcPr>
            <w:tcW w:w="3676" w:type="dxa"/>
            <w:vMerge w:val="restart"/>
          </w:tcPr>
          <w:p w:rsidR="004B7741" w:rsidRPr="001A1339" w:rsidRDefault="004B7741" w:rsidP="004B7741">
            <w:pPr>
              <w:pStyle w:val="a7"/>
              <w:ind w:firstLine="0"/>
            </w:pPr>
            <w:r>
              <w:rPr>
                <w:sz w:val="22"/>
                <w:szCs w:val="22"/>
              </w:rPr>
              <w:t xml:space="preserve">XXIII </w:t>
            </w:r>
            <w:r w:rsidRPr="00013779">
              <w:rPr>
                <w:sz w:val="22"/>
                <w:szCs w:val="22"/>
              </w:rPr>
              <w:t xml:space="preserve">Конференция НИСКУ «Мастерская управления: антикризисные решения» </w:t>
            </w:r>
            <w:proofErr w:type="spellStart"/>
            <w:r w:rsidRPr="00013779">
              <w:rPr>
                <w:sz w:val="22"/>
                <w:szCs w:val="22"/>
              </w:rPr>
              <w:t>г.Челябинск</w:t>
            </w:r>
            <w:proofErr w:type="spellEnd"/>
          </w:p>
        </w:tc>
        <w:tc>
          <w:tcPr>
            <w:tcW w:w="1418" w:type="dxa"/>
            <w:vMerge w:val="restart"/>
          </w:tcPr>
          <w:p w:rsidR="004B7741" w:rsidRPr="00013779" w:rsidRDefault="004B7741" w:rsidP="004B7741">
            <w:pPr>
              <w:pStyle w:val="Default"/>
              <w:rPr>
                <w:color w:val="auto"/>
                <w:sz w:val="22"/>
                <w:szCs w:val="22"/>
              </w:rPr>
            </w:pPr>
            <w:r w:rsidRPr="00013779">
              <w:rPr>
                <w:color w:val="auto"/>
                <w:sz w:val="22"/>
                <w:szCs w:val="22"/>
              </w:rPr>
              <w:t xml:space="preserve">18-19.06. 2015 </w:t>
            </w:r>
          </w:p>
        </w:tc>
        <w:tc>
          <w:tcPr>
            <w:tcW w:w="4882" w:type="dxa"/>
          </w:tcPr>
          <w:p w:rsidR="004B7741" w:rsidRPr="00DC5722" w:rsidRDefault="004B7741" w:rsidP="004B7741">
            <w:pPr>
              <w:spacing w:before="0" w:after="0"/>
              <w:ind w:firstLine="0"/>
              <w:rPr>
                <w:sz w:val="22"/>
                <w:szCs w:val="22"/>
              </w:rPr>
            </w:pPr>
            <w:r w:rsidRPr="00013779">
              <w:rPr>
                <w:sz w:val="22"/>
                <w:szCs w:val="22"/>
              </w:rPr>
              <w:t>Национальный Институт сертифицированных консультантов по управлению (НИСКУ)</w:t>
            </w:r>
          </w:p>
        </w:tc>
        <w:tc>
          <w:tcPr>
            <w:tcW w:w="2520" w:type="dxa"/>
          </w:tcPr>
          <w:p w:rsidR="004B7741" w:rsidRPr="00013779" w:rsidRDefault="004B7741" w:rsidP="004B7741">
            <w:pPr>
              <w:pStyle w:val="Default"/>
              <w:rPr>
                <w:color w:val="auto"/>
                <w:sz w:val="22"/>
                <w:szCs w:val="22"/>
              </w:rPr>
            </w:pPr>
            <w:r w:rsidRPr="00013779">
              <w:rPr>
                <w:color w:val="auto"/>
                <w:sz w:val="22"/>
                <w:szCs w:val="22"/>
              </w:rPr>
              <w:t>Вице-президент</w:t>
            </w:r>
          </w:p>
        </w:tc>
        <w:tc>
          <w:tcPr>
            <w:tcW w:w="2237" w:type="dxa"/>
          </w:tcPr>
          <w:p w:rsidR="004B7741" w:rsidRPr="00013779" w:rsidRDefault="004B7741" w:rsidP="004B7741">
            <w:pPr>
              <w:pStyle w:val="Default"/>
              <w:rPr>
                <w:color w:val="auto"/>
                <w:sz w:val="22"/>
                <w:szCs w:val="22"/>
              </w:rPr>
            </w:pPr>
            <w:r>
              <w:rPr>
                <w:color w:val="auto"/>
                <w:sz w:val="22"/>
                <w:szCs w:val="22"/>
              </w:rPr>
              <w:t>Лобанова Т.Н.</w:t>
            </w:r>
          </w:p>
        </w:tc>
      </w:tr>
      <w:tr w:rsidR="004B7741" w:rsidRPr="00D90D9D" w:rsidTr="001A1339">
        <w:trPr>
          <w:trHeight w:val="187"/>
        </w:trPr>
        <w:tc>
          <w:tcPr>
            <w:tcW w:w="3676" w:type="dxa"/>
            <w:vMerge/>
          </w:tcPr>
          <w:p w:rsidR="004B7741" w:rsidRDefault="004B7741" w:rsidP="004B7741">
            <w:pPr>
              <w:pStyle w:val="a7"/>
              <w:ind w:firstLine="0"/>
              <w:rPr>
                <w:sz w:val="22"/>
                <w:szCs w:val="22"/>
              </w:rPr>
            </w:pPr>
          </w:p>
        </w:tc>
        <w:tc>
          <w:tcPr>
            <w:tcW w:w="1418" w:type="dxa"/>
            <w:vMerge/>
          </w:tcPr>
          <w:p w:rsidR="004B7741" w:rsidRPr="00013779" w:rsidRDefault="004B7741" w:rsidP="004B7741">
            <w:pPr>
              <w:pStyle w:val="Default"/>
              <w:rPr>
                <w:color w:val="auto"/>
                <w:sz w:val="22"/>
                <w:szCs w:val="22"/>
              </w:rPr>
            </w:pPr>
          </w:p>
        </w:tc>
        <w:tc>
          <w:tcPr>
            <w:tcW w:w="4882" w:type="dxa"/>
          </w:tcPr>
          <w:p w:rsidR="004B7741" w:rsidRPr="00DC5722" w:rsidRDefault="004B7741" w:rsidP="004B7741">
            <w:pPr>
              <w:spacing w:before="0" w:after="0"/>
              <w:ind w:firstLine="0"/>
              <w:rPr>
                <w:sz w:val="22"/>
                <w:szCs w:val="22"/>
              </w:rPr>
            </w:pPr>
            <w:r w:rsidRPr="00DC5722">
              <w:rPr>
                <w:sz w:val="22"/>
                <w:szCs w:val="22"/>
              </w:rPr>
              <w:t>Туристическая компания «Дан»</w:t>
            </w:r>
          </w:p>
        </w:tc>
        <w:tc>
          <w:tcPr>
            <w:tcW w:w="2520" w:type="dxa"/>
          </w:tcPr>
          <w:p w:rsidR="004B7741" w:rsidRPr="00DC5722" w:rsidRDefault="004B7741" w:rsidP="004B7741">
            <w:pPr>
              <w:pStyle w:val="Default"/>
              <w:rPr>
                <w:color w:val="auto"/>
                <w:sz w:val="22"/>
                <w:szCs w:val="22"/>
              </w:rPr>
            </w:pPr>
            <w:r w:rsidRPr="00DC5722">
              <w:rPr>
                <w:color w:val="auto"/>
                <w:sz w:val="22"/>
                <w:szCs w:val="22"/>
              </w:rPr>
              <w:t>Директор</w:t>
            </w:r>
          </w:p>
        </w:tc>
        <w:tc>
          <w:tcPr>
            <w:tcW w:w="2237" w:type="dxa"/>
          </w:tcPr>
          <w:p w:rsidR="004B7741" w:rsidRPr="00DC5722" w:rsidRDefault="004B7741" w:rsidP="004B7741">
            <w:pPr>
              <w:pStyle w:val="Default"/>
              <w:rPr>
                <w:color w:val="auto"/>
                <w:sz w:val="22"/>
                <w:szCs w:val="22"/>
              </w:rPr>
            </w:pPr>
            <w:r w:rsidRPr="00DC5722">
              <w:rPr>
                <w:color w:val="auto"/>
                <w:sz w:val="22"/>
                <w:szCs w:val="22"/>
              </w:rPr>
              <w:t>Бердичевская К.</w:t>
            </w:r>
          </w:p>
        </w:tc>
      </w:tr>
      <w:tr w:rsidR="004B7741" w:rsidRPr="00D90D9D" w:rsidTr="001A1339">
        <w:trPr>
          <w:trHeight w:val="187"/>
        </w:trPr>
        <w:tc>
          <w:tcPr>
            <w:tcW w:w="3676" w:type="dxa"/>
            <w:vMerge/>
          </w:tcPr>
          <w:p w:rsidR="004B7741" w:rsidRDefault="004B7741" w:rsidP="004B7741">
            <w:pPr>
              <w:pStyle w:val="a7"/>
              <w:ind w:firstLine="0"/>
              <w:rPr>
                <w:sz w:val="22"/>
                <w:szCs w:val="22"/>
              </w:rPr>
            </w:pPr>
          </w:p>
        </w:tc>
        <w:tc>
          <w:tcPr>
            <w:tcW w:w="1418" w:type="dxa"/>
            <w:vMerge/>
          </w:tcPr>
          <w:p w:rsidR="004B7741" w:rsidRPr="00013779" w:rsidRDefault="004B7741" w:rsidP="004B7741">
            <w:pPr>
              <w:pStyle w:val="Default"/>
              <w:rPr>
                <w:color w:val="auto"/>
                <w:sz w:val="22"/>
                <w:szCs w:val="22"/>
              </w:rPr>
            </w:pPr>
          </w:p>
        </w:tc>
        <w:tc>
          <w:tcPr>
            <w:tcW w:w="4882" w:type="dxa"/>
          </w:tcPr>
          <w:p w:rsidR="004B7741" w:rsidRPr="00DC5722" w:rsidRDefault="004B7741" w:rsidP="004B7741">
            <w:pPr>
              <w:spacing w:before="0" w:after="0"/>
              <w:ind w:firstLine="0"/>
              <w:rPr>
                <w:sz w:val="22"/>
                <w:szCs w:val="22"/>
              </w:rPr>
            </w:pPr>
            <w:r w:rsidRPr="00DC5722">
              <w:rPr>
                <w:sz w:val="22"/>
                <w:szCs w:val="22"/>
              </w:rPr>
              <w:t>ООО «</w:t>
            </w:r>
            <w:r w:rsidRPr="00DC5722">
              <w:rPr>
                <w:sz w:val="22"/>
                <w:szCs w:val="22"/>
              </w:rPr>
              <w:t>Арт-грани</w:t>
            </w:r>
            <w:r w:rsidRPr="00DC5722">
              <w:rPr>
                <w:sz w:val="22"/>
                <w:szCs w:val="22"/>
              </w:rPr>
              <w:t>»</w:t>
            </w:r>
          </w:p>
        </w:tc>
        <w:tc>
          <w:tcPr>
            <w:tcW w:w="2520" w:type="dxa"/>
          </w:tcPr>
          <w:p w:rsidR="004B7741" w:rsidRPr="00DC5722" w:rsidRDefault="004B7741" w:rsidP="004B7741">
            <w:pPr>
              <w:pStyle w:val="Default"/>
              <w:rPr>
                <w:color w:val="auto"/>
                <w:sz w:val="22"/>
                <w:szCs w:val="22"/>
              </w:rPr>
            </w:pPr>
            <w:r w:rsidRPr="00DC5722">
              <w:rPr>
                <w:color w:val="auto"/>
                <w:sz w:val="22"/>
                <w:szCs w:val="22"/>
              </w:rPr>
              <w:t>Директор</w:t>
            </w:r>
          </w:p>
        </w:tc>
        <w:tc>
          <w:tcPr>
            <w:tcW w:w="2237" w:type="dxa"/>
          </w:tcPr>
          <w:p w:rsidR="004B7741" w:rsidRPr="00DC5722" w:rsidRDefault="004B7741" w:rsidP="004B7741">
            <w:pPr>
              <w:pStyle w:val="Default"/>
              <w:rPr>
                <w:color w:val="auto"/>
                <w:sz w:val="22"/>
                <w:szCs w:val="22"/>
              </w:rPr>
            </w:pPr>
            <w:r w:rsidRPr="00DC5722">
              <w:rPr>
                <w:color w:val="auto"/>
                <w:sz w:val="22"/>
                <w:szCs w:val="22"/>
              </w:rPr>
              <w:t>Васюхин В.</w:t>
            </w:r>
          </w:p>
        </w:tc>
      </w:tr>
      <w:tr w:rsidR="004B7741" w:rsidRPr="00D90D9D" w:rsidTr="001A1339">
        <w:trPr>
          <w:trHeight w:val="187"/>
        </w:trPr>
        <w:tc>
          <w:tcPr>
            <w:tcW w:w="3676" w:type="dxa"/>
            <w:vMerge/>
          </w:tcPr>
          <w:p w:rsidR="004B7741" w:rsidRDefault="004B7741" w:rsidP="004B7741">
            <w:pPr>
              <w:pStyle w:val="a7"/>
              <w:ind w:firstLine="0"/>
              <w:rPr>
                <w:sz w:val="22"/>
                <w:szCs w:val="22"/>
              </w:rPr>
            </w:pPr>
          </w:p>
        </w:tc>
        <w:tc>
          <w:tcPr>
            <w:tcW w:w="1418" w:type="dxa"/>
            <w:vMerge/>
          </w:tcPr>
          <w:p w:rsidR="004B7741" w:rsidRPr="00013779" w:rsidRDefault="004B7741" w:rsidP="004B7741">
            <w:pPr>
              <w:pStyle w:val="Default"/>
              <w:rPr>
                <w:color w:val="auto"/>
                <w:sz w:val="22"/>
                <w:szCs w:val="22"/>
              </w:rPr>
            </w:pPr>
          </w:p>
        </w:tc>
        <w:tc>
          <w:tcPr>
            <w:tcW w:w="4882" w:type="dxa"/>
          </w:tcPr>
          <w:p w:rsidR="004B7741" w:rsidRPr="00DC5722" w:rsidRDefault="004B7741" w:rsidP="004B7741">
            <w:pPr>
              <w:pStyle w:val="Default"/>
              <w:rPr>
                <w:color w:val="auto"/>
                <w:sz w:val="22"/>
                <w:szCs w:val="22"/>
              </w:rPr>
            </w:pPr>
            <w:r w:rsidRPr="00DC5722">
              <w:rPr>
                <w:color w:val="auto"/>
                <w:sz w:val="22"/>
                <w:szCs w:val="22"/>
              </w:rPr>
              <w:t>ЗАО «СПЛАН-Холдинг»</w:t>
            </w:r>
          </w:p>
        </w:tc>
        <w:tc>
          <w:tcPr>
            <w:tcW w:w="2520" w:type="dxa"/>
          </w:tcPr>
          <w:p w:rsidR="004B7741" w:rsidRPr="00DC5722" w:rsidRDefault="004B7741" w:rsidP="004B7741">
            <w:pPr>
              <w:pStyle w:val="Default"/>
              <w:rPr>
                <w:color w:val="auto"/>
                <w:sz w:val="22"/>
                <w:szCs w:val="22"/>
              </w:rPr>
            </w:pPr>
            <w:r w:rsidRPr="00DC5722">
              <w:rPr>
                <w:color w:val="auto"/>
                <w:sz w:val="22"/>
                <w:szCs w:val="22"/>
              </w:rPr>
              <w:t>Консультант</w:t>
            </w:r>
          </w:p>
        </w:tc>
        <w:tc>
          <w:tcPr>
            <w:tcW w:w="2237" w:type="dxa"/>
          </w:tcPr>
          <w:p w:rsidR="004B7741" w:rsidRPr="00DC5722" w:rsidRDefault="004B7741" w:rsidP="004B7741">
            <w:pPr>
              <w:pStyle w:val="Default"/>
              <w:rPr>
                <w:color w:val="auto"/>
                <w:sz w:val="22"/>
                <w:szCs w:val="22"/>
              </w:rPr>
            </w:pPr>
            <w:r w:rsidRPr="00DC5722">
              <w:rPr>
                <w:color w:val="auto"/>
                <w:sz w:val="22"/>
                <w:szCs w:val="22"/>
              </w:rPr>
              <w:t>Егоров В.</w:t>
            </w:r>
          </w:p>
        </w:tc>
      </w:tr>
      <w:tr w:rsidR="004B7741" w:rsidRPr="00D90D9D" w:rsidTr="001A1339">
        <w:trPr>
          <w:trHeight w:val="187"/>
        </w:trPr>
        <w:tc>
          <w:tcPr>
            <w:tcW w:w="3676" w:type="dxa"/>
            <w:vMerge/>
          </w:tcPr>
          <w:p w:rsidR="004B7741" w:rsidRDefault="004B7741" w:rsidP="004B7741">
            <w:pPr>
              <w:pStyle w:val="a7"/>
              <w:ind w:firstLine="0"/>
              <w:rPr>
                <w:sz w:val="22"/>
                <w:szCs w:val="22"/>
              </w:rPr>
            </w:pPr>
          </w:p>
        </w:tc>
        <w:tc>
          <w:tcPr>
            <w:tcW w:w="1418" w:type="dxa"/>
            <w:vMerge/>
          </w:tcPr>
          <w:p w:rsidR="004B7741" w:rsidRPr="00013779" w:rsidRDefault="004B7741" w:rsidP="004B7741">
            <w:pPr>
              <w:pStyle w:val="Default"/>
              <w:rPr>
                <w:color w:val="auto"/>
                <w:sz w:val="22"/>
                <w:szCs w:val="22"/>
              </w:rPr>
            </w:pPr>
          </w:p>
        </w:tc>
        <w:tc>
          <w:tcPr>
            <w:tcW w:w="4882" w:type="dxa"/>
          </w:tcPr>
          <w:p w:rsidR="004B7741" w:rsidRPr="00DC5722" w:rsidRDefault="004B7741" w:rsidP="004B7741">
            <w:pPr>
              <w:spacing w:before="0" w:after="0"/>
              <w:ind w:firstLine="0"/>
              <w:rPr>
                <w:sz w:val="22"/>
                <w:szCs w:val="22"/>
              </w:rPr>
            </w:pPr>
            <w:r w:rsidRPr="00DC5722">
              <w:rPr>
                <w:sz w:val="22"/>
                <w:szCs w:val="22"/>
              </w:rPr>
              <w:t>Торговый дом «</w:t>
            </w:r>
            <w:proofErr w:type="spellStart"/>
            <w:r w:rsidRPr="00DC5722">
              <w:rPr>
                <w:sz w:val="22"/>
                <w:szCs w:val="22"/>
              </w:rPr>
              <w:t>Ремстроймаш</w:t>
            </w:r>
            <w:proofErr w:type="spellEnd"/>
            <w:r w:rsidRPr="00DC5722">
              <w:rPr>
                <w:sz w:val="22"/>
                <w:szCs w:val="22"/>
              </w:rPr>
              <w:t>»</w:t>
            </w:r>
          </w:p>
        </w:tc>
        <w:tc>
          <w:tcPr>
            <w:tcW w:w="2520" w:type="dxa"/>
          </w:tcPr>
          <w:p w:rsidR="004B7741" w:rsidRPr="00DC5722" w:rsidRDefault="004B7741" w:rsidP="004B7741">
            <w:pPr>
              <w:pStyle w:val="Default"/>
              <w:rPr>
                <w:color w:val="auto"/>
                <w:sz w:val="22"/>
                <w:szCs w:val="22"/>
              </w:rPr>
            </w:pPr>
            <w:r w:rsidRPr="00DC5722">
              <w:rPr>
                <w:color w:val="auto"/>
                <w:sz w:val="22"/>
                <w:szCs w:val="22"/>
              </w:rPr>
              <w:t>Руководитель</w:t>
            </w:r>
          </w:p>
        </w:tc>
        <w:tc>
          <w:tcPr>
            <w:tcW w:w="2237" w:type="dxa"/>
          </w:tcPr>
          <w:p w:rsidR="004B7741" w:rsidRPr="00DC5722" w:rsidRDefault="004B7741" w:rsidP="004B7741">
            <w:pPr>
              <w:pStyle w:val="Default"/>
              <w:rPr>
                <w:color w:val="auto"/>
                <w:sz w:val="22"/>
                <w:szCs w:val="22"/>
              </w:rPr>
            </w:pPr>
            <w:r w:rsidRPr="00DC5722">
              <w:rPr>
                <w:color w:val="auto"/>
                <w:sz w:val="22"/>
                <w:szCs w:val="22"/>
              </w:rPr>
              <w:t>Красильникова К.</w:t>
            </w:r>
          </w:p>
        </w:tc>
      </w:tr>
      <w:tr w:rsidR="004B7741" w:rsidRPr="00D90D9D" w:rsidTr="001A1339">
        <w:trPr>
          <w:trHeight w:val="187"/>
        </w:trPr>
        <w:tc>
          <w:tcPr>
            <w:tcW w:w="3676" w:type="dxa"/>
            <w:vMerge/>
          </w:tcPr>
          <w:p w:rsidR="004B7741" w:rsidRDefault="004B7741" w:rsidP="004B7741">
            <w:pPr>
              <w:pStyle w:val="a7"/>
              <w:ind w:firstLine="0"/>
              <w:rPr>
                <w:sz w:val="22"/>
                <w:szCs w:val="22"/>
              </w:rPr>
            </w:pPr>
          </w:p>
        </w:tc>
        <w:tc>
          <w:tcPr>
            <w:tcW w:w="1418" w:type="dxa"/>
            <w:vMerge/>
          </w:tcPr>
          <w:p w:rsidR="004B7741" w:rsidRPr="00013779" w:rsidRDefault="004B7741" w:rsidP="004B7741">
            <w:pPr>
              <w:pStyle w:val="Default"/>
              <w:rPr>
                <w:color w:val="auto"/>
                <w:sz w:val="22"/>
                <w:szCs w:val="22"/>
              </w:rPr>
            </w:pPr>
          </w:p>
        </w:tc>
        <w:tc>
          <w:tcPr>
            <w:tcW w:w="4882" w:type="dxa"/>
          </w:tcPr>
          <w:p w:rsidR="004B7741" w:rsidRPr="00DC5722" w:rsidRDefault="004B7741" w:rsidP="004B7741">
            <w:pPr>
              <w:pStyle w:val="Default"/>
              <w:rPr>
                <w:color w:val="auto"/>
                <w:sz w:val="22"/>
                <w:szCs w:val="22"/>
                <w:highlight w:val="yellow"/>
              </w:rPr>
            </w:pPr>
            <w:r w:rsidRPr="00DC5722">
              <w:rPr>
                <w:color w:val="auto"/>
                <w:sz w:val="22"/>
                <w:szCs w:val="22"/>
              </w:rPr>
              <w:t>-</w:t>
            </w:r>
          </w:p>
        </w:tc>
        <w:tc>
          <w:tcPr>
            <w:tcW w:w="2520" w:type="dxa"/>
          </w:tcPr>
          <w:p w:rsidR="004B7741" w:rsidRPr="00DC5722" w:rsidRDefault="004B7741" w:rsidP="004B7741">
            <w:pPr>
              <w:spacing w:before="0" w:after="0"/>
              <w:ind w:firstLine="0"/>
              <w:rPr>
                <w:sz w:val="22"/>
                <w:szCs w:val="22"/>
              </w:rPr>
            </w:pPr>
            <w:r w:rsidRPr="00DC5722">
              <w:rPr>
                <w:sz w:val="22"/>
                <w:szCs w:val="22"/>
              </w:rPr>
              <w:t>Н</w:t>
            </w:r>
            <w:r w:rsidRPr="00DC5722">
              <w:rPr>
                <w:sz w:val="22"/>
                <w:szCs w:val="22"/>
              </w:rPr>
              <w:t>езависимый консультант</w:t>
            </w:r>
          </w:p>
        </w:tc>
        <w:tc>
          <w:tcPr>
            <w:tcW w:w="2237" w:type="dxa"/>
          </w:tcPr>
          <w:p w:rsidR="004B7741" w:rsidRPr="00DC5722" w:rsidRDefault="004B7741" w:rsidP="004B7741">
            <w:pPr>
              <w:pStyle w:val="Default"/>
              <w:rPr>
                <w:color w:val="auto"/>
                <w:sz w:val="22"/>
                <w:szCs w:val="22"/>
              </w:rPr>
            </w:pPr>
            <w:r w:rsidRPr="00DC5722">
              <w:rPr>
                <w:color w:val="auto"/>
                <w:sz w:val="22"/>
                <w:szCs w:val="22"/>
              </w:rPr>
              <w:t>Кривошеина Г.</w:t>
            </w:r>
          </w:p>
        </w:tc>
      </w:tr>
      <w:tr w:rsidR="004B7741" w:rsidRPr="00D90D9D" w:rsidTr="001A1339">
        <w:trPr>
          <w:trHeight w:val="187"/>
        </w:trPr>
        <w:tc>
          <w:tcPr>
            <w:tcW w:w="3676" w:type="dxa"/>
            <w:vMerge/>
          </w:tcPr>
          <w:p w:rsidR="004B7741" w:rsidRDefault="004B7741" w:rsidP="004B7741">
            <w:pPr>
              <w:pStyle w:val="a7"/>
              <w:ind w:firstLine="0"/>
              <w:rPr>
                <w:sz w:val="22"/>
                <w:szCs w:val="22"/>
              </w:rPr>
            </w:pPr>
          </w:p>
        </w:tc>
        <w:tc>
          <w:tcPr>
            <w:tcW w:w="1418" w:type="dxa"/>
            <w:vMerge/>
          </w:tcPr>
          <w:p w:rsidR="004B7741" w:rsidRPr="00013779" w:rsidRDefault="004B7741" w:rsidP="004B7741">
            <w:pPr>
              <w:pStyle w:val="Default"/>
              <w:rPr>
                <w:color w:val="auto"/>
                <w:sz w:val="22"/>
                <w:szCs w:val="22"/>
              </w:rPr>
            </w:pPr>
          </w:p>
        </w:tc>
        <w:tc>
          <w:tcPr>
            <w:tcW w:w="4882" w:type="dxa"/>
          </w:tcPr>
          <w:p w:rsidR="004B7741" w:rsidRPr="00DC5722" w:rsidRDefault="004B7741" w:rsidP="004B7741">
            <w:pPr>
              <w:spacing w:before="0" w:after="0"/>
              <w:ind w:firstLine="0"/>
              <w:rPr>
                <w:sz w:val="22"/>
                <w:szCs w:val="22"/>
              </w:rPr>
            </w:pPr>
            <w:r w:rsidRPr="00DC5722">
              <w:rPr>
                <w:sz w:val="22"/>
                <w:szCs w:val="22"/>
              </w:rPr>
              <w:t>ООО «</w:t>
            </w:r>
            <w:proofErr w:type="spellStart"/>
            <w:r w:rsidRPr="00DC5722">
              <w:rPr>
                <w:sz w:val="22"/>
                <w:szCs w:val="22"/>
              </w:rPr>
              <w:t>Миасский</w:t>
            </w:r>
            <w:proofErr w:type="spellEnd"/>
            <w:r w:rsidRPr="00DC5722">
              <w:rPr>
                <w:sz w:val="22"/>
                <w:szCs w:val="22"/>
              </w:rPr>
              <w:t xml:space="preserve"> кирпичный завод»</w:t>
            </w:r>
          </w:p>
        </w:tc>
        <w:tc>
          <w:tcPr>
            <w:tcW w:w="2520" w:type="dxa"/>
          </w:tcPr>
          <w:p w:rsidR="004B7741" w:rsidRPr="00DC5722" w:rsidRDefault="004B7741" w:rsidP="004B7741">
            <w:pPr>
              <w:pStyle w:val="Default"/>
              <w:rPr>
                <w:color w:val="auto"/>
                <w:sz w:val="22"/>
                <w:szCs w:val="22"/>
              </w:rPr>
            </w:pPr>
            <w:r w:rsidRPr="00DC5722">
              <w:rPr>
                <w:color w:val="auto"/>
                <w:sz w:val="22"/>
                <w:szCs w:val="22"/>
              </w:rPr>
              <w:t>Генеральный директор</w:t>
            </w:r>
          </w:p>
        </w:tc>
        <w:tc>
          <w:tcPr>
            <w:tcW w:w="2237" w:type="dxa"/>
          </w:tcPr>
          <w:p w:rsidR="004B7741" w:rsidRPr="00DC5722" w:rsidRDefault="004B7741" w:rsidP="004B7741">
            <w:pPr>
              <w:pStyle w:val="Default"/>
              <w:rPr>
                <w:color w:val="auto"/>
                <w:sz w:val="22"/>
                <w:szCs w:val="22"/>
              </w:rPr>
            </w:pPr>
            <w:r w:rsidRPr="00DC5722">
              <w:rPr>
                <w:color w:val="auto"/>
                <w:sz w:val="22"/>
                <w:szCs w:val="22"/>
              </w:rPr>
              <w:t>Кузьмин А.Н.</w:t>
            </w:r>
          </w:p>
        </w:tc>
      </w:tr>
      <w:tr w:rsidR="004B7741" w:rsidRPr="00D90D9D" w:rsidTr="001A1339">
        <w:trPr>
          <w:trHeight w:val="187"/>
        </w:trPr>
        <w:tc>
          <w:tcPr>
            <w:tcW w:w="3676" w:type="dxa"/>
            <w:vMerge/>
          </w:tcPr>
          <w:p w:rsidR="004B7741" w:rsidRDefault="004B7741" w:rsidP="004B7741">
            <w:pPr>
              <w:pStyle w:val="a7"/>
              <w:ind w:firstLine="0"/>
              <w:rPr>
                <w:sz w:val="22"/>
                <w:szCs w:val="22"/>
              </w:rPr>
            </w:pPr>
          </w:p>
        </w:tc>
        <w:tc>
          <w:tcPr>
            <w:tcW w:w="1418" w:type="dxa"/>
            <w:vMerge/>
          </w:tcPr>
          <w:p w:rsidR="004B7741" w:rsidRPr="00013779" w:rsidRDefault="004B7741" w:rsidP="004B7741">
            <w:pPr>
              <w:pStyle w:val="Default"/>
              <w:rPr>
                <w:color w:val="auto"/>
                <w:sz w:val="22"/>
                <w:szCs w:val="22"/>
              </w:rPr>
            </w:pPr>
          </w:p>
        </w:tc>
        <w:tc>
          <w:tcPr>
            <w:tcW w:w="4882" w:type="dxa"/>
          </w:tcPr>
          <w:p w:rsidR="004B7741" w:rsidRPr="00DC5722" w:rsidRDefault="004B7741" w:rsidP="004B7741">
            <w:pPr>
              <w:spacing w:before="0" w:after="0"/>
              <w:ind w:firstLine="0"/>
              <w:rPr>
                <w:sz w:val="22"/>
                <w:szCs w:val="22"/>
                <w:lang w:val="en-US"/>
              </w:rPr>
            </w:pPr>
            <w:r w:rsidRPr="00DC5722">
              <w:rPr>
                <w:sz w:val="22"/>
                <w:szCs w:val="22"/>
                <w:lang w:val="en-US"/>
              </w:rPr>
              <w:t>QRM</w:t>
            </w:r>
          </w:p>
        </w:tc>
        <w:tc>
          <w:tcPr>
            <w:tcW w:w="2520" w:type="dxa"/>
          </w:tcPr>
          <w:p w:rsidR="004B7741" w:rsidRPr="00DC5722" w:rsidRDefault="004B7741" w:rsidP="004B7741">
            <w:pPr>
              <w:pStyle w:val="Default"/>
              <w:rPr>
                <w:color w:val="auto"/>
                <w:sz w:val="22"/>
                <w:szCs w:val="22"/>
              </w:rPr>
            </w:pPr>
            <w:r w:rsidRPr="00DC5722">
              <w:rPr>
                <w:color w:val="auto"/>
                <w:sz w:val="22"/>
                <w:szCs w:val="22"/>
              </w:rPr>
              <w:t>Консультант</w:t>
            </w:r>
            <w:r w:rsidRPr="00DC5722">
              <w:rPr>
                <w:color w:val="auto"/>
                <w:sz w:val="22"/>
                <w:szCs w:val="22"/>
              </w:rPr>
              <w:t xml:space="preserve">, </w:t>
            </w:r>
            <w:r w:rsidRPr="00DC5722">
              <w:rPr>
                <w:sz w:val="22"/>
                <w:szCs w:val="22"/>
              </w:rPr>
              <w:t>представитель QRM в Швейцарии</w:t>
            </w:r>
          </w:p>
        </w:tc>
        <w:tc>
          <w:tcPr>
            <w:tcW w:w="2237" w:type="dxa"/>
          </w:tcPr>
          <w:p w:rsidR="004B7741" w:rsidRPr="00DC5722" w:rsidRDefault="004B7741" w:rsidP="004B7741">
            <w:pPr>
              <w:pStyle w:val="Default"/>
              <w:rPr>
                <w:color w:val="auto"/>
                <w:sz w:val="22"/>
                <w:szCs w:val="22"/>
              </w:rPr>
            </w:pPr>
            <w:r w:rsidRPr="00DC5722">
              <w:rPr>
                <w:color w:val="auto"/>
                <w:sz w:val="22"/>
                <w:szCs w:val="22"/>
              </w:rPr>
              <w:t>Лузин А.</w:t>
            </w:r>
          </w:p>
        </w:tc>
      </w:tr>
      <w:tr w:rsidR="004B7741" w:rsidRPr="00D90D9D" w:rsidTr="001A1339">
        <w:trPr>
          <w:trHeight w:val="187"/>
        </w:trPr>
        <w:tc>
          <w:tcPr>
            <w:tcW w:w="3676" w:type="dxa"/>
            <w:vMerge/>
          </w:tcPr>
          <w:p w:rsidR="004B7741" w:rsidRDefault="004B7741" w:rsidP="004B7741">
            <w:pPr>
              <w:pStyle w:val="a7"/>
              <w:ind w:firstLine="0"/>
              <w:rPr>
                <w:sz w:val="22"/>
                <w:szCs w:val="22"/>
              </w:rPr>
            </w:pPr>
          </w:p>
        </w:tc>
        <w:tc>
          <w:tcPr>
            <w:tcW w:w="1418" w:type="dxa"/>
            <w:vMerge/>
          </w:tcPr>
          <w:p w:rsidR="004B7741" w:rsidRPr="00013779" w:rsidRDefault="004B7741" w:rsidP="004B7741">
            <w:pPr>
              <w:pStyle w:val="Default"/>
              <w:rPr>
                <w:color w:val="auto"/>
                <w:sz w:val="22"/>
                <w:szCs w:val="22"/>
              </w:rPr>
            </w:pPr>
          </w:p>
        </w:tc>
        <w:tc>
          <w:tcPr>
            <w:tcW w:w="4882" w:type="dxa"/>
          </w:tcPr>
          <w:p w:rsidR="004B7741" w:rsidRPr="00DC5722" w:rsidRDefault="004B7741" w:rsidP="004B7741">
            <w:pPr>
              <w:spacing w:before="0" w:after="0"/>
              <w:ind w:firstLine="0"/>
              <w:rPr>
                <w:sz w:val="22"/>
                <w:szCs w:val="22"/>
              </w:rPr>
            </w:pPr>
            <w:r w:rsidRPr="00DC5722">
              <w:rPr>
                <w:sz w:val="22"/>
                <w:szCs w:val="22"/>
              </w:rPr>
              <w:t>ООО «НТЦ-ГЕОТЕХНОЛОГИЯ»</w:t>
            </w:r>
          </w:p>
          <w:p w:rsidR="004B7741" w:rsidRPr="00DC5722" w:rsidRDefault="004B7741" w:rsidP="004B7741">
            <w:pPr>
              <w:pStyle w:val="Default"/>
              <w:rPr>
                <w:color w:val="auto"/>
                <w:sz w:val="22"/>
                <w:szCs w:val="22"/>
                <w:highlight w:val="yellow"/>
              </w:rPr>
            </w:pPr>
          </w:p>
        </w:tc>
        <w:tc>
          <w:tcPr>
            <w:tcW w:w="2520" w:type="dxa"/>
          </w:tcPr>
          <w:p w:rsidR="004B7741" w:rsidRPr="00DC5722" w:rsidRDefault="004B7741" w:rsidP="004B7741">
            <w:pPr>
              <w:pStyle w:val="Default"/>
              <w:rPr>
                <w:color w:val="auto"/>
                <w:sz w:val="22"/>
                <w:szCs w:val="22"/>
              </w:rPr>
            </w:pPr>
            <w:r w:rsidRPr="00DC5722">
              <w:rPr>
                <w:color w:val="auto"/>
                <w:sz w:val="22"/>
                <w:szCs w:val="22"/>
              </w:rPr>
              <w:t>Руководитель</w:t>
            </w:r>
          </w:p>
        </w:tc>
        <w:tc>
          <w:tcPr>
            <w:tcW w:w="2237" w:type="dxa"/>
          </w:tcPr>
          <w:p w:rsidR="004B7741" w:rsidRPr="00DC5722" w:rsidRDefault="004B7741" w:rsidP="004B7741">
            <w:pPr>
              <w:pStyle w:val="Default"/>
              <w:rPr>
                <w:color w:val="auto"/>
                <w:sz w:val="22"/>
                <w:szCs w:val="22"/>
              </w:rPr>
            </w:pPr>
            <w:r w:rsidRPr="00DC5722">
              <w:rPr>
                <w:color w:val="auto"/>
                <w:sz w:val="22"/>
                <w:szCs w:val="22"/>
              </w:rPr>
              <w:t>Пикалов</w:t>
            </w:r>
            <w:r w:rsidRPr="00DC5722">
              <w:rPr>
                <w:color w:val="auto"/>
                <w:sz w:val="22"/>
                <w:szCs w:val="22"/>
                <w:lang w:val="en-US"/>
              </w:rPr>
              <w:t xml:space="preserve"> </w:t>
            </w:r>
            <w:r w:rsidRPr="00DC5722">
              <w:rPr>
                <w:color w:val="auto"/>
                <w:sz w:val="22"/>
                <w:szCs w:val="22"/>
              </w:rPr>
              <w:t>В.А.</w:t>
            </w:r>
          </w:p>
        </w:tc>
      </w:tr>
      <w:tr w:rsidR="004B7741" w:rsidRPr="00D90D9D" w:rsidTr="001A1339">
        <w:trPr>
          <w:trHeight w:val="187"/>
        </w:trPr>
        <w:tc>
          <w:tcPr>
            <w:tcW w:w="3676" w:type="dxa"/>
            <w:vMerge/>
          </w:tcPr>
          <w:p w:rsidR="004B7741" w:rsidRDefault="004B7741" w:rsidP="004B7741">
            <w:pPr>
              <w:pStyle w:val="a7"/>
              <w:ind w:firstLine="0"/>
              <w:rPr>
                <w:sz w:val="22"/>
                <w:szCs w:val="22"/>
              </w:rPr>
            </w:pPr>
          </w:p>
        </w:tc>
        <w:tc>
          <w:tcPr>
            <w:tcW w:w="1418" w:type="dxa"/>
            <w:vMerge/>
          </w:tcPr>
          <w:p w:rsidR="004B7741" w:rsidRPr="00013779" w:rsidRDefault="004B7741" w:rsidP="004B7741">
            <w:pPr>
              <w:pStyle w:val="Default"/>
              <w:rPr>
                <w:color w:val="auto"/>
                <w:sz w:val="22"/>
                <w:szCs w:val="22"/>
              </w:rPr>
            </w:pPr>
          </w:p>
        </w:tc>
        <w:tc>
          <w:tcPr>
            <w:tcW w:w="4882" w:type="dxa"/>
          </w:tcPr>
          <w:p w:rsidR="004B7741" w:rsidRPr="00DC5722" w:rsidRDefault="004B7741" w:rsidP="004B7741">
            <w:pPr>
              <w:spacing w:before="0" w:after="0"/>
              <w:ind w:firstLine="0"/>
              <w:rPr>
                <w:sz w:val="22"/>
                <w:szCs w:val="22"/>
              </w:rPr>
            </w:pPr>
            <w:r w:rsidRPr="00DC5722">
              <w:rPr>
                <w:sz w:val="22"/>
                <w:szCs w:val="22"/>
              </w:rPr>
              <w:t>«</w:t>
            </w:r>
            <w:proofErr w:type="spellStart"/>
            <w:r w:rsidRPr="00DC5722">
              <w:rPr>
                <w:sz w:val="22"/>
                <w:szCs w:val="22"/>
              </w:rPr>
              <w:t>Миасская</w:t>
            </w:r>
            <w:proofErr w:type="spellEnd"/>
            <w:r w:rsidRPr="00DC5722">
              <w:rPr>
                <w:sz w:val="22"/>
                <w:szCs w:val="22"/>
              </w:rPr>
              <w:t xml:space="preserve"> швейная фабрика»</w:t>
            </w:r>
          </w:p>
        </w:tc>
        <w:tc>
          <w:tcPr>
            <w:tcW w:w="2520" w:type="dxa"/>
          </w:tcPr>
          <w:p w:rsidR="004B7741" w:rsidRPr="00DC5722" w:rsidRDefault="004B7741" w:rsidP="004B7741">
            <w:pPr>
              <w:pStyle w:val="Default"/>
              <w:rPr>
                <w:color w:val="auto"/>
                <w:sz w:val="22"/>
                <w:szCs w:val="22"/>
              </w:rPr>
            </w:pPr>
            <w:r w:rsidRPr="00DC5722">
              <w:rPr>
                <w:color w:val="auto"/>
                <w:sz w:val="22"/>
                <w:szCs w:val="22"/>
              </w:rPr>
              <w:t>Директор</w:t>
            </w:r>
          </w:p>
        </w:tc>
        <w:tc>
          <w:tcPr>
            <w:tcW w:w="2237" w:type="dxa"/>
          </w:tcPr>
          <w:p w:rsidR="004B7741" w:rsidRPr="00DC5722" w:rsidRDefault="004B7741" w:rsidP="004B7741">
            <w:pPr>
              <w:pStyle w:val="Default"/>
              <w:rPr>
                <w:color w:val="auto"/>
                <w:sz w:val="22"/>
                <w:szCs w:val="22"/>
              </w:rPr>
            </w:pPr>
            <w:r w:rsidRPr="00DC5722">
              <w:rPr>
                <w:color w:val="auto"/>
                <w:sz w:val="22"/>
                <w:szCs w:val="22"/>
              </w:rPr>
              <w:t>Попов М.</w:t>
            </w:r>
          </w:p>
        </w:tc>
      </w:tr>
      <w:tr w:rsidR="004B7741" w:rsidRPr="00D90D9D" w:rsidTr="001A1339">
        <w:trPr>
          <w:trHeight w:val="187"/>
        </w:trPr>
        <w:tc>
          <w:tcPr>
            <w:tcW w:w="3676" w:type="dxa"/>
            <w:vMerge/>
          </w:tcPr>
          <w:p w:rsidR="004B7741" w:rsidRDefault="004B7741" w:rsidP="004B7741">
            <w:pPr>
              <w:pStyle w:val="a7"/>
              <w:ind w:firstLine="0"/>
              <w:rPr>
                <w:sz w:val="22"/>
                <w:szCs w:val="22"/>
              </w:rPr>
            </w:pPr>
          </w:p>
        </w:tc>
        <w:tc>
          <w:tcPr>
            <w:tcW w:w="1418" w:type="dxa"/>
            <w:vMerge/>
          </w:tcPr>
          <w:p w:rsidR="004B7741" w:rsidRPr="00013779" w:rsidRDefault="004B7741" w:rsidP="004B7741">
            <w:pPr>
              <w:pStyle w:val="Default"/>
              <w:rPr>
                <w:color w:val="auto"/>
                <w:sz w:val="22"/>
                <w:szCs w:val="22"/>
              </w:rPr>
            </w:pPr>
          </w:p>
        </w:tc>
        <w:tc>
          <w:tcPr>
            <w:tcW w:w="4882" w:type="dxa"/>
          </w:tcPr>
          <w:p w:rsidR="004B7741" w:rsidRPr="00DC5722" w:rsidRDefault="004B7741" w:rsidP="004B7741">
            <w:pPr>
              <w:pStyle w:val="Default"/>
              <w:rPr>
                <w:color w:val="auto"/>
                <w:sz w:val="22"/>
                <w:szCs w:val="22"/>
              </w:rPr>
            </w:pPr>
            <w:r w:rsidRPr="00DC5722">
              <w:rPr>
                <w:color w:val="auto"/>
                <w:sz w:val="22"/>
                <w:szCs w:val="22"/>
              </w:rPr>
              <w:t xml:space="preserve">Школа Консультантов по управлению (ШКУ) </w:t>
            </w:r>
            <w:proofErr w:type="spellStart"/>
            <w:r w:rsidRPr="00DC5722">
              <w:rPr>
                <w:color w:val="auto"/>
                <w:sz w:val="22"/>
                <w:szCs w:val="22"/>
              </w:rPr>
              <w:t>РАНХиГС</w:t>
            </w:r>
            <w:proofErr w:type="spellEnd"/>
          </w:p>
        </w:tc>
        <w:tc>
          <w:tcPr>
            <w:tcW w:w="2520" w:type="dxa"/>
          </w:tcPr>
          <w:p w:rsidR="004B7741" w:rsidRPr="00DC5722" w:rsidRDefault="004B7741" w:rsidP="004B7741">
            <w:pPr>
              <w:pStyle w:val="Default"/>
              <w:rPr>
                <w:color w:val="auto"/>
                <w:sz w:val="22"/>
                <w:szCs w:val="22"/>
              </w:rPr>
            </w:pPr>
            <w:r w:rsidRPr="00DC5722">
              <w:rPr>
                <w:color w:val="auto"/>
                <w:sz w:val="22"/>
                <w:szCs w:val="22"/>
              </w:rPr>
              <w:t>Директор</w:t>
            </w:r>
          </w:p>
        </w:tc>
        <w:tc>
          <w:tcPr>
            <w:tcW w:w="2237" w:type="dxa"/>
          </w:tcPr>
          <w:p w:rsidR="004B7741" w:rsidRPr="00DC5722" w:rsidRDefault="004B7741" w:rsidP="004B7741">
            <w:pPr>
              <w:pStyle w:val="Default"/>
              <w:rPr>
                <w:color w:val="auto"/>
                <w:sz w:val="22"/>
                <w:szCs w:val="22"/>
              </w:rPr>
            </w:pPr>
            <w:r w:rsidRPr="00DC5722">
              <w:rPr>
                <w:color w:val="auto"/>
                <w:sz w:val="22"/>
                <w:szCs w:val="22"/>
              </w:rPr>
              <w:t>Пригожин А.И.</w:t>
            </w:r>
          </w:p>
        </w:tc>
      </w:tr>
      <w:tr w:rsidR="004B7741" w:rsidRPr="00D90D9D" w:rsidTr="001A1339">
        <w:trPr>
          <w:trHeight w:val="187"/>
        </w:trPr>
        <w:tc>
          <w:tcPr>
            <w:tcW w:w="3676" w:type="dxa"/>
            <w:vMerge/>
          </w:tcPr>
          <w:p w:rsidR="004B7741" w:rsidRDefault="004B7741" w:rsidP="004B7741">
            <w:pPr>
              <w:pStyle w:val="a7"/>
              <w:ind w:firstLine="0"/>
              <w:rPr>
                <w:sz w:val="22"/>
                <w:szCs w:val="22"/>
              </w:rPr>
            </w:pPr>
          </w:p>
        </w:tc>
        <w:tc>
          <w:tcPr>
            <w:tcW w:w="1418" w:type="dxa"/>
            <w:vMerge/>
          </w:tcPr>
          <w:p w:rsidR="004B7741" w:rsidRPr="00013779" w:rsidRDefault="004B7741" w:rsidP="004B7741">
            <w:pPr>
              <w:pStyle w:val="Default"/>
              <w:rPr>
                <w:color w:val="auto"/>
                <w:sz w:val="22"/>
                <w:szCs w:val="22"/>
              </w:rPr>
            </w:pPr>
          </w:p>
        </w:tc>
        <w:tc>
          <w:tcPr>
            <w:tcW w:w="4882" w:type="dxa"/>
          </w:tcPr>
          <w:p w:rsidR="004B7741" w:rsidRPr="00DC5722" w:rsidRDefault="004B7741" w:rsidP="004B7741">
            <w:pPr>
              <w:spacing w:before="0" w:after="0"/>
              <w:ind w:firstLine="0"/>
              <w:rPr>
                <w:sz w:val="22"/>
                <w:szCs w:val="22"/>
              </w:rPr>
            </w:pPr>
            <w:r w:rsidRPr="00DC5722">
              <w:rPr>
                <w:sz w:val="22"/>
                <w:szCs w:val="22"/>
              </w:rPr>
              <w:t>Уральский</w:t>
            </w:r>
            <w:r w:rsidRPr="00DC5722">
              <w:rPr>
                <w:sz w:val="22"/>
                <w:szCs w:val="22"/>
              </w:rPr>
              <w:t xml:space="preserve"> Консультационный Центр «ЮТЭК»</w:t>
            </w:r>
          </w:p>
        </w:tc>
        <w:tc>
          <w:tcPr>
            <w:tcW w:w="2520" w:type="dxa"/>
          </w:tcPr>
          <w:p w:rsidR="004B7741" w:rsidRPr="00DC5722" w:rsidRDefault="004B7741" w:rsidP="004B7741">
            <w:pPr>
              <w:pStyle w:val="Default"/>
              <w:rPr>
                <w:color w:val="auto"/>
                <w:sz w:val="22"/>
                <w:szCs w:val="22"/>
              </w:rPr>
            </w:pPr>
            <w:r w:rsidRPr="00DC5722">
              <w:rPr>
                <w:color w:val="auto"/>
                <w:sz w:val="22"/>
                <w:szCs w:val="22"/>
              </w:rPr>
              <w:t>Консультант</w:t>
            </w:r>
          </w:p>
        </w:tc>
        <w:tc>
          <w:tcPr>
            <w:tcW w:w="2237" w:type="dxa"/>
          </w:tcPr>
          <w:p w:rsidR="004B7741" w:rsidRPr="00DC5722" w:rsidRDefault="004B7741" w:rsidP="004B7741">
            <w:pPr>
              <w:pStyle w:val="Default"/>
              <w:rPr>
                <w:color w:val="auto"/>
                <w:sz w:val="22"/>
                <w:szCs w:val="22"/>
              </w:rPr>
            </w:pPr>
            <w:proofErr w:type="spellStart"/>
            <w:r w:rsidRPr="00DC5722">
              <w:rPr>
                <w:color w:val="auto"/>
                <w:sz w:val="22"/>
                <w:szCs w:val="22"/>
              </w:rPr>
              <w:t>Терещук</w:t>
            </w:r>
            <w:proofErr w:type="spellEnd"/>
            <w:r w:rsidRPr="00DC5722">
              <w:rPr>
                <w:color w:val="auto"/>
                <w:sz w:val="22"/>
                <w:szCs w:val="22"/>
              </w:rPr>
              <w:t xml:space="preserve"> Н.</w:t>
            </w:r>
          </w:p>
        </w:tc>
      </w:tr>
      <w:tr w:rsidR="004B7741" w:rsidRPr="00D90D9D" w:rsidTr="001A1339">
        <w:trPr>
          <w:trHeight w:val="187"/>
        </w:trPr>
        <w:tc>
          <w:tcPr>
            <w:tcW w:w="3676" w:type="dxa"/>
            <w:vMerge/>
          </w:tcPr>
          <w:p w:rsidR="004B7741" w:rsidRDefault="004B7741" w:rsidP="004B7741">
            <w:pPr>
              <w:pStyle w:val="a7"/>
              <w:ind w:firstLine="0"/>
              <w:rPr>
                <w:sz w:val="22"/>
                <w:szCs w:val="22"/>
              </w:rPr>
            </w:pPr>
          </w:p>
        </w:tc>
        <w:tc>
          <w:tcPr>
            <w:tcW w:w="1418" w:type="dxa"/>
            <w:vMerge/>
          </w:tcPr>
          <w:p w:rsidR="004B7741" w:rsidRPr="00013779" w:rsidRDefault="004B7741" w:rsidP="004B7741">
            <w:pPr>
              <w:pStyle w:val="Default"/>
              <w:rPr>
                <w:color w:val="auto"/>
                <w:sz w:val="22"/>
                <w:szCs w:val="22"/>
              </w:rPr>
            </w:pPr>
          </w:p>
        </w:tc>
        <w:tc>
          <w:tcPr>
            <w:tcW w:w="4882" w:type="dxa"/>
          </w:tcPr>
          <w:p w:rsidR="004B7741" w:rsidRPr="00DC5722" w:rsidRDefault="004B7741" w:rsidP="004B7741">
            <w:pPr>
              <w:spacing w:before="0" w:after="0"/>
              <w:ind w:firstLine="0"/>
              <w:rPr>
                <w:sz w:val="22"/>
                <w:szCs w:val="22"/>
              </w:rPr>
            </w:pPr>
            <w:r w:rsidRPr="00DC5722">
              <w:rPr>
                <w:sz w:val="22"/>
                <w:szCs w:val="22"/>
              </w:rPr>
              <w:t>ТОО Институт Директоров</w:t>
            </w:r>
          </w:p>
        </w:tc>
        <w:tc>
          <w:tcPr>
            <w:tcW w:w="2520" w:type="dxa"/>
          </w:tcPr>
          <w:p w:rsidR="004B7741" w:rsidRPr="00DC5722" w:rsidRDefault="004B7741" w:rsidP="004B7741">
            <w:pPr>
              <w:pStyle w:val="Default"/>
              <w:rPr>
                <w:color w:val="auto"/>
                <w:sz w:val="22"/>
                <w:szCs w:val="22"/>
              </w:rPr>
            </w:pPr>
            <w:r w:rsidRPr="00DC5722">
              <w:rPr>
                <w:color w:val="auto"/>
                <w:sz w:val="22"/>
                <w:szCs w:val="22"/>
              </w:rPr>
              <w:t>Консультант</w:t>
            </w:r>
          </w:p>
        </w:tc>
        <w:tc>
          <w:tcPr>
            <w:tcW w:w="2237" w:type="dxa"/>
          </w:tcPr>
          <w:p w:rsidR="004B7741" w:rsidRPr="00DC5722" w:rsidRDefault="004B7741" w:rsidP="004B7741">
            <w:pPr>
              <w:pStyle w:val="Default"/>
              <w:rPr>
                <w:color w:val="auto"/>
                <w:sz w:val="22"/>
                <w:szCs w:val="22"/>
              </w:rPr>
            </w:pPr>
            <w:r w:rsidRPr="00DC5722">
              <w:rPr>
                <w:color w:val="auto"/>
                <w:sz w:val="22"/>
                <w:szCs w:val="22"/>
              </w:rPr>
              <w:t>Филин С.</w:t>
            </w:r>
          </w:p>
        </w:tc>
      </w:tr>
      <w:tr w:rsidR="004B7741" w:rsidRPr="00D90D9D" w:rsidTr="001A1339">
        <w:trPr>
          <w:trHeight w:val="187"/>
        </w:trPr>
        <w:tc>
          <w:tcPr>
            <w:tcW w:w="3676" w:type="dxa"/>
            <w:vMerge/>
          </w:tcPr>
          <w:p w:rsidR="004B7741" w:rsidRDefault="004B7741" w:rsidP="004B7741">
            <w:pPr>
              <w:pStyle w:val="a7"/>
              <w:ind w:firstLine="0"/>
              <w:rPr>
                <w:sz w:val="22"/>
                <w:szCs w:val="22"/>
              </w:rPr>
            </w:pPr>
          </w:p>
        </w:tc>
        <w:tc>
          <w:tcPr>
            <w:tcW w:w="1418" w:type="dxa"/>
            <w:vMerge/>
          </w:tcPr>
          <w:p w:rsidR="004B7741" w:rsidRPr="00013779" w:rsidRDefault="004B7741" w:rsidP="004B7741">
            <w:pPr>
              <w:pStyle w:val="Default"/>
              <w:rPr>
                <w:color w:val="auto"/>
                <w:sz w:val="22"/>
                <w:szCs w:val="22"/>
              </w:rPr>
            </w:pPr>
          </w:p>
        </w:tc>
        <w:tc>
          <w:tcPr>
            <w:tcW w:w="4882" w:type="dxa"/>
          </w:tcPr>
          <w:p w:rsidR="004B7741" w:rsidRPr="00DC5722" w:rsidRDefault="004B7741" w:rsidP="004B7741">
            <w:pPr>
              <w:pStyle w:val="Default"/>
              <w:rPr>
                <w:color w:val="auto"/>
                <w:sz w:val="22"/>
                <w:szCs w:val="22"/>
                <w:highlight w:val="yellow"/>
              </w:rPr>
            </w:pPr>
            <w:r w:rsidRPr="00DC5722">
              <w:rPr>
                <w:color w:val="auto"/>
                <w:sz w:val="22"/>
                <w:szCs w:val="22"/>
              </w:rPr>
              <w:t>«</w:t>
            </w:r>
            <w:proofErr w:type="spellStart"/>
            <w:r w:rsidRPr="00DC5722">
              <w:rPr>
                <w:color w:val="auto"/>
                <w:sz w:val="22"/>
                <w:szCs w:val="22"/>
              </w:rPr>
              <w:t>Челиндбанк</w:t>
            </w:r>
            <w:proofErr w:type="spellEnd"/>
            <w:r w:rsidRPr="00DC5722">
              <w:rPr>
                <w:color w:val="auto"/>
                <w:sz w:val="22"/>
                <w:szCs w:val="22"/>
              </w:rPr>
              <w:t>»</w:t>
            </w:r>
          </w:p>
        </w:tc>
        <w:tc>
          <w:tcPr>
            <w:tcW w:w="2520" w:type="dxa"/>
          </w:tcPr>
          <w:p w:rsidR="004B7741" w:rsidRPr="00DC5722" w:rsidRDefault="004B7741" w:rsidP="004B7741">
            <w:pPr>
              <w:pStyle w:val="Default"/>
              <w:rPr>
                <w:color w:val="auto"/>
                <w:sz w:val="22"/>
                <w:szCs w:val="22"/>
              </w:rPr>
            </w:pPr>
            <w:r w:rsidRPr="00DC5722">
              <w:rPr>
                <w:color w:val="auto"/>
                <w:sz w:val="22"/>
                <w:szCs w:val="22"/>
              </w:rPr>
              <w:t>Начальник Отдела стратегического планирования и аналитической информации</w:t>
            </w:r>
          </w:p>
        </w:tc>
        <w:tc>
          <w:tcPr>
            <w:tcW w:w="2237" w:type="dxa"/>
          </w:tcPr>
          <w:p w:rsidR="004B7741" w:rsidRPr="00DC5722" w:rsidRDefault="004B7741" w:rsidP="004B7741">
            <w:pPr>
              <w:pStyle w:val="Default"/>
              <w:rPr>
                <w:color w:val="auto"/>
                <w:sz w:val="22"/>
                <w:szCs w:val="22"/>
              </w:rPr>
            </w:pPr>
            <w:proofErr w:type="spellStart"/>
            <w:r w:rsidRPr="00DC5722">
              <w:rPr>
                <w:color w:val="auto"/>
                <w:sz w:val="22"/>
                <w:szCs w:val="22"/>
              </w:rPr>
              <w:t>Чимитова</w:t>
            </w:r>
            <w:proofErr w:type="spellEnd"/>
            <w:r w:rsidRPr="00DC5722">
              <w:rPr>
                <w:color w:val="auto"/>
                <w:sz w:val="22"/>
                <w:szCs w:val="22"/>
              </w:rPr>
              <w:t xml:space="preserve"> Г.К.</w:t>
            </w:r>
          </w:p>
        </w:tc>
      </w:tr>
      <w:tr w:rsidR="004B7741" w:rsidRPr="00D90D9D" w:rsidTr="001A1339">
        <w:trPr>
          <w:trHeight w:val="187"/>
        </w:trPr>
        <w:tc>
          <w:tcPr>
            <w:tcW w:w="3676" w:type="dxa"/>
            <w:vMerge/>
          </w:tcPr>
          <w:p w:rsidR="004B7741" w:rsidRDefault="004B7741" w:rsidP="004B7741">
            <w:pPr>
              <w:pStyle w:val="a7"/>
              <w:ind w:firstLine="0"/>
              <w:rPr>
                <w:sz w:val="22"/>
                <w:szCs w:val="22"/>
              </w:rPr>
            </w:pPr>
          </w:p>
        </w:tc>
        <w:tc>
          <w:tcPr>
            <w:tcW w:w="1418" w:type="dxa"/>
            <w:vMerge/>
          </w:tcPr>
          <w:p w:rsidR="004B7741" w:rsidRPr="00013779" w:rsidRDefault="004B7741" w:rsidP="004B7741">
            <w:pPr>
              <w:pStyle w:val="Default"/>
              <w:rPr>
                <w:color w:val="auto"/>
                <w:sz w:val="22"/>
                <w:szCs w:val="22"/>
              </w:rPr>
            </w:pPr>
          </w:p>
        </w:tc>
        <w:tc>
          <w:tcPr>
            <w:tcW w:w="4882" w:type="dxa"/>
          </w:tcPr>
          <w:p w:rsidR="004B7741" w:rsidRPr="00DC5722" w:rsidRDefault="004B7741" w:rsidP="004B7741">
            <w:pPr>
              <w:spacing w:before="0" w:after="0"/>
              <w:ind w:firstLine="0"/>
              <w:rPr>
                <w:sz w:val="22"/>
                <w:szCs w:val="22"/>
              </w:rPr>
            </w:pPr>
            <w:r w:rsidRPr="00DC5722">
              <w:rPr>
                <w:sz w:val="22"/>
                <w:szCs w:val="22"/>
              </w:rPr>
              <w:t xml:space="preserve">Института организационного и </w:t>
            </w:r>
            <w:r w:rsidRPr="00DC5722">
              <w:rPr>
                <w:sz w:val="22"/>
                <w:szCs w:val="22"/>
              </w:rPr>
              <w:t>личного развития «Эго ресурс»</w:t>
            </w:r>
          </w:p>
        </w:tc>
        <w:tc>
          <w:tcPr>
            <w:tcW w:w="2520" w:type="dxa"/>
          </w:tcPr>
          <w:p w:rsidR="004B7741" w:rsidRPr="00DC5722" w:rsidRDefault="004B7741" w:rsidP="004B7741">
            <w:pPr>
              <w:pStyle w:val="Default"/>
              <w:rPr>
                <w:color w:val="auto"/>
                <w:sz w:val="22"/>
                <w:szCs w:val="22"/>
              </w:rPr>
            </w:pPr>
            <w:r w:rsidRPr="00DC5722">
              <w:rPr>
                <w:color w:val="auto"/>
                <w:sz w:val="22"/>
                <w:szCs w:val="22"/>
              </w:rPr>
              <w:t>Руководитель</w:t>
            </w:r>
          </w:p>
        </w:tc>
        <w:tc>
          <w:tcPr>
            <w:tcW w:w="2237" w:type="dxa"/>
          </w:tcPr>
          <w:p w:rsidR="004B7741" w:rsidRPr="00DC5722" w:rsidRDefault="004B7741" w:rsidP="004B7741">
            <w:pPr>
              <w:pStyle w:val="Default"/>
              <w:rPr>
                <w:color w:val="auto"/>
                <w:sz w:val="22"/>
                <w:szCs w:val="22"/>
              </w:rPr>
            </w:pPr>
            <w:r w:rsidRPr="00DC5722">
              <w:rPr>
                <w:color w:val="auto"/>
                <w:sz w:val="22"/>
                <w:szCs w:val="22"/>
              </w:rPr>
              <w:t>Чумакова Е.</w:t>
            </w:r>
          </w:p>
        </w:tc>
      </w:tr>
      <w:tr w:rsidR="004B7741" w:rsidRPr="00D90D9D" w:rsidTr="001A1339">
        <w:trPr>
          <w:trHeight w:val="187"/>
        </w:trPr>
        <w:tc>
          <w:tcPr>
            <w:tcW w:w="3676" w:type="dxa"/>
            <w:vMerge/>
          </w:tcPr>
          <w:p w:rsidR="004B7741" w:rsidRDefault="004B7741" w:rsidP="004B7741">
            <w:pPr>
              <w:pStyle w:val="a7"/>
              <w:ind w:firstLine="0"/>
              <w:rPr>
                <w:sz w:val="22"/>
                <w:szCs w:val="22"/>
              </w:rPr>
            </w:pPr>
          </w:p>
        </w:tc>
        <w:tc>
          <w:tcPr>
            <w:tcW w:w="1418" w:type="dxa"/>
            <w:vMerge/>
          </w:tcPr>
          <w:p w:rsidR="004B7741" w:rsidRPr="00013779" w:rsidRDefault="004B7741" w:rsidP="004B7741">
            <w:pPr>
              <w:pStyle w:val="Default"/>
              <w:rPr>
                <w:color w:val="auto"/>
                <w:sz w:val="22"/>
                <w:szCs w:val="22"/>
              </w:rPr>
            </w:pPr>
          </w:p>
        </w:tc>
        <w:tc>
          <w:tcPr>
            <w:tcW w:w="4882" w:type="dxa"/>
          </w:tcPr>
          <w:p w:rsidR="004B7741" w:rsidRPr="00DC5722" w:rsidRDefault="004B7741" w:rsidP="004B7741">
            <w:pPr>
              <w:spacing w:before="0" w:after="0"/>
              <w:ind w:firstLine="0"/>
              <w:rPr>
                <w:sz w:val="22"/>
                <w:szCs w:val="22"/>
              </w:rPr>
            </w:pPr>
            <w:r w:rsidRPr="00DC5722">
              <w:rPr>
                <w:sz w:val="22"/>
                <w:szCs w:val="22"/>
              </w:rPr>
              <w:t>ООО «Ритм-Траст»</w:t>
            </w:r>
          </w:p>
        </w:tc>
        <w:tc>
          <w:tcPr>
            <w:tcW w:w="2520" w:type="dxa"/>
          </w:tcPr>
          <w:p w:rsidR="004B7741" w:rsidRPr="00DC5722" w:rsidRDefault="004B7741" w:rsidP="004B7741">
            <w:pPr>
              <w:pStyle w:val="Default"/>
              <w:rPr>
                <w:color w:val="auto"/>
                <w:sz w:val="22"/>
                <w:szCs w:val="22"/>
              </w:rPr>
            </w:pPr>
            <w:r w:rsidRPr="00DC5722">
              <w:rPr>
                <w:color w:val="auto"/>
                <w:sz w:val="22"/>
                <w:szCs w:val="22"/>
              </w:rPr>
              <w:t>Директор</w:t>
            </w:r>
          </w:p>
        </w:tc>
        <w:tc>
          <w:tcPr>
            <w:tcW w:w="2237" w:type="dxa"/>
          </w:tcPr>
          <w:p w:rsidR="004B7741" w:rsidRPr="00DC5722" w:rsidRDefault="004B7741" w:rsidP="004B7741">
            <w:pPr>
              <w:pStyle w:val="Default"/>
              <w:rPr>
                <w:color w:val="auto"/>
                <w:sz w:val="22"/>
                <w:szCs w:val="22"/>
              </w:rPr>
            </w:pPr>
            <w:proofErr w:type="spellStart"/>
            <w:r w:rsidRPr="00DC5722">
              <w:rPr>
                <w:color w:val="auto"/>
                <w:sz w:val="22"/>
                <w:szCs w:val="22"/>
              </w:rPr>
              <w:t>Штерман</w:t>
            </w:r>
            <w:proofErr w:type="spellEnd"/>
            <w:r w:rsidRPr="00DC5722">
              <w:rPr>
                <w:color w:val="auto"/>
                <w:sz w:val="22"/>
                <w:szCs w:val="22"/>
              </w:rPr>
              <w:t xml:space="preserve"> А.</w:t>
            </w:r>
          </w:p>
        </w:tc>
      </w:tr>
      <w:tr w:rsidR="004B7741" w:rsidRPr="00D90D9D" w:rsidTr="001A1339">
        <w:trPr>
          <w:trHeight w:val="187"/>
        </w:trPr>
        <w:tc>
          <w:tcPr>
            <w:tcW w:w="3676" w:type="dxa"/>
            <w:vMerge/>
          </w:tcPr>
          <w:p w:rsidR="004B7741" w:rsidRDefault="004B7741" w:rsidP="004B7741">
            <w:pPr>
              <w:pStyle w:val="a7"/>
              <w:ind w:firstLine="0"/>
              <w:rPr>
                <w:sz w:val="22"/>
                <w:szCs w:val="22"/>
              </w:rPr>
            </w:pPr>
          </w:p>
        </w:tc>
        <w:tc>
          <w:tcPr>
            <w:tcW w:w="1418" w:type="dxa"/>
            <w:vMerge/>
          </w:tcPr>
          <w:p w:rsidR="004B7741" w:rsidRPr="00013779" w:rsidRDefault="004B7741" w:rsidP="004B7741">
            <w:pPr>
              <w:pStyle w:val="Default"/>
              <w:rPr>
                <w:color w:val="auto"/>
                <w:sz w:val="22"/>
                <w:szCs w:val="22"/>
              </w:rPr>
            </w:pPr>
          </w:p>
        </w:tc>
        <w:tc>
          <w:tcPr>
            <w:tcW w:w="4882" w:type="dxa"/>
          </w:tcPr>
          <w:p w:rsidR="004B7741" w:rsidRPr="00DC5722" w:rsidRDefault="004B7741" w:rsidP="004B7741">
            <w:pPr>
              <w:spacing w:before="0" w:after="0"/>
              <w:ind w:firstLine="0"/>
              <w:rPr>
                <w:sz w:val="22"/>
                <w:szCs w:val="22"/>
              </w:rPr>
            </w:pPr>
            <w:r w:rsidRPr="00DC5722">
              <w:rPr>
                <w:sz w:val="22"/>
                <w:szCs w:val="22"/>
              </w:rPr>
              <w:t>ООО «</w:t>
            </w:r>
            <w:proofErr w:type="spellStart"/>
            <w:r w:rsidRPr="00DC5722">
              <w:rPr>
                <w:sz w:val="22"/>
                <w:szCs w:val="22"/>
              </w:rPr>
              <w:t>УралСпецЭнерго</w:t>
            </w:r>
            <w:proofErr w:type="spellEnd"/>
            <w:r w:rsidRPr="00DC5722">
              <w:rPr>
                <w:sz w:val="22"/>
                <w:szCs w:val="22"/>
              </w:rPr>
              <w:t>»</w:t>
            </w:r>
          </w:p>
        </w:tc>
        <w:tc>
          <w:tcPr>
            <w:tcW w:w="2520" w:type="dxa"/>
          </w:tcPr>
          <w:p w:rsidR="004B7741" w:rsidRPr="00DC5722" w:rsidRDefault="004B7741" w:rsidP="004B7741">
            <w:pPr>
              <w:pStyle w:val="Default"/>
              <w:rPr>
                <w:color w:val="auto"/>
                <w:sz w:val="22"/>
                <w:szCs w:val="22"/>
              </w:rPr>
            </w:pPr>
            <w:r w:rsidRPr="00DC5722">
              <w:rPr>
                <w:color w:val="auto"/>
                <w:sz w:val="22"/>
                <w:szCs w:val="22"/>
              </w:rPr>
              <w:t>Директор</w:t>
            </w:r>
          </w:p>
        </w:tc>
        <w:tc>
          <w:tcPr>
            <w:tcW w:w="2237" w:type="dxa"/>
          </w:tcPr>
          <w:p w:rsidR="004B7741" w:rsidRPr="00DC5722" w:rsidRDefault="004B7741" w:rsidP="004B7741">
            <w:pPr>
              <w:pStyle w:val="Default"/>
              <w:rPr>
                <w:color w:val="auto"/>
                <w:sz w:val="22"/>
                <w:szCs w:val="22"/>
              </w:rPr>
            </w:pPr>
            <w:r w:rsidRPr="00DC5722">
              <w:rPr>
                <w:color w:val="auto"/>
                <w:sz w:val="22"/>
                <w:szCs w:val="22"/>
              </w:rPr>
              <w:t>Машин</w:t>
            </w:r>
            <w:r w:rsidRPr="00DC5722">
              <w:rPr>
                <w:color w:val="auto"/>
                <w:sz w:val="22"/>
                <w:szCs w:val="22"/>
              </w:rPr>
              <w:t xml:space="preserve"> А.А.</w:t>
            </w:r>
          </w:p>
        </w:tc>
      </w:tr>
      <w:tr w:rsidR="004B7741" w:rsidRPr="00D90D9D" w:rsidTr="001A1339">
        <w:trPr>
          <w:trHeight w:val="187"/>
        </w:trPr>
        <w:tc>
          <w:tcPr>
            <w:tcW w:w="3676" w:type="dxa"/>
            <w:vMerge w:val="restart"/>
          </w:tcPr>
          <w:p w:rsidR="004B7741" w:rsidRPr="00013779" w:rsidRDefault="004B7741" w:rsidP="004B7741">
            <w:pPr>
              <w:pStyle w:val="Default"/>
              <w:rPr>
                <w:color w:val="auto"/>
                <w:sz w:val="22"/>
                <w:szCs w:val="22"/>
              </w:rPr>
            </w:pPr>
            <w:r w:rsidRPr="00013779">
              <w:rPr>
                <w:color w:val="auto"/>
                <w:sz w:val="22"/>
                <w:szCs w:val="22"/>
              </w:rPr>
              <w:t xml:space="preserve">Рабочая встреча Координационного Совета «Ключевые задачи и обобщенные функции трудовой деятельности консультанта по управлению» </w:t>
            </w:r>
          </w:p>
        </w:tc>
        <w:tc>
          <w:tcPr>
            <w:tcW w:w="1418" w:type="dxa"/>
            <w:vMerge w:val="restart"/>
          </w:tcPr>
          <w:p w:rsidR="004B7741" w:rsidRPr="00013779" w:rsidRDefault="004B7741" w:rsidP="004B7741">
            <w:pPr>
              <w:pStyle w:val="Default"/>
              <w:rPr>
                <w:color w:val="auto"/>
                <w:sz w:val="22"/>
                <w:szCs w:val="22"/>
              </w:rPr>
            </w:pPr>
            <w:r w:rsidRPr="00013779">
              <w:rPr>
                <w:color w:val="auto"/>
                <w:sz w:val="22"/>
                <w:szCs w:val="22"/>
              </w:rPr>
              <w:t xml:space="preserve">01.07.2015 </w:t>
            </w:r>
          </w:p>
        </w:tc>
        <w:tc>
          <w:tcPr>
            <w:tcW w:w="4882" w:type="dxa"/>
            <w:vMerge w:val="restart"/>
          </w:tcPr>
          <w:p w:rsidR="004B7741" w:rsidRPr="00013779" w:rsidRDefault="004B7741" w:rsidP="004B7741">
            <w:pPr>
              <w:pStyle w:val="Default"/>
              <w:rPr>
                <w:color w:val="auto"/>
                <w:sz w:val="22"/>
                <w:szCs w:val="22"/>
              </w:rPr>
            </w:pPr>
            <w:r w:rsidRPr="00013779">
              <w:rPr>
                <w:color w:val="auto"/>
                <w:sz w:val="22"/>
                <w:szCs w:val="22"/>
              </w:rPr>
              <w:t>Национальный Институт сертифицированных консультантов по управлению (НИСКУ)</w:t>
            </w:r>
          </w:p>
        </w:tc>
        <w:tc>
          <w:tcPr>
            <w:tcW w:w="2520" w:type="dxa"/>
          </w:tcPr>
          <w:p w:rsidR="004B7741" w:rsidRPr="00013779" w:rsidRDefault="004B7741" w:rsidP="004B7741">
            <w:pPr>
              <w:pStyle w:val="Default"/>
              <w:rPr>
                <w:color w:val="auto"/>
                <w:sz w:val="22"/>
                <w:szCs w:val="22"/>
              </w:rPr>
            </w:pPr>
            <w:r w:rsidRPr="00013779">
              <w:rPr>
                <w:color w:val="auto"/>
                <w:sz w:val="22"/>
                <w:szCs w:val="22"/>
              </w:rPr>
              <w:t>Вице-президент</w:t>
            </w:r>
          </w:p>
        </w:tc>
        <w:tc>
          <w:tcPr>
            <w:tcW w:w="2237" w:type="dxa"/>
          </w:tcPr>
          <w:p w:rsidR="004B7741" w:rsidRPr="00013779" w:rsidRDefault="004B7741" w:rsidP="004B7741">
            <w:pPr>
              <w:pStyle w:val="Default"/>
              <w:rPr>
                <w:color w:val="auto"/>
                <w:sz w:val="22"/>
                <w:szCs w:val="22"/>
              </w:rPr>
            </w:pPr>
            <w:r>
              <w:rPr>
                <w:color w:val="auto"/>
                <w:sz w:val="22"/>
                <w:szCs w:val="22"/>
              </w:rPr>
              <w:t>Лобанова Т.Н.</w:t>
            </w:r>
          </w:p>
        </w:tc>
      </w:tr>
      <w:tr w:rsidR="004B7741" w:rsidRPr="00D90D9D" w:rsidTr="001A1339">
        <w:trPr>
          <w:trHeight w:val="187"/>
        </w:trPr>
        <w:tc>
          <w:tcPr>
            <w:tcW w:w="3676" w:type="dxa"/>
            <w:vMerge/>
          </w:tcPr>
          <w:p w:rsidR="004B7741" w:rsidRPr="00013779" w:rsidRDefault="004B7741" w:rsidP="004B7741">
            <w:pPr>
              <w:pStyle w:val="Default"/>
              <w:rPr>
                <w:color w:val="auto"/>
                <w:sz w:val="22"/>
                <w:szCs w:val="22"/>
              </w:rPr>
            </w:pPr>
          </w:p>
        </w:tc>
        <w:tc>
          <w:tcPr>
            <w:tcW w:w="1418" w:type="dxa"/>
            <w:vMerge/>
          </w:tcPr>
          <w:p w:rsidR="004B7741" w:rsidRPr="00013779" w:rsidRDefault="004B7741" w:rsidP="004B7741">
            <w:pPr>
              <w:pStyle w:val="Default"/>
              <w:rPr>
                <w:color w:val="auto"/>
                <w:sz w:val="22"/>
                <w:szCs w:val="22"/>
              </w:rPr>
            </w:pPr>
          </w:p>
        </w:tc>
        <w:tc>
          <w:tcPr>
            <w:tcW w:w="4882" w:type="dxa"/>
            <w:vMerge/>
          </w:tcPr>
          <w:p w:rsidR="004B7741" w:rsidRPr="00013779" w:rsidRDefault="004B7741" w:rsidP="004B7741">
            <w:pPr>
              <w:pStyle w:val="Default"/>
              <w:rPr>
                <w:color w:val="auto"/>
                <w:sz w:val="22"/>
                <w:szCs w:val="22"/>
              </w:rPr>
            </w:pPr>
          </w:p>
        </w:tc>
        <w:tc>
          <w:tcPr>
            <w:tcW w:w="2520" w:type="dxa"/>
          </w:tcPr>
          <w:p w:rsidR="004B7741" w:rsidRPr="00013779" w:rsidRDefault="004B7741" w:rsidP="004B7741">
            <w:pPr>
              <w:pStyle w:val="Default"/>
              <w:rPr>
                <w:color w:val="auto"/>
                <w:sz w:val="22"/>
                <w:szCs w:val="22"/>
              </w:rPr>
            </w:pPr>
            <w:r>
              <w:rPr>
                <w:color w:val="auto"/>
                <w:sz w:val="22"/>
                <w:szCs w:val="22"/>
              </w:rPr>
              <w:t>Вице-президент</w:t>
            </w:r>
          </w:p>
        </w:tc>
        <w:tc>
          <w:tcPr>
            <w:tcW w:w="2237" w:type="dxa"/>
          </w:tcPr>
          <w:p w:rsidR="004B7741" w:rsidRPr="00013779" w:rsidRDefault="004B7741" w:rsidP="004B7741">
            <w:pPr>
              <w:pStyle w:val="Default"/>
              <w:rPr>
                <w:color w:val="auto"/>
                <w:sz w:val="22"/>
                <w:szCs w:val="22"/>
              </w:rPr>
            </w:pPr>
            <w:r w:rsidRPr="008C1119">
              <w:rPr>
                <w:color w:val="auto"/>
                <w:sz w:val="22"/>
                <w:szCs w:val="22"/>
              </w:rPr>
              <w:t>Иванов М.</w:t>
            </w:r>
            <w:r>
              <w:rPr>
                <w:color w:val="auto"/>
                <w:sz w:val="22"/>
                <w:szCs w:val="22"/>
              </w:rPr>
              <w:t>А.</w:t>
            </w:r>
          </w:p>
        </w:tc>
      </w:tr>
      <w:tr w:rsidR="004B7741" w:rsidRPr="00D90D9D" w:rsidTr="001A1339">
        <w:trPr>
          <w:trHeight w:val="187"/>
        </w:trPr>
        <w:tc>
          <w:tcPr>
            <w:tcW w:w="3676" w:type="dxa"/>
            <w:vMerge/>
          </w:tcPr>
          <w:p w:rsidR="004B7741" w:rsidRPr="00013779" w:rsidRDefault="004B7741" w:rsidP="004B7741">
            <w:pPr>
              <w:pStyle w:val="Default"/>
              <w:rPr>
                <w:color w:val="auto"/>
                <w:sz w:val="22"/>
                <w:szCs w:val="22"/>
              </w:rPr>
            </w:pPr>
          </w:p>
        </w:tc>
        <w:tc>
          <w:tcPr>
            <w:tcW w:w="1418" w:type="dxa"/>
            <w:vMerge/>
          </w:tcPr>
          <w:p w:rsidR="004B7741" w:rsidRPr="00013779" w:rsidRDefault="004B7741" w:rsidP="004B7741">
            <w:pPr>
              <w:pStyle w:val="Default"/>
              <w:rPr>
                <w:color w:val="auto"/>
                <w:sz w:val="22"/>
                <w:szCs w:val="22"/>
              </w:rPr>
            </w:pPr>
          </w:p>
        </w:tc>
        <w:tc>
          <w:tcPr>
            <w:tcW w:w="4882" w:type="dxa"/>
          </w:tcPr>
          <w:p w:rsidR="004B7741" w:rsidRPr="00013779" w:rsidRDefault="004B7741" w:rsidP="004B7741">
            <w:pPr>
              <w:pStyle w:val="Default"/>
              <w:rPr>
                <w:color w:val="auto"/>
                <w:sz w:val="22"/>
                <w:szCs w:val="22"/>
              </w:rPr>
            </w:pPr>
            <w:r w:rsidRPr="00CE6491">
              <w:rPr>
                <w:color w:val="auto"/>
                <w:sz w:val="22"/>
                <w:szCs w:val="22"/>
              </w:rPr>
              <w:t xml:space="preserve">Российский союз бизнес-тренеров, консультантов, </w:t>
            </w:r>
            <w:proofErr w:type="spellStart"/>
            <w:r w:rsidRPr="00CE6491">
              <w:rPr>
                <w:color w:val="auto"/>
                <w:sz w:val="22"/>
                <w:szCs w:val="22"/>
              </w:rPr>
              <w:t>коучей</w:t>
            </w:r>
            <w:proofErr w:type="spellEnd"/>
            <w:r w:rsidRPr="00CE6491">
              <w:rPr>
                <w:color w:val="auto"/>
                <w:sz w:val="22"/>
                <w:szCs w:val="22"/>
              </w:rPr>
              <w:t xml:space="preserve"> (РСБ)</w:t>
            </w:r>
          </w:p>
        </w:tc>
        <w:tc>
          <w:tcPr>
            <w:tcW w:w="2520" w:type="dxa"/>
          </w:tcPr>
          <w:p w:rsidR="004B7741" w:rsidRPr="00013779" w:rsidRDefault="004B7741" w:rsidP="004B7741">
            <w:pPr>
              <w:pStyle w:val="Default"/>
              <w:rPr>
                <w:color w:val="auto"/>
                <w:sz w:val="22"/>
                <w:szCs w:val="22"/>
              </w:rPr>
            </w:pPr>
            <w:r>
              <w:rPr>
                <w:color w:val="auto"/>
                <w:sz w:val="22"/>
                <w:szCs w:val="22"/>
              </w:rPr>
              <w:t>Президент</w:t>
            </w:r>
          </w:p>
        </w:tc>
        <w:tc>
          <w:tcPr>
            <w:tcW w:w="2237" w:type="dxa"/>
          </w:tcPr>
          <w:p w:rsidR="004B7741" w:rsidRPr="00013779" w:rsidRDefault="004B7741" w:rsidP="004B7741">
            <w:pPr>
              <w:pStyle w:val="Default"/>
              <w:rPr>
                <w:color w:val="auto"/>
                <w:sz w:val="22"/>
                <w:szCs w:val="22"/>
              </w:rPr>
            </w:pPr>
            <w:proofErr w:type="spellStart"/>
            <w:r w:rsidRPr="008C1119">
              <w:rPr>
                <w:color w:val="auto"/>
                <w:sz w:val="22"/>
                <w:szCs w:val="22"/>
              </w:rPr>
              <w:t>Стеганцев</w:t>
            </w:r>
            <w:proofErr w:type="spellEnd"/>
            <w:r w:rsidRPr="008C1119">
              <w:rPr>
                <w:color w:val="auto"/>
                <w:sz w:val="22"/>
                <w:szCs w:val="22"/>
              </w:rPr>
              <w:t xml:space="preserve"> А.</w:t>
            </w:r>
            <w:r>
              <w:rPr>
                <w:color w:val="auto"/>
                <w:sz w:val="22"/>
                <w:szCs w:val="22"/>
              </w:rPr>
              <w:t>В.</w:t>
            </w:r>
          </w:p>
        </w:tc>
      </w:tr>
      <w:tr w:rsidR="004B7741" w:rsidRPr="00D90D9D" w:rsidTr="001A1339">
        <w:trPr>
          <w:trHeight w:val="187"/>
        </w:trPr>
        <w:tc>
          <w:tcPr>
            <w:tcW w:w="3676" w:type="dxa"/>
            <w:vMerge/>
          </w:tcPr>
          <w:p w:rsidR="004B7741" w:rsidRPr="00013779" w:rsidRDefault="004B7741" w:rsidP="004B7741">
            <w:pPr>
              <w:pStyle w:val="Default"/>
              <w:rPr>
                <w:color w:val="auto"/>
                <w:sz w:val="22"/>
                <w:szCs w:val="22"/>
              </w:rPr>
            </w:pPr>
          </w:p>
        </w:tc>
        <w:tc>
          <w:tcPr>
            <w:tcW w:w="1418" w:type="dxa"/>
            <w:vMerge/>
          </w:tcPr>
          <w:p w:rsidR="004B7741" w:rsidRPr="00013779" w:rsidRDefault="004B7741" w:rsidP="004B7741">
            <w:pPr>
              <w:pStyle w:val="Default"/>
              <w:rPr>
                <w:color w:val="auto"/>
                <w:sz w:val="22"/>
                <w:szCs w:val="22"/>
              </w:rPr>
            </w:pPr>
          </w:p>
        </w:tc>
        <w:tc>
          <w:tcPr>
            <w:tcW w:w="4882" w:type="dxa"/>
          </w:tcPr>
          <w:p w:rsidR="004B7741" w:rsidRPr="00CE6491" w:rsidRDefault="004B7741" w:rsidP="004B7741">
            <w:pPr>
              <w:pStyle w:val="Default"/>
              <w:rPr>
                <w:color w:val="auto"/>
                <w:sz w:val="22"/>
                <w:szCs w:val="22"/>
              </w:rPr>
            </w:pPr>
            <w:r w:rsidRPr="00CE6491">
              <w:rPr>
                <w:color w:val="auto"/>
                <w:sz w:val="22"/>
                <w:szCs w:val="22"/>
              </w:rPr>
              <w:t>ООО «</w:t>
            </w:r>
            <w:proofErr w:type="spellStart"/>
            <w:r w:rsidRPr="00CE6491">
              <w:rPr>
                <w:color w:val="auto"/>
                <w:sz w:val="22"/>
                <w:szCs w:val="22"/>
              </w:rPr>
              <w:t>Эксити</w:t>
            </w:r>
            <w:proofErr w:type="spellEnd"/>
            <w:r w:rsidRPr="00CE6491">
              <w:rPr>
                <w:color w:val="auto"/>
                <w:sz w:val="22"/>
                <w:szCs w:val="22"/>
              </w:rPr>
              <w:t xml:space="preserve"> группа»</w:t>
            </w:r>
          </w:p>
        </w:tc>
        <w:tc>
          <w:tcPr>
            <w:tcW w:w="2520" w:type="dxa"/>
          </w:tcPr>
          <w:p w:rsidR="004B7741" w:rsidRPr="00CE6491" w:rsidRDefault="004B7741" w:rsidP="004B7741">
            <w:pPr>
              <w:pStyle w:val="Default"/>
              <w:rPr>
                <w:color w:val="auto"/>
                <w:sz w:val="22"/>
                <w:szCs w:val="22"/>
              </w:rPr>
            </w:pPr>
            <w:r w:rsidRPr="00CE6491">
              <w:rPr>
                <w:sz w:val="22"/>
                <w:szCs w:val="22"/>
              </w:rPr>
              <w:t>Консультант по управлению</w:t>
            </w:r>
          </w:p>
        </w:tc>
        <w:tc>
          <w:tcPr>
            <w:tcW w:w="2237" w:type="dxa"/>
          </w:tcPr>
          <w:p w:rsidR="004B7741" w:rsidRPr="00013779" w:rsidRDefault="004B7741" w:rsidP="004B7741">
            <w:pPr>
              <w:pStyle w:val="Default"/>
              <w:rPr>
                <w:color w:val="auto"/>
                <w:sz w:val="22"/>
                <w:szCs w:val="22"/>
              </w:rPr>
            </w:pPr>
            <w:r w:rsidRPr="008C1119">
              <w:rPr>
                <w:color w:val="auto"/>
                <w:sz w:val="22"/>
                <w:szCs w:val="22"/>
              </w:rPr>
              <w:t>Сосновская А.</w:t>
            </w:r>
            <w:r>
              <w:rPr>
                <w:color w:val="auto"/>
                <w:sz w:val="22"/>
                <w:szCs w:val="22"/>
              </w:rPr>
              <w:t>А.</w:t>
            </w:r>
          </w:p>
        </w:tc>
      </w:tr>
      <w:tr w:rsidR="004B7741" w:rsidRPr="00D90D9D" w:rsidTr="001A1339">
        <w:trPr>
          <w:trHeight w:val="187"/>
        </w:trPr>
        <w:tc>
          <w:tcPr>
            <w:tcW w:w="3676" w:type="dxa"/>
            <w:vMerge/>
          </w:tcPr>
          <w:p w:rsidR="004B7741" w:rsidRPr="00013779" w:rsidRDefault="004B7741" w:rsidP="004B7741">
            <w:pPr>
              <w:pStyle w:val="Default"/>
              <w:rPr>
                <w:color w:val="auto"/>
                <w:sz w:val="22"/>
                <w:szCs w:val="22"/>
              </w:rPr>
            </w:pPr>
          </w:p>
        </w:tc>
        <w:tc>
          <w:tcPr>
            <w:tcW w:w="1418" w:type="dxa"/>
            <w:vMerge/>
          </w:tcPr>
          <w:p w:rsidR="004B7741" w:rsidRPr="00013779" w:rsidRDefault="004B7741" w:rsidP="004B7741">
            <w:pPr>
              <w:pStyle w:val="Default"/>
              <w:rPr>
                <w:color w:val="auto"/>
                <w:sz w:val="22"/>
                <w:szCs w:val="22"/>
              </w:rPr>
            </w:pPr>
          </w:p>
        </w:tc>
        <w:tc>
          <w:tcPr>
            <w:tcW w:w="4882" w:type="dxa"/>
          </w:tcPr>
          <w:p w:rsidR="004B7741" w:rsidRPr="00013779" w:rsidRDefault="004B7741" w:rsidP="004B7741">
            <w:pPr>
              <w:pStyle w:val="Default"/>
              <w:rPr>
                <w:color w:val="auto"/>
                <w:sz w:val="22"/>
                <w:szCs w:val="22"/>
              </w:rPr>
            </w:pPr>
            <w:r w:rsidRPr="00CE6491">
              <w:rPr>
                <w:color w:val="auto"/>
                <w:sz w:val="22"/>
                <w:szCs w:val="22"/>
              </w:rPr>
              <w:t>Отраслевой интернет-портал «Вопросы управления»</w:t>
            </w:r>
          </w:p>
        </w:tc>
        <w:tc>
          <w:tcPr>
            <w:tcW w:w="2520" w:type="dxa"/>
          </w:tcPr>
          <w:p w:rsidR="004B7741" w:rsidRPr="00013779" w:rsidRDefault="004B7741" w:rsidP="004B7741">
            <w:pPr>
              <w:pStyle w:val="Default"/>
              <w:rPr>
                <w:color w:val="auto"/>
                <w:sz w:val="22"/>
                <w:szCs w:val="22"/>
              </w:rPr>
            </w:pPr>
            <w:r w:rsidRPr="00CE6491">
              <w:rPr>
                <w:color w:val="auto"/>
                <w:sz w:val="22"/>
                <w:szCs w:val="22"/>
              </w:rPr>
              <w:t>Руководитель проекта</w:t>
            </w:r>
          </w:p>
        </w:tc>
        <w:tc>
          <w:tcPr>
            <w:tcW w:w="2237" w:type="dxa"/>
          </w:tcPr>
          <w:p w:rsidR="004B7741" w:rsidRPr="00013779" w:rsidRDefault="004B7741" w:rsidP="004B7741">
            <w:pPr>
              <w:pStyle w:val="Default"/>
              <w:rPr>
                <w:color w:val="auto"/>
                <w:sz w:val="22"/>
                <w:szCs w:val="22"/>
              </w:rPr>
            </w:pPr>
            <w:r w:rsidRPr="008C1119">
              <w:rPr>
                <w:color w:val="auto"/>
                <w:sz w:val="22"/>
                <w:szCs w:val="22"/>
              </w:rPr>
              <w:t>Малинина Л.</w:t>
            </w:r>
            <w:r>
              <w:rPr>
                <w:color w:val="auto"/>
                <w:sz w:val="22"/>
                <w:szCs w:val="22"/>
              </w:rPr>
              <w:t>П.</w:t>
            </w:r>
          </w:p>
        </w:tc>
      </w:tr>
      <w:tr w:rsidR="004B7741" w:rsidRPr="00D90D9D" w:rsidTr="001A1339">
        <w:trPr>
          <w:trHeight w:val="187"/>
        </w:trPr>
        <w:tc>
          <w:tcPr>
            <w:tcW w:w="3676" w:type="dxa"/>
            <w:vMerge/>
          </w:tcPr>
          <w:p w:rsidR="004B7741" w:rsidRPr="00013779" w:rsidRDefault="004B7741" w:rsidP="004B7741">
            <w:pPr>
              <w:pStyle w:val="Default"/>
              <w:rPr>
                <w:color w:val="auto"/>
                <w:sz w:val="22"/>
                <w:szCs w:val="22"/>
              </w:rPr>
            </w:pPr>
          </w:p>
        </w:tc>
        <w:tc>
          <w:tcPr>
            <w:tcW w:w="1418" w:type="dxa"/>
            <w:vMerge/>
          </w:tcPr>
          <w:p w:rsidR="004B7741" w:rsidRPr="00013779" w:rsidRDefault="004B7741" w:rsidP="004B7741">
            <w:pPr>
              <w:pStyle w:val="Default"/>
              <w:rPr>
                <w:color w:val="auto"/>
                <w:sz w:val="22"/>
                <w:szCs w:val="22"/>
              </w:rPr>
            </w:pPr>
          </w:p>
        </w:tc>
        <w:tc>
          <w:tcPr>
            <w:tcW w:w="4882" w:type="dxa"/>
          </w:tcPr>
          <w:p w:rsidR="004B7741" w:rsidRPr="00013779" w:rsidRDefault="004B7741" w:rsidP="004B7741">
            <w:pPr>
              <w:pStyle w:val="Default"/>
              <w:rPr>
                <w:color w:val="auto"/>
                <w:sz w:val="22"/>
                <w:szCs w:val="22"/>
              </w:rPr>
            </w:pPr>
            <w:r w:rsidRPr="00013779">
              <w:rPr>
                <w:color w:val="auto"/>
                <w:sz w:val="22"/>
                <w:szCs w:val="22"/>
              </w:rPr>
              <w:t>Национальная Гильдия профессиональных консультантов (НГПК)</w:t>
            </w:r>
          </w:p>
        </w:tc>
        <w:tc>
          <w:tcPr>
            <w:tcW w:w="2520" w:type="dxa"/>
          </w:tcPr>
          <w:p w:rsidR="004B7741" w:rsidRPr="00013779" w:rsidRDefault="004B7741" w:rsidP="004B7741">
            <w:pPr>
              <w:pStyle w:val="Default"/>
              <w:rPr>
                <w:color w:val="auto"/>
                <w:sz w:val="22"/>
                <w:szCs w:val="22"/>
              </w:rPr>
            </w:pPr>
            <w:r w:rsidRPr="00013779">
              <w:rPr>
                <w:color w:val="auto"/>
                <w:sz w:val="22"/>
                <w:szCs w:val="22"/>
              </w:rPr>
              <w:t>Генеральный директор</w:t>
            </w:r>
          </w:p>
        </w:tc>
        <w:tc>
          <w:tcPr>
            <w:tcW w:w="2237" w:type="dxa"/>
          </w:tcPr>
          <w:p w:rsidR="004B7741" w:rsidRPr="00013779" w:rsidRDefault="004B7741" w:rsidP="004B7741">
            <w:pPr>
              <w:pStyle w:val="Default"/>
              <w:rPr>
                <w:color w:val="auto"/>
                <w:sz w:val="22"/>
                <w:szCs w:val="22"/>
              </w:rPr>
            </w:pPr>
            <w:proofErr w:type="spellStart"/>
            <w:r w:rsidRPr="00013779">
              <w:rPr>
                <w:color w:val="auto"/>
                <w:sz w:val="22"/>
                <w:szCs w:val="22"/>
              </w:rPr>
              <w:t>Чукина</w:t>
            </w:r>
            <w:proofErr w:type="spellEnd"/>
            <w:r w:rsidRPr="00013779">
              <w:rPr>
                <w:color w:val="auto"/>
                <w:sz w:val="22"/>
                <w:szCs w:val="22"/>
              </w:rPr>
              <w:t xml:space="preserve"> Л.В.</w:t>
            </w:r>
          </w:p>
        </w:tc>
      </w:tr>
      <w:tr w:rsidR="004B7741" w:rsidRPr="00D90D9D" w:rsidTr="001A1339">
        <w:trPr>
          <w:trHeight w:val="187"/>
        </w:trPr>
        <w:tc>
          <w:tcPr>
            <w:tcW w:w="3676" w:type="dxa"/>
            <w:vMerge w:val="restart"/>
          </w:tcPr>
          <w:p w:rsidR="004B7741" w:rsidRPr="00013779" w:rsidRDefault="004B7741" w:rsidP="004B7741">
            <w:pPr>
              <w:pStyle w:val="Default"/>
              <w:rPr>
                <w:color w:val="auto"/>
                <w:sz w:val="22"/>
                <w:szCs w:val="22"/>
              </w:rPr>
            </w:pPr>
            <w:r w:rsidRPr="00013779">
              <w:rPr>
                <w:color w:val="auto"/>
                <w:sz w:val="22"/>
                <w:szCs w:val="22"/>
              </w:rPr>
              <w:t xml:space="preserve">Заседание Координационного Совета Рабочей группы по разработке </w:t>
            </w:r>
            <w:proofErr w:type="spellStart"/>
            <w:r w:rsidRPr="00013779">
              <w:rPr>
                <w:color w:val="auto"/>
                <w:sz w:val="22"/>
                <w:szCs w:val="22"/>
              </w:rPr>
              <w:t>профстандарта</w:t>
            </w:r>
            <w:proofErr w:type="spellEnd"/>
            <w:r w:rsidRPr="00013779">
              <w:rPr>
                <w:color w:val="auto"/>
                <w:sz w:val="22"/>
                <w:szCs w:val="22"/>
              </w:rPr>
              <w:t xml:space="preserve"> Консультант по управлению «Общественное обсуждение </w:t>
            </w:r>
            <w:proofErr w:type="spellStart"/>
            <w:r w:rsidRPr="00013779">
              <w:rPr>
                <w:color w:val="auto"/>
                <w:sz w:val="22"/>
                <w:szCs w:val="22"/>
              </w:rPr>
              <w:t>профстандарта</w:t>
            </w:r>
            <w:proofErr w:type="spellEnd"/>
            <w:r w:rsidRPr="00013779">
              <w:rPr>
                <w:color w:val="auto"/>
                <w:sz w:val="22"/>
                <w:szCs w:val="22"/>
              </w:rPr>
              <w:t>»</w:t>
            </w:r>
          </w:p>
        </w:tc>
        <w:tc>
          <w:tcPr>
            <w:tcW w:w="1418" w:type="dxa"/>
            <w:vMerge w:val="restart"/>
          </w:tcPr>
          <w:p w:rsidR="004B7741" w:rsidRPr="00013779" w:rsidRDefault="004B7741" w:rsidP="004B7741">
            <w:pPr>
              <w:pStyle w:val="Default"/>
              <w:rPr>
                <w:color w:val="auto"/>
                <w:sz w:val="22"/>
                <w:szCs w:val="22"/>
              </w:rPr>
            </w:pPr>
            <w:r w:rsidRPr="00013779">
              <w:rPr>
                <w:color w:val="auto"/>
                <w:sz w:val="22"/>
                <w:szCs w:val="22"/>
              </w:rPr>
              <w:t>09.07.2015</w:t>
            </w:r>
          </w:p>
        </w:tc>
        <w:tc>
          <w:tcPr>
            <w:tcW w:w="4882" w:type="dxa"/>
            <w:vMerge w:val="restart"/>
          </w:tcPr>
          <w:p w:rsidR="004B7741" w:rsidRPr="00013779" w:rsidRDefault="004B7741" w:rsidP="004B7741">
            <w:pPr>
              <w:pStyle w:val="Default"/>
              <w:rPr>
                <w:color w:val="auto"/>
                <w:sz w:val="22"/>
                <w:szCs w:val="22"/>
              </w:rPr>
            </w:pPr>
            <w:r w:rsidRPr="00013779">
              <w:rPr>
                <w:color w:val="auto"/>
                <w:sz w:val="22"/>
                <w:szCs w:val="22"/>
              </w:rPr>
              <w:t>Национальный Институт сертифицированных консультантов по управлению (НИСКУ)</w:t>
            </w:r>
          </w:p>
        </w:tc>
        <w:tc>
          <w:tcPr>
            <w:tcW w:w="2520" w:type="dxa"/>
          </w:tcPr>
          <w:p w:rsidR="004B7741" w:rsidRPr="00013779" w:rsidRDefault="004B7741" w:rsidP="004B7741">
            <w:pPr>
              <w:pStyle w:val="Default"/>
              <w:rPr>
                <w:color w:val="auto"/>
                <w:sz w:val="22"/>
                <w:szCs w:val="22"/>
              </w:rPr>
            </w:pPr>
            <w:r w:rsidRPr="00013779">
              <w:rPr>
                <w:color w:val="auto"/>
                <w:sz w:val="22"/>
                <w:szCs w:val="22"/>
              </w:rPr>
              <w:t>Вице-президент</w:t>
            </w:r>
          </w:p>
        </w:tc>
        <w:tc>
          <w:tcPr>
            <w:tcW w:w="2237" w:type="dxa"/>
          </w:tcPr>
          <w:p w:rsidR="004B7741" w:rsidRPr="00013779" w:rsidRDefault="004B7741" w:rsidP="004B7741">
            <w:pPr>
              <w:pStyle w:val="Default"/>
              <w:rPr>
                <w:color w:val="auto"/>
                <w:sz w:val="22"/>
                <w:szCs w:val="22"/>
              </w:rPr>
            </w:pPr>
            <w:r>
              <w:rPr>
                <w:color w:val="auto"/>
                <w:sz w:val="22"/>
                <w:szCs w:val="22"/>
              </w:rPr>
              <w:t>Лобанова Т.Н.</w:t>
            </w:r>
          </w:p>
        </w:tc>
      </w:tr>
      <w:tr w:rsidR="004B7741" w:rsidRPr="00D90D9D" w:rsidTr="001A1339">
        <w:trPr>
          <w:trHeight w:val="187"/>
        </w:trPr>
        <w:tc>
          <w:tcPr>
            <w:tcW w:w="3676" w:type="dxa"/>
            <w:vMerge/>
          </w:tcPr>
          <w:p w:rsidR="004B7741" w:rsidRPr="00013779" w:rsidRDefault="004B7741" w:rsidP="004B7741">
            <w:pPr>
              <w:pStyle w:val="Default"/>
              <w:rPr>
                <w:color w:val="auto"/>
                <w:sz w:val="22"/>
                <w:szCs w:val="22"/>
              </w:rPr>
            </w:pPr>
          </w:p>
        </w:tc>
        <w:tc>
          <w:tcPr>
            <w:tcW w:w="1418" w:type="dxa"/>
            <w:vMerge/>
          </w:tcPr>
          <w:p w:rsidR="004B7741" w:rsidRPr="00013779" w:rsidRDefault="004B7741" w:rsidP="004B7741">
            <w:pPr>
              <w:pStyle w:val="Default"/>
              <w:rPr>
                <w:color w:val="auto"/>
                <w:sz w:val="22"/>
                <w:szCs w:val="22"/>
              </w:rPr>
            </w:pPr>
          </w:p>
        </w:tc>
        <w:tc>
          <w:tcPr>
            <w:tcW w:w="4882" w:type="dxa"/>
            <w:vMerge/>
          </w:tcPr>
          <w:p w:rsidR="004B7741" w:rsidRPr="00013779" w:rsidRDefault="004B7741" w:rsidP="004B7741">
            <w:pPr>
              <w:pStyle w:val="Default"/>
              <w:rPr>
                <w:color w:val="auto"/>
                <w:sz w:val="22"/>
                <w:szCs w:val="22"/>
              </w:rPr>
            </w:pPr>
          </w:p>
        </w:tc>
        <w:tc>
          <w:tcPr>
            <w:tcW w:w="2520" w:type="dxa"/>
          </w:tcPr>
          <w:p w:rsidR="004B7741" w:rsidRPr="00013779" w:rsidRDefault="004B7741" w:rsidP="004B7741">
            <w:pPr>
              <w:pStyle w:val="Default"/>
              <w:rPr>
                <w:color w:val="auto"/>
                <w:sz w:val="22"/>
                <w:szCs w:val="22"/>
              </w:rPr>
            </w:pPr>
            <w:r>
              <w:rPr>
                <w:color w:val="auto"/>
                <w:sz w:val="22"/>
                <w:szCs w:val="22"/>
              </w:rPr>
              <w:t>Вице-президент</w:t>
            </w:r>
          </w:p>
        </w:tc>
        <w:tc>
          <w:tcPr>
            <w:tcW w:w="2237" w:type="dxa"/>
          </w:tcPr>
          <w:p w:rsidR="004B7741" w:rsidRPr="00013779" w:rsidRDefault="004B7741" w:rsidP="004B7741">
            <w:pPr>
              <w:pStyle w:val="Default"/>
              <w:rPr>
                <w:color w:val="auto"/>
                <w:sz w:val="22"/>
                <w:szCs w:val="22"/>
              </w:rPr>
            </w:pPr>
            <w:r w:rsidRPr="008C1119">
              <w:rPr>
                <w:color w:val="auto"/>
                <w:sz w:val="22"/>
                <w:szCs w:val="22"/>
              </w:rPr>
              <w:t>Иванов М.</w:t>
            </w:r>
            <w:r>
              <w:rPr>
                <w:color w:val="auto"/>
                <w:sz w:val="22"/>
                <w:szCs w:val="22"/>
              </w:rPr>
              <w:t>А.</w:t>
            </w:r>
          </w:p>
        </w:tc>
      </w:tr>
      <w:tr w:rsidR="004B7741" w:rsidRPr="00D90D9D" w:rsidTr="001A1339">
        <w:trPr>
          <w:trHeight w:val="187"/>
        </w:trPr>
        <w:tc>
          <w:tcPr>
            <w:tcW w:w="3676" w:type="dxa"/>
            <w:vMerge/>
          </w:tcPr>
          <w:p w:rsidR="004B7741" w:rsidRPr="00013779" w:rsidRDefault="004B7741" w:rsidP="004B7741">
            <w:pPr>
              <w:pStyle w:val="Default"/>
              <w:rPr>
                <w:color w:val="auto"/>
                <w:sz w:val="22"/>
                <w:szCs w:val="22"/>
              </w:rPr>
            </w:pPr>
          </w:p>
        </w:tc>
        <w:tc>
          <w:tcPr>
            <w:tcW w:w="1418" w:type="dxa"/>
            <w:vMerge/>
          </w:tcPr>
          <w:p w:rsidR="004B7741" w:rsidRPr="00013779" w:rsidRDefault="004B7741" w:rsidP="004B7741">
            <w:pPr>
              <w:pStyle w:val="Default"/>
              <w:rPr>
                <w:color w:val="auto"/>
                <w:sz w:val="22"/>
                <w:szCs w:val="22"/>
              </w:rPr>
            </w:pPr>
          </w:p>
        </w:tc>
        <w:tc>
          <w:tcPr>
            <w:tcW w:w="4882" w:type="dxa"/>
          </w:tcPr>
          <w:p w:rsidR="004B7741" w:rsidRPr="00013779" w:rsidRDefault="004B7741" w:rsidP="004B7741">
            <w:pPr>
              <w:pStyle w:val="Default"/>
              <w:rPr>
                <w:color w:val="auto"/>
                <w:sz w:val="22"/>
                <w:szCs w:val="22"/>
              </w:rPr>
            </w:pPr>
            <w:r w:rsidRPr="00CE6491">
              <w:rPr>
                <w:color w:val="auto"/>
                <w:sz w:val="22"/>
                <w:szCs w:val="22"/>
              </w:rPr>
              <w:t xml:space="preserve">Российский союз бизнес-тренеров, консультантов, </w:t>
            </w:r>
            <w:proofErr w:type="spellStart"/>
            <w:r w:rsidRPr="00CE6491">
              <w:rPr>
                <w:color w:val="auto"/>
                <w:sz w:val="22"/>
                <w:szCs w:val="22"/>
              </w:rPr>
              <w:t>коучей</w:t>
            </w:r>
            <w:proofErr w:type="spellEnd"/>
            <w:r w:rsidRPr="00CE6491">
              <w:rPr>
                <w:color w:val="auto"/>
                <w:sz w:val="22"/>
                <w:szCs w:val="22"/>
              </w:rPr>
              <w:t xml:space="preserve"> (РСБ)</w:t>
            </w:r>
          </w:p>
        </w:tc>
        <w:tc>
          <w:tcPr>
            <w:tcW w:w="2520" w:type="dxa"/>
          </w:tcPr>
          <w:p w:rsidR="004B7741" w:rsidRPr="00013779" w:rsidRDefault="004B7741" w:rsidP="004B7741">
            <w:pPr>
              <w:pStyle w:val="Default"/>
              <w:rPr>
                <w:color w:val="auto"/>
                <w:sz w:val="22"/>
                <w:szCs w:val="22"/>
              </w:rPr>
            </w:pPr>
            <w:r>
              <w:rPr>
                <w:color w:val="auto"/>
                <w:sz w:val="22"/>
                <w:szCs w:val="22"/>
              </w:rPr>
              <w:t>Президент</w:t>
            </w:r>
          </w:p>
        </w:tc>
        <w:tc>
          <w:tcPr>
            <w:tcW w:w="2237" w:type="dxa"/>
          </w:tcPr>
          <w:p w:rsidR="004B7741" w:rsidRPr="00013779" w:rsidRDefault="004B7741" w:rsidP="004B7741">
            <w:pPr>
              <w:pStyle w:val="Default"/>
              <w:rPr>
                <w:color w:val="auto"/>
                <w:sz w:val="22"/>
                <w:szCs w:val="22"/>
              </w:rPr>
            </w:pPr>
            <w:proofErr w:type="spellStart"/>
            <w:r w:rsidRPr="008C1119">
              <w:rPr>
                <w:color w:val="auto"/>
                <w:sz w:val="22"/>
                <w:szCs w:val="22"/>
              </w:rPr>
              <w:t>Стеганцев</w:t>
            </w:r>
            <w:proofErr w:type="spellEnd"/>
            <w:r w:rsidRPr="008C1119">
              <w:rPr>
                <w:color w:val="auto"/>
                <w:sz w:val="22"/>
                <w:szCs w:val="22"/>
              </w:rPr>
              <w:t xml:space="preserve"> А.</w:t>
            </w:r>
            <w:r>
              <w:rPr>
                <w:color w:val="auto"/>
                <w:sz w:val="22"/>
                <w:szCs w:val="22"/>
              </w:rPr>
              <w:t>В.</w:t>
            </w:r>
          </w:p>
        </w:tc>
      </w:tr>
      <w:tr w:rsidR="004B7741" w:rsidRPr="00D90D9D" w:rsidTr="001A1339">
        <w:trPr>
          <w:trHeight w:val="187"/>
        </w:trPr>
        <w:tc>
          <w:tcPr>
            <w:tcW w:w="3676" w:type="dxa"/>
            <w:vMerge/>
          </w:tcPr>
          <w:p w:rsidR="004B7741" w:rsidRPr="00013779" w:rsidRDefault="004B7741" w:rsidP="004B7741">
            <w:pPr>
              <w:pStyle w:val="Default"/>
              <w:rPr>
                <w:color w:val="auto"/>
                <w:sz w:val="22"/>
                <w:szCs w:val="22"/>
              </w:rPr>
            </w:pPr>
          </w:p>
        </w:tc>
        <w:tc>
          <w:tcPr>
            <w:tcW w:w="1418" w:type="dxa"/>
            <w:vMerge/>
          </w:tcPr>
          <w:p w:rsidR="004B7741" w:rsidRPr="00013779" w:rsidRDefault="004B7741" w:rsidP="004B7741">
            <w:pPr>
              <w:pStyle w:val="Default"/>
              <w:rPr>
                <w:color w:val="auto"/>
                <w:sz w:val="22"/>
                <w:szCs w:val="22"/>
              </w:rPr>
            </w:pPr>
          </w:p>
        </w:tc>
        <w:tc>
          <w:tcPr>
            <w:tcW w:w="4882" w:type="dxa"/>
          </w:tcPr>
          <w:p w:rsidR="004B7741" w:rsidRPr="00CE6491" w:rsidRDefault="004B7741" w:rsidP="004B7741">
            <w:pPr>
              <w:pStyle w:val="Default"/>
              <w:rPr>
                <w:color w:val="auto"/>
                <w:sz w:val="22"/>
                <w:szCs w:val="22"/>
              </w:rPr>
            </w:pPr>
            <w:r w:rsidRPr="00CE6491">
              <w:rPr>
                <w:color w:val="auto"/>
                <w:sz w:val="22"/>
                <w:szCs w:val="22"/>
              </w:rPr>
              <w:t>ООО «</w:t>
            </w:r>
            <w:proofErr w:type="spellStart"/>
            <w:r w:rsidRPr="00CE6491">
              <w:rPr>
                <w:color w:val="auto"/>
                <w:sz w:val="22"/>
                <w:szCs w:val="22"/>
              </w:rPr>
              <w:t>Эксити</w:t>
            </w:r>
            <w:proofErr w:type="spellEnd"/>
            <w:r w:rsidRPr="00CE6491">
              <w:rPr>
                <w:color w:val="auto"/>
                <w:sz w:val="22"/>
                <w:szCs w:val="22"/>
              </w:rPr>
              <w:t xml:space="preserve"> группа»</w:t>
            </w:r>
          </w:p>
        </w:tc>
        <w:tc>
          <w:tcPr>
            <w:tcW w:w="2520" w:type="dxa"/>
          </w:tcPr>
          <w:p w:rsidR="004B7741" w:rsidRPr="00CE6491" w:rsidRDefault="004B7741" w:rsidP="004B7741">
            <w:pPr>
              <w:pStyle w:val="Default"/>
              <w:rPr>
                <w:color w:val="auto"/>
                <w:sz w:val="22"/>
                <w:szCs w:val="22"/>
              </w:rPr>
            </w:pPr>
            <w:r w:rsidRPr="00CE6491">
              <w:rPr>
                <w:sz w:val="22"/>
                <w:szCs w:val="22"/>
              </w:rPr>
              <w:t>Консультант по управлению</w:t>
            </w:r>
          </w:p>
        </w:tc>
        <w:tc>
          <w:tcPr>
            <w:tcW w:w="2237" w:type="dxa"/>
          </w:tcPr>
          <w:p w:rsidR="004B7741" w:rsidRPr="00013779" w:rsidRDefault="004B7741" w:rsidP="004B7741">
            <w:pPr>
              <w:pStyle w:val="Default"/>
              <w:rPr>
                <w:color w:val="auto"/>
                <w:sz w:val="22"/>
                <w:szCs w:val="22"/>
              </w:rPr>
            </w:pPr>
            <w:r w:rsidRPr="008C1119">
              <w:rPr>
                <w:color w:val="auto"/>
                <w:sz w:val="22"/>
                <w:szCs w:val="22"/>
              </w:rPr>
              <w:t>Сосновская А.</w:t>
            </w:r>
            <w:r>
              <w:rPr>
                <w:color w:val="auto"/>
                <w:sz w:val="22"/>
                <w:szCs w:val="22"/>
              </w:rPr>
              <w:t>А.</w:t>
            </w:r>
          </w:p>
        </w:tc>
      </w:tr>
      <w:tr w:rsidR="004B7741" w:rsidRPr="00D90D9D" w:rsidTr="001A1339">
        <w:trPr>
          <w:trHeight w:val="187"/>
        </w:trPr>
        <w:tc>
          <w:tcPr>
            <w:tcW w:w="3676" w:type="dxa"/>
            <w:vMerge w:val="restart"/>
          </w:tcPr>
          <w:p w:rsidR="004B7741" w:rsidRPr="00013779" w:rsidRDefault="004B7741" w:rsidP="004B7741">
            <w:pPr>
              <w:pStyle w:val="Default"/>
              <w:rPr>
                <w:color w:val="auto"/>
                <w:sz w:val="22"/>
                <w:szCs w:val="22"/>
              </w:rPr>
            </w:pPr>
            <w:r w:rsidRPr="00013779">
              <w:rPr>
                <w:color w:val="auto"/>
                <w:sz w:val="22"/>
                <w:szCs w:val="22"/>
              </w:rPr>
              <w:t>Круглый стол в МТПП «Обсуждение профессионального стандарта Консультанта по управлению»</w:t>
            </w:r>
          </w:p>
        </w:tc>
        <w:tc>
          <w:tcPr>
            <w:tcW w:w="1418" w:type="dxa"/>
            <w:vMerge w:val="restart"/>
          </w:tcPr>
          <w:p w:rsidR="004B7741" w:rsidRPr="00013779" w:rsidRDefault="004B7741" w:rsidP="004B7741">
            <w:pPr>
              <w:pStyle w:val="Default"/>
              <w:rPr>
                <w:color w:val="auto"/>
                <w:sz w:val="22"/>
                <w:szCs w:val="22"/>
              </w:rPr>
            </w:pPr>
            <w:r w:rsidRPr="00013779">
              <w:rPr>
                <w:color w:val="auto"/>
                <w:sz w:val="22"/>
                <w:szCs w:val="22"/>
              </w:rPr>
              <w:t>22.07.2015</w:t>
            </w:r>
          </w:p>
        </w:tc>
        <w:tc>
          <w:tcPr>
            <w:tcW w:w="4882" w:type="dxa"/>
            <w:vMerge w:val="restart"/>
          </w:tcPr>
          <w:p w:rsidR="004B7741" w:rsidRPr="00013779" w:rsidRDefault="004B7741" w:rsidP="004B7741">
            <w:pPr>
              <w:pStyle w:val="Default"/>
              <w:rPr>
                <w:color w:val="auto"/>
                <w:sz w:val="22"/>
                <w:szCs w:val="22"/>
              </w:rPr>
            </w:pPr>
            <w:r w:rsidRPr="00013779">
              <w:rPr>
                <w:color w:val="auto"/>
                <w:sz w:val="22"/>
                <w:szCs w:val="22"/>
              </w:rPr>
              <w:t>Национальный Институт сертифицированных консультантов по управлению (НИСКУ)</w:t>
            </w:r>
          </w:p>
        </w:tc>
        <w:tc>
          <w:tcPr>
            <w:tcW w:w="2520" w:type="dxa"/>
          </w:tcPr>
          <w:p w:rsidR="004B7741" w:rsidRPr="00013779" w:rsidRDefault="004B7741" w:rsidP="004B7741">
            <w:pPr>
              <w:pStyle w:val="Default"/>
              <w:rPr>
                <w:color w:val="auto"/>
                <w:sz w:val="22"/>
                <w:szCs w:val="22"/>
              </w:rPr>
            </w:pPr>
            <w:r w:rsidRPr="00013779">
              <w:rPr>
                <w:color w:val="auto"/>
                <w:sz w:val="22"/>
                <w:szCs w:val="22"/>
              </w:rPr>
              <w:t>Вице-президент</w:t>
            </w:r>
          </w:p>
        </w:tc>
        <w:tc>
          <w:tcPr>
            <w:tcW w:w="2237" w:type="dxa"/>
          </w:tcPr>
          <w:p w:rsidR="004B7741" w:rsidRPr="00013779" w:rsidRDefault="004B7741" w:rsidP="004B7741">
            <w:pPr>
              <w:pStyle w:val="Default"/>
              <w:rPr>
                <w:color w:val="auto"/>
                <w:sz w:val="22"/>
                <w:szCs w:val="22"/>
              </w:rPr>
            </w:pPr>
            <w:r>
              <w:rPr>
                <w:color w:val="auto"/>
                <w:sz w:val="22"/>
                <w:szCs w:val="22"/>
              </w:rPr>
              <w:t>Лобанова Т.Н.</w:t>
            </w:r>
          </w:p>
        </w:tc>
      </w:tr>
      <w:tr w:rsidR="004B7741" w:rsidRPr="00D90D9D" w:rsidTr="001A1339">
        <w:trPr>
          <w:trHeight w:val="187"/>
        </w:trPr>
        <w:tc>
          <w:tcPr>
            <w:tcW w:w="3676" w:type="dxa"/>
            <w:vMerge/>
          </w:tcPr>
          <w:p w:rsidR="004B7741" w:rsidRPr="00013779" w:rsidRDefault="004B7741" w:rsidP="004B7741">
            <w:pPr>
              <w:pStyle w:val="Default"/>
              <w:rPr>
                <w:color w:val="auto"/>
                <w:sz w:val="22"/>
                <w:szCs w:val="22"/>
              </w:rPr>
            </w:pPr>
          </w:p>
        </w:tc>
        <w:tc>
          <w:tcPr>
            <w:tcW w:w="1418" w:type="dxa"/>
            <w:vMerge/>
          </w:tcPr>
          <w:p w:rsidR="004B7741" w:rsidRPr="00013779" w:rsidRDefault="004B7741" w:rsidP="004B7741">
            <w:pPr>
              <w:pStyle w:val="Default"/>
              <w:rPr>
                <w:color w:val="auto"/>
                <w:sz w:val="22"/>
                <w:szCs w:val="22"/>
              </w:rPr>
            </w:pPr>
          </w:p>
        </w:tc>
        <w:tc>
          <w:tcPr>
            <w:tcW w:w="4882" w:type="dxa"/>
            <w:vMerge/>
          </w:tcPr>
          <w:p w:rsidR="004B7741" w:rsidRPr="00013779" w:rsidRDefault="004B7741" w:rsidP="004B7741">
            <w:pPr>
              <w:pStyle w:val="Default"/>
              <w:rPr>
                <w:color w:val="auto"/>
                <w:sz w:val="22"/>
                <w:szCs w:val="22"/>
              </w:rPr>
            </w:pPr>
          </w:p>
        </w:tc>
        <w:tc>
          <w:tcPr>
            <w:tcW w:w="2520" w:type="dxa"/>
          </w:tcPr>
          <w:p w:rsidR="004B7741" w:rsidRPr="00013779" w:rsidRDefault="004B7741" w:rsidP="004B7741">
            <w:pPr>
              <w:pStyle w:val="Default"/>
              <w:rPr>
                <w:color w:val="auto"/>
                <w:sz w:val="22"/>
                <w:szCs w:val="22"/>
              </w:rPr>
            </w:pPr>
            <w:r>
              <w:rPr>
                <w:color w:val="auto"/>
                <w:sz w:val="22"/>
                <w:szCs w:val="22"/>
              </w:rPr>
              <w:t>Вице-президент</w:t>
            </w:r>
          </w:p>
        </w:tc>
        <w:tc>
          <w:tcPr>
            <w:tcW w:w="2237" w:type="dxa"/>
          </w:tcPr>
          <w:p w:rsidR="004B7741" w:rsidRPr="00013779" w:rsidRDefault="004B7741" w:rsidP="004B7741">
            <w:pPr>
              <w:pStyle w:val="Default"/>
              <w:rPr>
                <w:color w:val="auto"/>
                <w:sz w:val="22"/>
                <w:szCs w:val="22"/>
              </w:rPr>
            </w:pPr>
            <w:r w:rsidRPr="008C1119">
              <w:rPr>
                <w:color w:val="auto"/>
                <w:sz w:val="22"/>
                <w:szCs w:val="22"/>
              </w:rPr>
              <w:t>Иванов М.</w:t>
            </w:r>
            <w:r>
              <w:rPr>
                <w:color w:val="auto"/>
                <w:sz w:val="22"/>
                <w:szCs w:val="22"/>
              </w:rPr>
              <w:t>А.</w:t>
            </w:r>
          </w:p>
        </w:tc>
      </w:tr>
      <w:tr w:rsidR="004B7741" w:rsidRPr="00D90D9D" w:rsidTr="001A1339">
        <w:trPr>
          <w:trHeight w:val="187"/>
        </w:trPr>
        <w:tc>
          <w:tcPr>
            <w:tcW w:w="3676" w:type="dxa"/>
            <w:vMerge/>
          </w:tcPr>
          <w:p w:rsidR="004B7741" w:rsidRPr="00013779" w:rsidRDefault="004B7741" w:rsidP="004B7741">
            <w:pPr>
              <w:pStyle w:val="Default"/>
              <w:rPr>
                <w:color w:val="auto"/>
                <w:sz w:val="22"/>
                <w:szCs w:val="22"/>
              </w:rPr>
            </w:pPr>
          </w:p>
        </w:tc>
        <w:tc>
          <w:tcPr>
            <w:tcW w:w="1418" w:type="dxa"/>
            <w:vMerge/>
          </w:tcPr>
          <w:p w:rsidR="004B7741" w:rsidRPr="00013779" w:rsidRDefault="004B7741" w:rsidP="004B7741">
            <w:pPr>
              <w:pStyle w:val="Default"/>
              <w:rPr>
                <w:color w:val="auto"/>
                <w:sz w:val="22"/>
                <w:szCs w:val="22"/>
              </w:rPr>
            </w:pPr>
          </w:p>
        </w:tc>
        <w:tc>
          <w:tcPr>
            <w:tcW w:w="4882" w:type="dxa"/>
            <w:vMerge/>
          </w:tcPr>
          <w:p w:rsidR="004B7741" w:rsidRPr="00013779" w:rsidRDefault="004B7741" w:rsidP="004B7741">
            <w:pPr>
              <w:pStyle w:val="Default"/>
              <w:rPr>
                <w:color w:val="auto"/>
                <w:sz w:val="22"/>
                <w:szCs w:val="22"/>
              </w:rPr>
            </w:pPr>
          </w:p>
        </w:tc>
        <w:tc>
          <w:tcPr>
            <w:tcW w:w="2520" w:type="dxa"/>
            <w:vAlign w:val="center"/>
          </w:tcPr>
          <w:p w:rsidR="004B7741" w:rsidRPr="00013779" w:rsidRDefault="004B7741" w:rsidP="004B7741">
            <w:pPr>
              <w:pStyle w:val="Default"/>
              <w:rPr>
                <w:color w:val="auto"/>
                <w:sz w:val="22"/>
                <w:szCs w:val="22"/>
              </w:rPr>
            </w:pPr>
            <w:r>
              <w:rPr>
                <w:color w:val="auto"/>
                <w:sz w:val="22"/>
                <w:szCs w:val="22"/>
              </w:rPr>
              <w:t>Исполнительный директор</w:t>
            </w:r>
          </w:p>
        </w:tc>
        <w:tc>
          <w:tcPr>
            <w:tcW w:w="2237" w:type="dxa"/>
            <w:vAlign w:val="center"/>
          </w:tcPr>
          <w:p w:rsidR="004B7741" w:rsidRPr="00013779" w:rsidRDefault="004B7741" w:rsidP="004B7741">
            <w:pPr>
              <w:pStyle w:val="Default"/>
              <w:rPr>
                <w:color w:val="auto"/>
                <w:sz w:val="22"/>
                <w:szCs w:val="22"/>
              </w:rPr>
            </w:pPr>
            <w:r>
              <w:rPr>
                <w:color w:val="auto"/>
                <w:sz w:val="22"/>
                <w:szCs w:val="22"/>
              </w:rPr>
              <w:t>Колобова Н.В.</w:t>
            </w:r>
          </w:p>
        </w:tc>
      </w:tr>
      <w:tr w:rsidR="004B7741" w:rsidRPr="00D90D9D" w:rsidTr="001A1339">
        <w:trPr>
          <w:trHeight w:val="187"/>
        </w:trPr>
        <w:tc>
          <w:tcPr>
            <w:tcW w:w="3676" w:type="dxa"/>
            <w:vMerge/>
          </w:tcPr>
          <w:p w:rsidR="004B7741" w:rsidRPr="00013779" w:rsidRDefault="004B7741" w:rsidP="004B7741">
            <w:pPr>
              <w:pStyle w:val="Default"/>
              <w:rPr>
                <w:color w:val="auto"/>
                <w:sz w:val="22"/>
                <w:szCs w:val="22"/>
              </w:rPr>
            </w:pPr>
          </w:p>
        </w:tc>
        <w:tc>
          <w:tcPr>
            <w:tcW w:w="1418" w:type="dxa"/>
            <w:vMerge/>
          </w:tcPr>
          <w:p w:rsidR="004B7741" w:rsidRPr="00013779" w:rsidRDefault="004B7741" w:rsidP="004B7741">
            <w:pPr>
              <w:pStyle w:val="Default"/>
              <w:rPr>
                <w:color w:val="auto"/>
                <w:sz w:val="22"/>
                <w:szCs w:val="22"/>
              </w:rPr>
            </w:pPr>
          </w:p>
        </w:tc>
        <w:tc>
          <w:tcPr>
            <w:tcW w:w="4882" w:type="dxa"/>
            <w:vMerge/>
          </w:tcPr>
          <w:p w:rsidR="004B7741" w:rsidRPr="00013779" w:rsidRDefault="004B7741" w:rsidP="004B7741">
            <w:pPr>
              <w:pStyle w:val="Default"/>
              <w:rPr>
                <w:color w:val="auto"/>
                <w:sz w:val="22"/>
                <w:szCs w:val="22"/>
              </w:rPr>
            </w:pPr>
          </w:p>
        </w:tc>
        <w:tc>
          <w:tcPr>
            <w:tcW w:w="2520" w:type="dxa"/>
            <w:vAlign w:val="center"/>
          </w:tcPr>
          <w:p w:rsidR="004B7741" w:rsidRDefault="004B7741" w:rsidP="004B7741">
            <w:pPr>
              <w:pStyle w:val="Default"/>
              <w:rPr>
                <w:color w:val="auto"/>
                <w:sz w:val="22"/>
                <w:szCs w:val="22"/>
              </w:rPr>
            </w:pPr>
            <w:r>
              <w:rPr>
                <w:color w:val="auto"/>
                <w:sz w:val="22"/>
                <w:szCs w:val="22"/>
              </w:rPr>
              <w:t>Консультант по управлению</w:t>
            </w:r>
          </w:p>
        </w:tc>
        <w:tc>
          <w:tcPr>
            <w:tcW w:w="2237" w:type="dxa"/>
            <w:vAlign w:val="center"/>
          </w:tcPr>
          <w:p w:rsidR="004B7741" w:rsidRPr="003B409D" w:rsidRDefault="004B7741" w:rsidP="004B7741">
            <w:pPr>
              <w:pStyle w:val="Default"/>
              <w:rPr>
                <w:color w:val="auto"/>
                <w:sz w:val="22"/>
                <w:szCs w:val="22"/>
              </w:rPr>
            </w:pPr>
            <w:r w:rsidRPr="003B409D">
              <w:rPr>
                <w:color w:val="auto"/>
                <w:sz w:val="22"/>
                <w:szCs w:val="22"/>
              </w:rPr>
              <w:t>Кожевникова В.Н.</w:t>
            </w:r>
          </w:p>
        </w:tc>
      </w:tr>
      <w:tr w:rsidR="004B7741" w:rsidRPr="00D90D9D" w:rsidTr="001A1339">
        <w:trPr>
          <w:trHeight w:val="187"/>
        </w:trPr>
        <w:tc>
          <w:tcPr>
            <w:tcW w:w="3676" w:type="dxa"/>
            <w:vMerge/>
          </w:tcPr>
          <w:p w:rsidR="004B7741" w:rsidRPr="00013779" w:rsidRDefault="004B7741" w:rsidP="004B7741">
            <w:pPr>
              <w:pStyle w:val="Default"/>
              <w:rPr>
                <w:color w:val="auto"/>
                <w:sz w:val="22"/>
                <w:szCs w:val="22"/>
              </w:rPr>
            </w:pPr>
          </w:p>
        </w:tc>
        <w:tc>
          <w:tcPr>
            <w:tcW w:w="1418" w:type="dxa"/>
            <w:vMerge/>
          </w:tcPr>
          <w:p w:rsidR="004B7741" w:rsidRPr="00013779" w:rsidRDefault="004B7741" w:rsidP="004B7741">
            <w:pPr>
              <w:pStyle w:val="Default"/>
              <w:rPr>
                <w:color w:val="auto"/>
                <w:sz w:val="22"/>
                <w:szCs w:val="22"/>
              </w:rPr>
            </w:pPr>
          </w:p>
        </w:tc>
        <w:tc>
          <w:tcPr>
            <w:tcW w:w="4882" w:type="dxa"/>
            <w:vAlign w:val="center"/>
          </w:tcPr>
          <w:p w:rsidR="004B7741" w:rsidRPr="0055222A" w:rsidRDefault="004B7741" w:rsidP="004B7741">
            <w:pPr>
              <w:pStyle w:val="Default"/>
              <w:rPr>
                <w:color w:val="auto"/>
                <w:sz w:val="22"/>
                <w:szCs w:val="22"/>
              </w:rPr>
            </w:pPr>
            <w:r w:rsidRPr="0055222A">
              <w:rPr>
                <w:color w:val="auto"/>
                <w:sz w:val="22"/>
                <w:szCs w:val="22"/>
              </w:rPr>
              <w:t>Государственный университет управления</w:t>
            </w:r>
          </w:p>
        </w:tc>
        <w:tc>
          <w:tcPr>
            <w:tcW w:w="2520" w:type="dxa"/>
            <w:vAlign w:val="center"/>
          </w:tcPr>
          <w:p w:rsidR="004B7741" w:rsidRPr="0055222A" w:rsidRDefault="004B7741" w:rsidP="004B7741">
            <w:pPr>
              <w:pStyle w:val="Default"/>
              <w:rPr>
                <w:color w:val="auto"/>
                <w:sz w:val="22"/>
                <w:szCs w:val="22"/>
              </w:rPr>
            </w:pPr>
            <w:r w:rsidRPr="0055222A">
              <w:rPr>
                <w:color w:val="auto"/>
                <w:sz w:val="22"/>
                <w:szCs w:val="22"/>
              </w:rPr>
              <w:t>Профессор</w:t>
            </w:r>
          </w:p>
        </w:tc>
        <w:tc>
          <w:tcPr>
            <w:tcW w:w="2237" w:type="dxa"/>
            <w:vAlign w:val="center"/>
          </w:tcPr>
          <w:p w:rsidR="004B7741" w:rsidRPr="0055222A" w:rsidRDefault="004B7741" w:rsidP="004B7741">
            <w:pPr>
              <w:pStyle w:val="Default"/>
              <w:rPr>
                <w:color w:val="auto"/>
                <w:sz w:val="22"/>
                <w:szCs w:val="22"/>
              </w:rPr>
            </w:pPr>
            <w:r w:rsidRPr="0055222A">
              <w:rPr>
                <w:color w:val="auto"/>
                <w:sz w:val="22"/>
                <w:szCs w:val="22"/>
              </w:rPr>
              <w:t xml:space="preserve">Красовский </w:t>
            </w:r>
            <w:r>
              <w:rPr>
                <w:color w:val="auto"/>
                <w:sz w:val="22"/>
                <w:szCs w:val="22"/>
              </w:rPr>
              <w:t>Ю.Д.</w:t>
            </w:r>
          </w:p>
        </w:tc>
      </w:tr>
      <w:tr w:rsidR="004B7741" w:rsidRPr="00D90D9D" w:rsidTr="001A1339">
        <w:trPr>
          <w:trHeight w:val="187"/>
        </w:trPr>
        <w:tc>
          <w:tcPr>
            <w:tcW w:w="3676" w:type="dxa"/>
            <w:vMerge/>
          </w:tcPr>
          <w:p w:rsidR="004B7741" w:rsidRPr="00013779" w:rsidRDefault="004B7741" w:rsidP="004B7741">
            <w:pPr>
              <w:pStyle w:val="Default"/>
              <w:rPr>
                <w:color w:val="auto"/>
                <w:sz w:val="22"/>
                <w:szCs w:val="22"/>
              </w:rPr>
            </w:pPr>
          </w:p>
        </w:tc>
        <w:tc>
          <w:tcPr>
            <w:tcW w:w="1418" w:type="dxa"/>
            <w:vMerge/>
          </w:tcPr>
          <w:p w:rsidR="004B7741" w:rsidRPr="00013779" w:rsidRDefault="004B7741" w:rsidP="004B7741">
            <w:pPr>
              <w:pStyle w:val="Default"/>
              <w:rPr>
                <w:color w:val="auto"/>
                <w:sz w:val="22"/>
                <w:szCs w:val="22"/>
              </w:rPr>
            </w:pPr>
          </w:p>
        </w:tc>
        <w:tc>
          <w:tcPr>
            <w:tcW w:w="4882" w:type="dxa"/>
          </w:tcPr>
          <w:p w:rsidR="004B7741" w:rsidRPr="00013779" w:rsidRDefault="004B7741" w:rsidP="004B7741">
            <w:pPr>
              <w:pStyle w:val="Default"/>
              <w:rPr>
                <w:color w:val="auto"/>
                <w:sz w:val="22"/>
                <w:szCs w:val="22"/>
              </w:rPr>
            </w:pPr>
            <w:r w:rsidRPr="00CE6491">
              <w:rPr>
                <w:color w:val="auto"/>
                <w:sz w:val="22"/>
                <w:szCs w:val="22"/>
              </w:rPr>
              <w:t xml:space="preserve">Российский союз бизнес-тренеров, консультантов, </w:t>
            </w:r>
            <w:proofErr w:type="spellStart"/>
            <w:r w:rsidRPr="00CE6491">
              <w:rPr>
                <w:color w:val="auto"/>
                <w:sz w:val="22"/>
                <w:szCs w:val="22"/>
              </w:rPr>
              <w:t>коучей</w:t>
            </w:r>
            <w:proofErr w:type="spellEnd"/>
            <w:r w:rsidRPr="00CE6491">
              <w:rPr>
                <w:color w:val="auto"/>
                <w:sz w:val="22"/>
                <w:szCs w:val="22"/>
              </w:rPr>
              <w:t xml:space="preserve"> (РСБ)</w:t>
            </w:r>
          </w:p>
        </w:tc>
        <w:tc>
          <w:tcPr>
            <w:tcW w:w="2520" w:type="dxa"/>
          </w:tcPr>
          <w:p w:rsidR="004B7741" w:rsidRPr="00013779" w:rsidRDefault="004B7741" w:rsidP="004B7741">
            <w:pPr>
              <w:pStyle w:val="Default"/>
              <w:rPr>
                <w:color w:val="auto"/>
                <w:sz w:val="22"/>
                <w:szCs w:val="22"/>
              </w:rPr>
            </w:pPr>
            <w:r>
              <w:rPr>
                <w:color w:val="auto"/>
                <w:sz w:val="22"/>
                <w:szCs w:val="22"/>
              </w:rPr>
              <w:t>Президент</w:t>
            </w:r>
          </w:p>
        </w:tc>
        <w:tc>
          <w:tcPr>
            <w:tcW w:w="2237" w:type="dxa"/>
          </w:tcPr>
          <w:p w:rsidR="004B7741" w:rsidRPr="00013779" w:rsidRDefault="004B7741" w:rsidP="004B7741">
            <w:pPr>
              <w:pStyle w:val="Default"/>
              <w:rPr>
                <w:color w:val="auto"/>
                <w:sz w:val="22"/>
                <w:szCs w:val="22"/>
              </w:rPr>
            </w:pPr>
            <w:proofErr w:type="spellStart"/>
            <w:r w:rsidRPr="008C1119">
              <w:rPr>
                <w:color w:val="auto"/>
                <w:sz w:val="22"/>
                <w:szCs w:val="22"/>
              </w:rPr>
              <w:t>Стеганцев</w:t>
            </w:r>
            <w:proofErr w:type="spellEnd"/>
            <w:r w:rsidRPr="008C1119">
              <w:rPr>
                <w:color w:val="auto"/>
                <w:sz w:val="22"/>
                <w:szCs w:val="22"/>
              </w:rPr>
              <w:t xml:space="preserve"> А.</w:t>
            </w:r>
            <w:r>
              <w:rPr>
                <w:color w:val="auto"/>
                <w:sz w:val="22"/>
                <w:szCs w:val="22"/>
              </w:rPr>
              <w:t>В.</w:t>
            </w:r>
          </w:p>
        </w:tc>
      </w:tr>
      <w:tr w:rsidR="004B7741" w:rsidRPr="00D90D9D" w:rsidTr="001A1339">
        <w:trPr>
          <w:trHeight w:val="187"/>
        </w:trPr>
        <w:tc>
          <w:tcPr>
            <w:tcW w:w="3676" w:type="dxa"/>
            <w:vMerge/>
          </w:tcPr>
          <w:p w:rsidR="004B7741" w:rsidRPr="00013779" w:rsidRDefault="004B7741" w:rsidP="004B7741">
            <w:pPr>
              <w:pStyle w:val="Default"/>
              <w:rPr>
                <w:color w:val="auto"/>
                <w:sz w:val="22"/>
                <w:szCs w:val="22"/>
              </w:rPr>
            </w:pPr>
          </w:p>
        </w:tc>
        <w:tc>
          <w:tcPr>
            <w:tcW w:w="1418" w:type="dxa"/>
            <w:vMerge/>
          </w:tcPr>
          <w:p w:rsidR="004B7741" w:rsidRPr="00013779" w:rsidRDefault="004B7741" w:rsidP="004B7741">
            <w:pPr>
              <w:pStyle w:val="Default"/>
              <w:rPr>
                <w:color w:val="auto"/>
                <w:sz w:val="22"/>
                <w:szCs w:val="22"/>
              </w:rPr>
            </w:pPr>
          </w:p>
        </w:tc>
        <w:tc>
          <w:tcPr>
            <w:tcW w:w="4882" w:type="dxa"/>
          </w:tcPr>
          <w:p w:rsidR="004B7741" w:rsidRPr="00013779" w:rsidRDefault="004B7741" w:rsidP="004B7741">
            <w:pPr>
              <w:pStyle w:val="Default"/>
              <w:rPr>
                <w:color w:val="auto"/>
                <w:sz w:val="22"/>
                <w:szCs w:val="22"/>
              </w:rPr>
            </w:pPr>
            <w:r w:rsidRPr="00CE6491">
              <w:rPr>
                <w:color w:val="auto"/>
                <w:sz w:val="22"/>
                <w:szCs w:val="22"/>
              </w:rPr>
              <w:t xml:space="preserve">Отраслевой интернет-портал «Вопросы </w:t>
            </w:r>
            <w:r w:rsidRPr="00CE6491">
              <w:rPr>
                <w:color w:val="auto"/>
                <w:sz w:val="22"/>
                <w:szCs w:val="22"/>
              </w:rPr>
              <w:lastRenderedPageBreak/>
              <w:t>управления»</w:t>
            </w:r>
          </w:p>
        </w:tc>
        <w:tc>
          <w:tcPr>
            <w:tcW w:w="2520" w:type="dxa"/>
          </w:tcPr>
          <w:p w:rsidR="004B7741" w:rsidRPr="00013779" w:rsidRDefault="004B7741" w:rsidP="004B7741">
            <w:pPr>
              <w:pStyle w:val="Default"/>
              <w:rPr>
                <w:color w:val="auto"/>
                <w:sz w:val="22"/>
                <w:szCs w:val="22"/>
              </w:rPr>
            </w:pPr>
            <w:r w:rsidRPr="00CE6491">
              <w:rPr>
                <w:color w:val="auto"/>
                <w:sz w:val="22"/>
                <w:szCs w:val="22"/>
              </w:rPr>
              <w:lastRenderedPageBreak/>
              <w:t>Руководитель проекта</w:t>
            </w:r>
          </w:p>
        </w:tc>
        <w:tc>
          <w:tcPr>
            <w:tcW w:w="2237" w:type="dxa"/>
          </w:tcPr>
          <w:p w:rsidR="004B7741" w:rsidRPr="00013779" w:rsidRDefault="004B7741" w:rsidP="004B7741">
            <w:pPr>
              <w:pStyle w:val="Default"/>
              <w:rPr>
                <w:color w:val="auto"/>
                <w:sz w:val="22"/>
                <w:szCs w:val="22"/>
              </w:rPr>
            </w:pPr>
            <w:r w:rsidRPr="008C1119">
              <w:rPr>
                <w:color w:val="auto"/>
                <w:sz w:val="22"/>
                <w:szCs w:val="22"/>
              </w:rPr>
              <w:t>Малинина Л.</w:t>
            </w:r>
            <w:r>
              <w:rPr>
                <w:color w:val="auto"/>
                <w:sz w:val="22"/>
                <w:szCs w:val="22"/>
              </w:rPr>
              <w:t>П.</w:t>
            </w:r>
          </w:p>
        </w:tc>
      </w:tr>
      <w:tr w:rsidR="004B7741" w:rsidRPr="00D90D9D" w:rsidTr="001A1339">
        <w:trPr>
          <w:trHeight w:val="187"/>
        </w:trPr>
        <w:tc>
          <w:tcPr>
            <w:tcW w:w="3676" w:type="dxa"/>
            <w:vMerge/>
          </w:tcPr>
          <w:p w:rsidR="004B7741" w:rsidRPr="00013779" w:rsidRDefault="004B7741" w:rsidP="004B7741">
            <w:pPr>
              <w:pStyle w:val="Default"/>
              <w:rPr>
                <w:color w:val="auto"/>
                <w:sz w:val="22"/>
                <w:szCs w:val="22"/>
              </w:rPr>
            </w:pPr>
          </w:p>
        </w:tc>
        <w:tc>
          <w:tcPr>
            <w:tcW w:w="1418" w:type="dxa"/>
            <w:vMerge/>
          </w:tcPr>
          <w:p w:rsidR="004B7741" w:rsidRPr="00013779" w:rsidRDefault="004B7741" w:rsidP="004B7741">
            <w:pPr>
              <w:pStyle w:val="Default"/>
              <w:rPr>
                <w:color w:val="auto"/>
                <w:sz w:val="22"/>
                <w:szCs w:val="22"/>
              </w:rPr>
            </w:pPr>
          </w:p>
        </w:tc>
        <w:tc>
          <w:tcPr>
            <w:tcW w:w="4882" w:type="dxa"/>
          </w:tcPr>
          <w:p w:rsidR="004B7741" w:rsidRPr="00CE6491" w:rsidRDefault="004B7741" w:rsidP="004B7741">
            <w:pPr>
              <w:pStyle w:val="Default"/>
              <w:rPr>
                <w:color w:val="auto"/>
                <w:sz w:val="22"/>
                <w:szCs w:val="22"/>
              </w:rPr>
            </w:pPr>
            <w:r w:rsidRPr="00CE6491">
              <w:rPr>
                <w:color w:val="auto"/>
                <w:sz w:val="22"/>
                <w:szCs w:val="22"/>
              </w:rPr>
              <w:t>ООО «</w:t>
            </w:r>
            <w:proofErr w:type="spellStart"/>
            <w:r w:rsidRPr="00CE6491">
              <w:rPr>
                <w:color w:val="auto"/>
                <w:sz w:val="22"/>
                <w:szCs w:val="22"/>
              </w:rPr>
              <w:t>Эксити</w:t>
            </w:r>
            <w:proofErr w:type="spellEnd"/>
            <w:r w:rsidRPr="00CE6491">
              <w:rPr>
                <w:color w:val="auto"/>
                <w:sz w:val="22"/>
                <w:szCs w:val="22"/>
              </w:rPr>
              <w:t xml:space="preserve"> группа»</w:t>
            </w:r>
          </w:p>
        </w:tc>
        <w:tc>
          <w:tcPr>
            <w:tcW w:w="2520" w:type="dxa"/>
          </w:tcPr>
          <w:p w:rsidR="004B7741" w:rsidRPr="00CE6491" w:rsidRDefault="004B7741" w:rsidP="004B7741">
            <w:pPr>
              <w:pStyle w:val="Default"/>
              <w:rPr>
                <w:color w:val="auto"/>
                <w:sz w:val="22"/>
                <w:szCs w:val="22"/>
              </w:rPr>
            </w:pPr>
            <w:r w:rsidRPr="00CE6491">
              <w:rPr>
                <w:sz w:val="22"/>
                <w:szCs w:val="22"/>
              </w:rPr>
              <w:t>Консультант по управлению</w:t>
            </w:r>
          </w:p>
        </w:tc>
        <w:tc>
          <w:tcPr>
            <w:tcW w:w="2237" w:type="dxa"/>
          </w:tcPr>
          <w:p w:rsidR="004B7741" w:rsidRPr="00013779" w:rsidRDefault="004B7741" w:rsidP="004B7741">
            <w:pPr>
              <w:pStyle w:val="Default"/>
              <w:rPr>
                <w:color w:val="auto"/>
                <w:sz w:val="22"/>
                <w:szCs w:val="22"/>
              </w:rPr>
            </w:pPr>
            <w:r w:rsidRPr="008C1119">
              <w:rPr>
                <w:color w:val="auto"/>
                <w:sz w:val="22"/>
                <w:szCs w:val="22"/>
              </w:rPr>
              <w:t>Сосновская А.</w:t>
            </w:r>
            <w:r>
              <w:rPr>
                <w:color w:val="auto"/>
                <w:sz w:val="22"/>
                <w:szCs w:val="22"/>
              </w:rPr>
              <w:t>А.</w:t>
            </w:r>
          </w:p>
        </w:tc>
      </w:tr>
      <w:tr w:rsidR="004B7741" w:rsidRPr="00D90D9D" w:rsidTr="001A1339">
        <w:trPr>
          <w:trHeight w:val="187"/>
        </w:trPr>
        <w:tc>
          <w:tcPr>
            <w:tcW w:w="3676" w:type="dxa"/>
            <w:vMerge/>
          </w:tcPr>
          <w:p w:rsidR="004B7741" w:rsidRPr="00013779" w:rsidRDefault="004B7741" w:rsidP="004B7741">
            <w:pPr>
              <w:pStyle w:val="Default"/>
              <w:rPr>
                <w:color w:val="auto"/>
                <w:sz w:val="22"/>
                <w:szCs w:val="22"/>
              </w:rPr>
            </w:pPr>
          </w:p>
        </w:tc>
        <w:tc>
          <w:tcPr>
            <w:tcW w:w="1418" w:type="dxa"/>
            <w:vMerge/>
          </w:tcPr>
          <w:p w:rsidR="004B7741" w:rsidRPr="00013779" w:rsidRDefault="004B7741" w:rsidP="004B7741">
            <w:pPr>
              <w:pStyle w:val="Default"/>
              <w:rPr>
                <w:color w:val="auto"/>
                <w:sz w:val="22"/>
                <w:szCs w:val="22"/>
              </w:rPr>
            </w:pPr>
          </w:p>
        </w:tc>
        <w:tc>
          <w:tcPr>
            <w:tcW w:w="4882" w:type="dxa"/>
          </w:tcPr>
          <w:p w:rsidR="004B7741" w:rsidRPr="00013779" w:rsidRDefault="004B7741" w:rsidP="004B7741">
            <w:pPr>
              <w:pStyle w:val="Default"/>
              <w:rPr>
                <w:color w:val="auto"/>
                <w:sz w:val="22"/>
                <w:szCs w:val="22"/>
              </w:rPr>
            </w:pPr>
            <w:r w:rsidRPr="00013779">
              <w:rPr>
                <w:color w:val="auto"/>
                <w:sz w:val="22"/>
                <w:szCs w:val="22"/>
              </w:rPr>
              <w:t>Национальная Гильдия профессиональных консультантов (НГПК)</w:t>
            </w:r>
          </w:p>
        </w:tc>
        <w:tc>
          <w:tcPr>
            <w:tcW w:w="2520" w:type="dxa"/>
          </w:tcPr>
          <w:p w:rsidR="004B7741" w:rsidRPr="00013779" w:rsidRDefault="004B7741" w:rsidP="004B7741">
            <w:pPr>
              <w:pStyle w:val="Default"/>
              <w:rPr>
                <w:color w:val="auto"/>
                <w:sz w:val="22"/>
                <w:szCs w:val="22"/>
              </w:rPr>
            </w:pPr>
            <w:r w:rsidRPr="00013779">
              <w:rPr>
                <w:color w:val="auto"/>
                <w:sz w:val="22"/>
                <w:szCs w:val="22"/>
              </w:rPr>
              <w:t>Генеральный директор</w:t>
            </w:r>
          </w:p>
        </w:tc>
        <w:tc>
          <w:tcPr>
            <w:tcW w:w="2237" w:type="dxa"/>
          </w:tcPr>
          <w:p w:rsidR="004B7741" w:rsidRPr="00013779" w:rsidRDefault="004B7741" w:rsidP="004B7741">
            <w:pPr>
              <w:pStyle w:val="Default"/>
              <w:rPr>
                <w:color w:val="auto"/>
                <w:sz w:val="22"/>
                <w:szCs w:val="22"/>
              </w:rPr>
            </w:pPr>
            <w:proofErr w:type="spellStart"/>
            <w:r w:rsidRPr="00013779">
              <w:rPr>
                <w:color w:val="auto"/>
                <w:sz w:val="22"/>
                <w:szCs w:val="22"/>
              </w:rPr>
              <w:t>Чукина</w:t>
            </w:r>
            <w:proofErr w:type="spellEnd"/>
            <w:r w:rsidRPr="00013779">
              <w:rPr>
                <w:color w:val="auto"/>
                <w:sz w:val="22"/>
                <w:szCs w:val="22"/>
              </w:rPr>
              <w:t xml:space="preserve"> Л.В.</w:t>
            </w:r>
          </w:p>
        </w:tc>
      </w:tr>
      <w:tr w:rsidR="004B7741" w:rsidRPr="00D90D9D" w:rsidTr="001A1339">
        <w:trPr>
          <w:trHeight w:val="187"/>
        </w:trPr>
        <w:tc>
          <w:tcPr>
            <w:tcW w:w="3676" w:type="dxa"/>
            <w:vMerge w:val="restart"/>
          </w:tcPr>
          <w:p w:rsidR="004B7741" w:rsidRPr="00013779" w:rsidRDefault="004B7741" w:rsidP="004B7741">
            <w:pPr>
              <w:pStyle w:val="Default"/>
              <w:rPr>
                <w:color w:val="auto"/>
                <w:sz w:val="22"/>
                <w:szCs w:val="22"/>
              </w:rPr>
            </w:pPr>
            <w:r w:rsidRPr="00013779">
              <w:rPr>
                <w:color w:val="auto"/>
                <w:sz w:val="22"/>
                <w:szCs w:val="22"/>
              </w:rPr>
              <w:t>Скайп-конференция в рамках МТПП</w:t>
            </w:r>
          </w:p>
        </w:tc>
        <w:tc>
          <w:tcPr>
            <w:tcW w:w="1418" w:type="dxa"/>
            <w:vMerge w:val="restart"/>
          </w:tcPr>
          <w:p w:rsidR="004B7741" w:rsidRPr="00013779" w:rsidRDefault="004B7741" w:rsidP="004B7741">
            <w:pPr>
              <w:pStyle w:val="Default"/>
              <w:rPr>
                <w:color w:val="auto"/>
                <w:sz w:val="22"/>
                <w:szCs w:val="22"/>
              </w:rPr>
            </w:pPr>
            <w:r w:rsidRPr="00013779">
              <w:rPr>
                <w:color w:val="auto"/>
                <w:sz w:val="22"/>
                <w:szCs w:val="22"/>
              </w:rPr>
              <w:t>28.07.2015</w:t>
            </w:r>
          </w:p>
        </w:tc>
        <w:tc>
          <w:tcPr>
            <w:tcW w:w="4882" w:type="dxa"/>
            <w:vMerge w:val="restart"/>
          </w:tcPr>
          <w:p w:rsidR="004B7741" w:rsidRPr="00013779" w:rsidRDefault="004B7741" w:rsidP="004B7741">
            <w:pPr>
              <w:pStyle w:val="Default"/>
              <w:rPr>
                <w:color w:val="auto"/>
                <w:sz w:val="22"/>
                <w:szCs w:val="22"/>
              </w:rPr>
            </w:pPr>
            <w:r w:rsidRPr="00013779">
              <w:rPr>
                <w:color w:val="auto"/>
                <w:sz w:val="22"/>
                <w:szCs w:val="22"/>
              </w:rPr>
              <w:t>Национальный Институт сертифицированных консультантов по управлению (НИСКУ)</w:t>
            </w:r>
          </w:p>
        </w:tc>
        <w:tc>
          <w:tcPr>
            <w:tcW w:w="2520" w:type="dxa"/>
          </w:tcPr>
          <w:p w:rsidR="004B7741" w:rsidRPr="00013779" w:rsidRDefault="004B7741" w:rsidP="004B7741">
            <w:pPr>
              <w:pStyle w:val="Default"/>
              <w:rPr>
                <w:color w:val="auto"/>
                <w:sz w:val="22"/>
                <w:szCs w:val="22"/>
              </w:rPr>
            </w:pPr>
            <w:r>
              <w:rPr>
                <w:color w:val="auto"/>
                <w:sz w:val="22"/>
                <w:szCs w:val="22"/>
              </w:rPr>
              <w:t>Вице-президент</w:t>
            </w:r>
          </w:p>
        </w:tc>
        <w:tc>
          <w:tcPr>
            <w:tcW w:w="2237" w:type="dxa"/>
          </w:tcPr>
          <w:p w:rsidR="004B7741" w:rsidRPr="00013779" w:rsidRDefault="004B7741" w:rsidP="004B7741">
            <w:pPr>
              <w:pStyle w:val="Default"/>
              <w:rPr>
                <w:color w:val="auto"/>
                <w:sz w:val="22"/>
                <w:szCs w:val="22"/>
              </w:rPr>
            </w:pPr>
            <w:r>
              <w:rPr>
                <w:color w:val="auto"/>
                <w:sz w:val="22"/>
                <w:szCs w:val="22"/>
              </w:rPr>
              <w:t>Лобанова Т.Н.</w:t>
            </w:r>
          </w:p>
        </w:tc>
      </w:tr>
      <w:tr w:rsidR="004B7741" w:rsidRPr="00D90D9D" w:rsidTr="001A1339">
        <w:trPr>
          <w:trHeight w:val="187"/>
        </w:trPr>
        <w:tc>
          <w:tcPr>
            <w:tcW w:w="3676" w:type="dxa"/>
            <w:vMerge/>
          </w:tcPr>
          <w:p w:rsidR="004B7741" w:rsidRPr="00013779" w:rsidRDefault="004B7741" w:rsidP="004B7741">
            <w:pPr>
              <w:pStyle w:val="Default"/>
              <w:rPr>
                <w:color w:val="auto"/>
                <w:sz w:val="22"/>
                <w:szCs w:val="22"/>
              </w:rPr>
            </w:pPr>
          </w:p>
        </w:tc>
        <w:tc>
          <w:tcPr>
            <w:tcW w:w="1418" w:type="dxa"/>
            <w:vMerge/>
          </w:tcPr>
          <w:p w:rsidR="004B7741" w:rsidRPr="00013779" w:rsidRDefault="004B7741" w:rsidP="004B7741">
            <w:pPr>
              <w:pStyle w:val="Default"/>
              <w:rPr>
                <w:color w:val="auto"/>
                <w:sz w:val="22"/>
                <w:szCs w:val="22"/>
              </w:rPr>
            </w:pPr>
          </w:p>
        </w:tc>
        <w:tc>
          <w:tcPr>
            <w:tcW w:w="4882" w:type="dxa"/>
            <w:vMerge/>
          </w:tcPr>
          <w:p w:rsidR="004B7741" w:rsidRPr="00013779" w:rsidRDefault="004B7741" w:rsidP="004B7741">
            <w:pPr>
              <w:pStyle w:val="Default"/>
              <w:rPr>
                <w:color w:val="auto"/>
                <w:sz w:val="22"/>
                <w:szCs w:val="22"/>
              </w:rPr>
            </w:pPr>
          </w:p>
        </w:tc>
        <w:tc>
          <w:tcPr>
            <w:tcW w:w="2520" w:type="dxa"/>
          </w:tcPr>
          <w:p w:rsidR="004B7741" w:rsidRPr="00013779" w:rsidRDefault="004B7741" w:rsidP="004B7741">
            <w:pPr>
              <w:pStyle w:val="Default"/>
              <w:rPr>
                <w:color w:val="auto"/>
                <w:sz w:val="22"/>
                <w:szCs w:val="22"/>
              </w:rPr>
            </w:pPr>
            <w:r>
              <w:rPr>
                <w:color w:val="auto"/>
                <w:sz w:val="22"/>
                <w:szCs w:val="22"/>
              </w:rPr>
              <w:t>Вице-президент</w:t>
            </w:r>
          </w:p>
        </w:tc>
        <w:tc>
          <w:tcPr>
            <w:tcW w:w="2237" w:type="dxa"/>
          </w:tcPr>
          <w:p w:rsidR="004B7741" w:rsidRPr="00013779" w:rsidRDefault="004B7741" w:rsidP="004B7741">
            <w:pPr>
              <w:pStyle w:val="Default"/>
              <w:rPr>
                <w:color w:val="auto"/>
                <w:sz w:val="22"/>
                <w:szCs w:val="22"/>
              </w:rPr>
            </w:pPr>
            <w:r w:rsidRPr="008C1119">
              <w:rPr>
                <w:color w:val="auto"/>
                <w:sz w:val="22"/>
                <w:szCs w:val="22"/>
              </w:rPr>
              <w:t>Иванов М.</w:t>
            </w:r>
            <w:r>
              <w:rPr>
                <w:color w:val="auto"/>
                <w:sz w:val="22"/>
                <w:szCs w:val="22"/>
              </w:rPr>
              <w:t>А.</w:t>
            </w:r>
          </w:p>
        </w:tc>
      </w:tr>
      <w:tr w:rsidR="004B7741" w:rsidRPr="00D90D9D" w:rsidTr="001A1339">
        <w:trPr>
          <w:trHeight w:val="187"/>
        </w:trPr>
        <w:tc>
          <w:tcPr>
            <w:tcW w:w="3676" w:type="dxa"/>
            <w:vMerge/>
          </w:tcPr>
          <w:p w:rsidR="004B7741" w:rsidRPr="00013779" w:rsidRDefault="004B7741" w:rsidP="004B7741">
            <w:pPr>
              <w:pStyle w:val="Default"/>
              <w:rPr>
                <w:color w:val="auto"/>
                <w:sz w:val="22"/>
                <w:szCs w:val="22"/>
              </w:rPr>
            </w:pPr>
          </w:p>
        </w:tc>
        <w:tc>
          <w:tcPr>
            <w:tcW w:w="1418" w:type="dxa"/>
            <w:vMerge/>
          </w:tcPr>
          <w:p w:rsidR="004B7741" w:rsidRPr="00013779" w:rsidRDefault="004B7741" w:rsidP="004B7741">
            <w:pPr>
              <w:pStyle w:val="Default"/>
              <w:rPr>
                <w:color w:val="auto"/>
                <w:sz w:val="22"/>
                <w:szCs w:val="22"/>
              </w:rPr>
            </w:pPr>
          </w:p>
        </w:tc>
        <w:tc>
          <w:tcPr>
            <w:tcW w:w="4882" w:type="dxa"/>
          </w:tcPr>
          <w:p w:rsidR="004B7741" w:rsidRPr="00013779" w:rsidRDefault="004B7741" w:rsidP="004B7741">
            <w:pPr>
              <w:pStyle w:val="Default"/>
              <w:rPr>
                <w:color w:val="auto"/>
                <w:sz w:val="22"/>
                <w:szCs w:val="22"/>
              </w:rPr>
            </w:pPr>
            <w:r w:rsidRPr="00CE6491">
              <w:rPr>
                <w:color w:val="auto"/>
                <w:sz w:val="22"/>
                <w:szCs w:val="22"/>
              </w:rPr>
              <w:t xml:space="preserve">Российский союз бизнес-тренеров, консультантов, </w:t>
            </w:r>
            <w:proofErr w:type="spellStart"/>
            <w:r w:rsidRPr="00CE6491">
              <w:rPr>
                <w:color w:val="auto"/>
                <w:sz w:val="22"/>
                <w:szCs w:val="22"/>
              </w:rPr>
              <w:t>коучей</w:t>
            </w:r>
            <w:proofErr w:type="spellEnd"/>
            <w:r w:rsidRPr="00CE6491">
              <w:rPr>
                <w:color w:val="auto"/>
                <w:sz w:val="22"/>
                <w:szCs w:val="22"/>
              </w:rPr>
              <w:t xml:space="preserve"> (РСБ)</w:t>
            </w:r>
          </w:p>
        </w:tc>
        <w:tc>
          <w:tcPr>
            <w:tcW w:w="2520" w:type="dxa"/>
          </w:tcPr>
          <w:p w:rsidR="004B7741" w:rsidRPr="00013779" w:rsidRDefault="004B7741" w:rsidP="004B7741">
            <w:pPr>
              <w:pStyle w:val="Default"/>
              <w:rPr>
                <w:color w:val="auto"/>
                <w:sz w:val="22"/>
                <w:szCs w:val="22"/>
              </w:rPr>
            </w:pPr>
            <w:r>
              <w:rPr>
                <w:color w:val="auto"/>
                <w:sz w:val="22"/>
                <w:szCs w:val="22"/>
              </w:rPr>
              <w:t>Президент</w:t>
            </w:r>
          </w:p>
        </w:tc>
        <w:tc>
          <w:tcPr>
            <w:tcW w:w="2237" w:type="dxa"/>
          </w:tcPr>
          <w:p w:rsidR="004B7741" w:rsidRPr="00013779" w:rsidRDefault="004B7741" w:rsidP="004B7741">
            <w:pPr>
              <w:pStyle w:val="Default"/>
              <w:rPr>
                <w:color w:val="auto"/>
                <w:sz w:val="22"/>
                <w:szCs w:val="22"/>
              </w:rPr>
            </w:pPr>
            <w:proofErr w:type="spellStart"/>
            <w:r w:rsidRPr="008C1119">
              <w:rPr>
                <w:color w:val="auto"/>
                <w:sz w:val="22"/>
                <w:szCs w:val="22"/>
              </w:rPr>
              <w:t>Стеганцев</w:t>
            </w:r>
            <w:proofErr w:type="spellEnd"/>
            <w:r w:rsidRPr="008C1119">
              <w:rPr>
                <w:color w:val="auto"/>
                <w:sz w:val="22"/>
                <w:szCs w:val="22"/>
              </w:rPr>
              <w:t xml:space="preserve"> А.</w:t>
            </w:r>
            <w:r>
              <w:rPr>
                <w:color w:val="auto"/>
                <w:sz w:val="22"/>
                <w:szCs w:val="22"/>
              </w:rPr>
              <w:t>В.</w:t>
            </w:r>
          </w:p>
        </w:tc>
      </w:tr>
      <w:tr w:rsidR="004B7741" w:rsidRPr="00D90D9D" w:rsidTr="001A1339">
        <w:trPr>
          <w:trHeight w:val="187"/>
        </w:trPr>
        <w:tc>
          <w:tcPr>
            <w:tcW w:w="3676" w:type="dxa"/>
            <w:vMerge/>
          </w:tcPr>
          <w:p w:rsidR="004B7741" w:rsidRPr="00013779" w:rsidRDefault="004B7741" w:rsidP="004B7741">
            <w:pPr>
              <w:pStyle w:val="Default"/>
              <w:rPr>
                <w:color w:val="auto"/>
                <w:sz w:val="22"/>
                <w:szCs w:val="22"/>
              </w:rPr>
            </w:pPr>
          </w:p>
        </w:tc>
        <w:tc>
          <w:tcPr>
            <w:tcW w:w="1418" w:type="dxa"/>
            <w:vMerge/>
          </w:tcPr>
          <w:p w:rsidR="004B7741" w:rsidRPr="00013779" w:rsidRDefault="004B7741" w:rsidP="004B7741">
            <w:pPr>
              <w:pStyle w:val="Default"/>
              <w:rPr>
                <w:color w:val="auto"/>
                <w:sz w:val="22"/>
                <w:szCs w:val="22"/>
              </w:rPr>
            </w:pPr>
          </w:p>
        </w:tc>
        <w:tc>
          <w:tcPr>
            <w:tcW w:w="4882" w:type="dxa"/>
          </w:tcPr>
          <w:p w:rsidR="004B7741" w:rsidRPr="00CE6491" w:rsidRDefault="004B7741" w:rsidP="004B7741">
            <w:pPr>
              <w:pStyle w:val="Default"/>
              <w:rPr>
                <w:color w:val="auto"/>
                <w:sz w:val="22"/>
                <w:szCs w:val="22"/>
              </w:rPr>
            </w:pPr>
            <w:r w:rsidRPr="00CE6491">
              <w:rPr>
                <w:color w:val="auto"/>
                <w:sz w:val="22"/>
                <w:szCs w:val="22"/>
              </w:rPr>
              <w:t>ООО «</w:t>
            </w:r>
            <w:proofErr w:type="spellStart"/>
            <w:r w:rsidRPr="00CE6491">
              <w:rPr>
                <w:color w:val="auto"/>
                <w:sz w:val="22"/>
                <w:szCs w:val="22"/>
              </w:rPr>
              <w:t>Эксити</w:t>
            </w:r>
            <w:proofErr w:type="spellEnd"/>
            <w:r w:rsidRPr="00CE6491">
              <w:rPr>
                <w:color w:val="auto"/>
                <w:sz w:val="22"/>
                <w:szCs w:val="22"/>
              </w:rPr>
              <w:t xml:space="preserve"> группа»</w:t>
            </w:r>
          </w:p>
        </w:tc>
        <w:tc>
          <w:tcPr>
            <w:tcW w:w="2520" w:type="dxa"/>
          </w:tcPr>
          <w:p w:rsidR="004B7741" w:rsidRPr="00CE6491" w:rsidRDefault="004B7741" w:rsidP="004B7741">
            <w:pPr>
              <w:pStyle w:val="Default"/>
              <w:rPr>
                <w:color w:val="auto"/>
                <w:sz w:val="22"/>
                <w:szCs w:val="22"/>
              </w:rPr>
            </w:pPr>
            <w:r w:rsidRPr="00CE6491">
              <w:rPr>
                <w:sz w:val="22"/>
                <w:szCs w:val="22"/>
              </w:rPr>
              <w:t>Консультант по управлению</w:t>
            </w:r>
          </w:p>
        </w:tc>
        <w:tc>
          <w:tcPr>
            <w:tcW w:w="2237" w:type="dxa"/>
          </w:tcPr>
          <w:p w:rsidR="004B7741" w:rsidRPr="00013779" w:rsidRDefault="004B7741" w:rsidP="004B7741">
            <w:pPr>
              <w:pStyle w:val="Default"/>
              <w:rPr>
                <w:color w:val="auto"/>
                <w:sz w:val="22"/>
                <w:szCs w:val="22"/>
              </w:rPr>
            </w:pPr>
            <w:r w:rsidRPr="008C1119">
              <w:rPr>
                <w:color w:val="auto"/>
                <w:sz w:val="22"/>
                <w:szCs w:val="22"/>
              </w:rPr>
              <w:t>Сосновская А.</w:t>
            </w:r>
            <w:r>
              <w:rPr>
                <w:color w:val="auto"/>
                <w:sz w:val="22"/>
                <w:szCs w:val="22"/>
              </w:rPr>
              <w:t>А.</w:t>
            </w:r>
          </w:p>
        </w:tc>
      </w:tr>
      <w:tr w:rsidR="004B7741" w:rsidRPr="00D90D9D" w:rsidTr="001A1339">
        <w:trPr>
          <w:trHeight w:val="187"/>
        </w:trPr>
        <w:tc>
          <w:tcPr>
            <w:tcW w:w="3676" w:type="dxa"/>
            <w:vMerge/>
          </w:tcPr>
          <w:p w:rsidR="004B7741" w:rsidRPr="00013779" w:rsidRDefault="004B7741" w:rsidP="004B7741">
            <w:pPr>
              <w:pStyle w:val="Default"/>
              <w:rPr>
                <w:color w:val="auto"/>
                <w:sz w:val="22"/>
                <w:szCs w:val="22"/>
              </w:rPr>
            </w:pPr>
          </w:p>
        </w:tc>
        <w:tc>
          <w:tcPr>
            <w:tcW w:w="1418" w:type="dxa"/>
            <w:vMerge/>
          </w:tcPr>
          <w:p w:rsidR="004B7741" w:rsidRPr="00013779" w:rsidRDefault="004B7741" w:rsidP="004B7741">
            <w:pPr>
              <w:pStyle w:val="Default"/>
              <w:rPr>
                <w:color w:val="auto"/>
                <w:sz w:val="22"/>
                <w:szCs w:val="22"/>
              </w:rPr>
            </w:pPr>
          </w:p>
        </w:tc>
        <w:tc>
          <w:tcPr>
            <w:tcW w:w="4882" w:type="dxa"/>
          </w:tcPr>
          <w:p w:rsidR="004B7741" w:rsidRPr="00013779" w:rsidRDefault="004B7741" w:rsidP="004B7741">
            <w:pPr>
              <w:pStyle w:val="Default"/>
              <w:rPr>
                <w:color w:val="auto"/>
                <w:sz w:val="22"/>
                <w:szCs w:val="22"/>
              </w:rPr>
            </w:pPr>
            <w:r w:rsidRPr="00CE6491">
              <w:rPr>
                <w:color w:val="auto"/>
                <w:sz w:val="22"/>
                <w:szCs w:val="22"/>
              </w:rPr>
              <w:t>Отраслевой интернет-портал «Вопросы управления»</w:t>
            </w:r>
          </w:p>
        </w:tc>
        <w:tc>
          <w:tcPr>
            <w:tcW w:w="2520" w:type="dxa"/>
          </w:tcPr>
          <w:p w:rsidR="004B7741" w:rsidRPr="00013779" w:rsidRDefault="004B7741" w:rsidP="004B7741">
            <w:pPr>
              <w:pStyle w:val="Default"/>
              <w:rPr>
                <w:color w:val="auto"/>
                <w:sz w:val="22"/>
                <w:szCs w:val="22"/>
              </w:rPr>
            </w:pPr>
            <w:r w:rsidRPr="00CE6491">
              <w:rPr>
                <w:color w:val="auto"/>
                <w:sz w:val="22"/>
                <w:szCs w:val="22"/>
              </w:rPr>
              <w:t>Руководитель проекта</w:t>
            </w:r>
          </w:p>
        </w:tc>
        <w:tc>
          <w:tcPr>
            <w:tcW w:w="2237" w:type="dxa"/>
          </w:tcPr>
          <w:p w:rsidR="004B7741" w:rsidRPr="00013779" w:rsidRDefault="004B7741" w:rsidP="004B7741">
            <w:pPr>
              <w:pStyle w:val="Default"/>
              <w:rPr>
                <w:color w:val="auto"/>
                <w:sz w:val="22"/>
                <w:szCs w:val="22"/>
              </w:rPr>
            </w:pPr>
            <w:r w:rsidRPr="008C1119">
              <w:rPr>
                <w:color w:val="auto"/>
                <w:sz w:val="22"/>
                <w:szCs w:val="22"/>
              </w:rPr>
              <w:t>Малинина Л.</w:t>
            </w:r>
            <w:r>
              <w:rPr>
                <w:color w:val="auto"/>
                <w:sz w:val="22"/>
                <w:szCs w:val="22"/>
              </w:rPr>
              <w:t>П.</w:t>
            </w:r>
          </w:p>
        </w:tc>
      </w:tr>
      <w:tr w:rsidR="004B7741" w:rsidRPr="00D90D9D" w:rsidTr="001A1339">
        <w:trPr>
          <w:trHeight w:val="187"/>
        </w:trPr>
        <w:tc>
          <w:tcPr>
            <w:tcW w:w="3676" w:type="dxa"/>
            <w:vMerge w:val="restart"/>
          </w:tcPr>
          <w:p w:rsidR="004B7741" w:rsidRPr="00013779" w:rsidRDefault="004B7741" w:rsidP="004B7741">
            <w:pPr>
              <w:pStyle w:val="Default"/>
              <w:rPr>
                <w:color w:val="auto"/>
                <w:sz w:val="22"/>
                <w:szCs w:val="22"/>
              </w:rPr>
            </w:pPr>
            <w:r>
              <w:rPr>
                <w:color w:val="auto"/>
                <w:sz w:val="22"/>
                <w:szCs w:val="22"/>
              </w:rPr>
              <w:t>З</w:t>
            </w:r>
            <w:r w:rsidRPr="00013779">
              <w:rPr>
                <w:color w:val="auto"/>
                <w:sz w:val="22"/>
                <w:szCs w:val="22"/>
              </w:rPr>
              <w:t xml:space="preserve">аседание Редакционной Комиссии Рабочей группы по разработке </w:t>
            </w:r>
            <w:proofErr w:type="spellStart"/>
            <w:r w:rsidRPr="00013779">
              <w:rPr>
                <w:color w:val="auto"/>
                <w:sz w:val="22"/>
                <w:szCs w:val="22"/>
              </w:rPr>
              <w:t>профстандарта</w:t>
            </w:r>
            <w:proofErr w:type="spellEnd"/>
            <w:r w:rsidRPr="00013779">
              <w:rPr>
                <w:color w:val="auto"/>
                <w:sz w:val="22"/>
                <w:szCs w:val="22"/>
              </w:rPr>
              <w:t xml:space="preserve"> «Консультант по управлению»</w:t>
            </w:r>
          </w:p>
        </w:tc>
        <w:tc>
          <w:tcPr>
            <w:tcW w:w="1418" w:type="dxa"/>
            <w:vMerge w:val="restart"/>
          </w:tcPr>
          <w:p w:rsidR="004B7741" w:rsidRPr="00BC7CE1" w:rsidRDefault="004B7741" w:rsidP="004B7741">
            <w:pPr>
              <w:pStyle w:val="Default"/>
              <w:rPr>
                <w:color w:val="auto"/>
                <w:sz w:val="22"/>
                <w:szCs w:val="22"/>
              </w:rPr>
            </w:pPr>
            <w:r>
              <w:rPr>
                <w:color w:val="auto"/>
                <w:sz w:val="22"/>
                <w:szCs w:val="22"/>
              </w:rPr>
              <w:t>24.08.2015</w:t>
            </w:r>
          </w:p>
        </w:tc>
        <w:tc>
          <w:tcPr>
            <w:tcW w:w="4882" w:type="dxa"/>
            <w:vMerge w:val="restart"/>
          </w:tcPr>
          <w:p w:rsidR="004B7741" w:rsidRPr="00BA7C4C" w:rsidRDefault="004B7741" w:rsidP="004B7741">
            <w:pPr>
              <w:pStyle w:val="Default"/>
              <w:rPr>
                <w:color w:val="auto"/>
                <w:sz w:val="22"/>
                <w:szCs w:val="22"/>
                <w:highlight w:val="yellow"/>
              </w:rPr>
            </w:pPr>
            <w:r w:rsidRPr="00013779">
              <w:rPr>
                <w:color w:val="auto"/>
                <w:sz w:val="22"/>
                <w:szCs w:val="22"/>
              </w:rPr>
              <w:t>Национальный Институт сертифицированных консультантов по управлению (НИСКУ)</w:t>
            </w:r>
          </w:p>
        </w:tc>
        <w:tc>
          <w:tcPr>
            <w:tcW w:w="2520" w:type="dxa"/>
          </w:tcPr>
          <w:p w:rsidR="004B7741" w:rsidRPr="00013779" w:rsidRDefault="004B7741" w:rsidP="004B7741">
            <w:pPr>
              <w:pStyle w:val="Default"/>
              <w:rPr>
                <w:color w:val="auto"/>
                <w:sz w:val="22"/>
                <w:szCs w:val="22"/>
              </w:rPr>
            </w:pPr>
            <w:r>
              <w:rPr>
                <w:color w:val="auto"/>
                <w:sz w:val="22"/>
                <w:szCs w:val="22"/>
              </w:rPr>
              <w:t>Вице-президент</w:t>
            </w:r>
          </w:p>
        </w:tc>
        <w:tc>
          <w:tcPr>
            <w:tcW w:w="2237" w:type="dxa"/>
          </w:tcPr>
          <w:p w:rsidR="004B7741" w:rsidRPr="00013779" w:rsidRDefault="004B7741" w:rsidP="004B7741">
            <w:pPr>
              <w:pStyle w:val="Default"/>
              <w:rPr>
                <w:color w:val="auto"/>
                <w:sz w:val="22"/>
                <w:szCs w:val="22"/>
              </w:rPr>
            </w:pPr>
            <w:r>
              <w:rPr>
                <w:color w:val="auto"/>
                <w:sz w:val="22"/>
                <w:szCs w:val="22"/>
              </w:rPr>
              <w:t>Лобанова Т.Н.</w:t>
            </w:r>
          </w:p>
        </w:tc>
      </w:tr>
      <w:tr w:rsidR="004B7741" w:rsidRPr="00D90D9D" w:rsidTr="001A1339">
        <w:trPr>
          <w:trHeight w:val="187"/>
        </w:trPr>
        <w:tc>
          <w:tcPr>
            <w:tcW w:w="3676" w:type="dxa"/>
            <w:vMerge/>
          </w:tcPr>
          <w:p w:rsidR="004B7741" w:rsidRDefault="004B7741" w:rsidP="004B7741">
            <w:pPr>
              <w:pStyle w:val="Default"/>
              <w:rPr>
                <w:color w:val="auto"/>
                <w:sz w:val="22"/>
                <w:szCs w:val="22"/>
              </w:rPr>
            </w:pPr>
          </w:p>
        </w:tc>
        <w:tc>
          <w:tcPr>
            <w:tcW w:w="1418" w:type="dxa"/>
            <w:vMerge/>
          </w:tcPr>
          <w:p w:rsidR="004B7741" w:rsidRDefault="004B7741" w:rsidP="004B7741">
            <w:pPr>
              <w:pStyle w:val="Default"/>
              <w:rPr>
                <w:color w:val="auto"/>
                <w:sz w:val="22"/>
                <w:szCs w:val="22"/>
              </w:rPr>
            </w:pPr>
          </w:p>
        </w:tc>
        <w:tc>
          <w:tcPr>
            <w:tcW w:w="4882" w:type="dxa"/>
            <w:vMerge/>
          </w:tcPr>
          <w:p w:rsidR="004B7741" w:rsidRPr="00013779" w:rsidRDefault="004B7741" w:rsidP="004B7741">
            <w:pPr>
              <w:pStyle w:val="Default"/>
              <w:rPr>
                <w:color w:val="auto"/>
                <w:sz w:val="22"/>
                <w:szCs w:val="22"/>
              </w:rPr>
            </w:pPr>
          </w:p>
        </w:tc>
        <w:tc>
          <w:tcPr>
            <w:tcW w:w="2520" w:type="dxa"/>
            <w:vAlign w:val="center"/>
          </w:tcPr>
          <w:p w:rsidR="004B7741" w:rsidRDefault="004B7741" w:rsidP="004B7741">
            <w:pPr>
              <w:pStyle w:val="Default"/>
              <w:rPr>
                <w:color w:val="auto"/>
                <w:sz w:val="22"/>
                <w:szCs w:val="22"/>
              </w:rPr>
            </w:pPr>
            <w:r>
              <w:rPr>
                <w:color w:val="auto"/>
                <w:sz w:val="22"/>
                <w:szCs w:val="22"/>
              </w:rPr>
              <w:t>Консультант по управлению</w:t>
            </w:r>
          </w:p>
        </w:tc>
        <w:tc>
          <w:tcPr>
            <w:tcW w:w="2237" w:type="dxa"/>
            <w:vAlign w:val="center"/>
          </w:tcPr>
          <w:p w:rsidR="004B7741" w:rsidRPr="003B409D" w:rsidRDefault="004B7741" w:rsidP="004B7741">
            <w:pPr>
              <w:pStyle w:val="Default"/>
              <w:rPr>
                <w:color w:val="auto"/>
                <w:sz w:val="22"/>
                <w:szCs w:val="22"/>
              </w:rPr>
            </w:pPr>
            <w:r w:rsidRPr="003B409D">
              <w:rPr>
                <w:color w:val="auto"/>
                <w:sz w:val="22"/>
                <w:szCs w:val="22"/>
              </w:rPr>
              <w:t>Кожевникова В.Н.</w:t>
            </w:r>
          </w:p>
        </w:tc>
      </w:tr>
      <w:tr w:rsidR="004B7741" w:rsidRPr="00D90D9D" w:rsidTr="001A1339">
        <w:trPr>
          <w:trHeight w:val="187"/>
        </w:trPr>
        <w:tc>
          <w:tcPr>
            <w:tcW w:w="3676" w:type="dxa"/>
            <w:vMerge/>
          </w:tcPr>
          <w:p w:rsidR="004B7741" w:rsidRDefault="004B7741" w:rsidP="004B7741">
            <w:pPr>
              <w:pStyle w:val="Default"/>
              <w:rPr>
                <w:color w:val="auto"/>
                <w:sz w:val="22"/>
                <w:szCs w:val="22"/>
              </w:rPr>
            </w:pPr>
          </w:p>
        </w:tc>
        <w:tc>
          <w:tcPr>
            <w:tcW w:w="1418" w:type="dxa"/>
            <w:vMerge/>
          </w:tcPr>
          <w:p w:rsidR="004B7741" w:rsidRDefault="004B7741" w:rsidP="004B7741">
            <w:pPr>
              <w:pStyle w:val="Default"/>
              <w:rPr>
                <w:color w:val="auto"/>
                <w:sz w:val="22"/>
                <w:szCs w:val="22"/>
              </w:rPr>
            </w:pPr>
          </w:p>
        </w:tc>
        <w:tc>
          <w:tcPr>
            <w:tcW w:w="4882" w:type="dxa"/>
          </w:tcPr>
          <w:p w:rsidR="004B7741" w:rsidRPr="00CE6491" w:rsidRDefault="004B7741" w:rsidP="004B7741">
            <w:pPr>
              <w:pStyle w:val="Default"/>
              <w:rPr>
                <w:color w:val="auto"/>
                <w:sz w:val="22"/>
                <w:szCs w:val="22"/>
              </w:rPr>
            </w:pPr>
            <w:r w:rsidRPr="00CE6491">
              <w:rPr>
                <w:color w:val="auto"/>
                <w:sz w:val="22"/>
                <w:szCs w:val="22"/>
              </w:rPr>
              <w:t>ООО «</w:t>
            </w:r>
            <w:proofErr w:type="spellStart"/>
            <w:r w:rsidRPr="00CE6491">
              <w:rPr>
                <w:color w:val="auto"/>
                <w:sz w:val="22"/>
                <w:szCs w:val="22"/>
              </w:rPr>
              <w:t>Эксити</w:t>
            </w:r>
            <w:proofErr w:type="spellEnd"/>
            <w:r w:rsidRPr="00CE6491">
              <w:rPr>
                <w:color w:val="auto"/>
                <w:sz w:val="22"/>
                <w:szCs w:val="22"/>
              </w:rPr>
              <w:t xml:space="preserve"> группа»</w:t>
            </w:r>
          </w:p>
        </w:tc>
        <w:tc>
          <w:tcPr>
            <w:tcW w:w="2520" w:type="dxa"/>
          </w:tcPr>
          <w:p w:rsidR="004B7741" w:rsidRPr="00CE6491" w:rsidRDefault="004B7741" w:rsidP="004B7741">
            <w:pPr>
              <w:pStyle w:val="Default"/>
              <w:rPr>
                <w:color w:val="auto"/>
                <w:sz w:val="22"/>
                <w:szCs w:val="22"/>
              </w:rPr>
            </w:pPr>
            <w:r w:rsidRPr="00CE6491">
              <w:rPr>
                <w:sz w:val="22"/>
                <w:szCs w:val="22"/>
              </w:rPr>
              <w:t>Консультант по управлению</w:t>
            </w:r>
          </w:p>
        </w:tc>
        <w:tc>
          <w:tcPr>
            <w:tcW w:w="2237" w:type="dxa"/>
          </w:tcPr>
          <w:p w:rsidR="004B7741" w:rsidRPr="00013779" w:rsidRDefault="004B7741" w:rsidP="004B7741">
            <w:pPr>
              <w:pStyle w:val="Default"/>
              <w:rPr>
                <w:color w:val="auto"/>
                <w:sz w:val="22"/>
                <w:szCs w:val="22"/>
              </w:rPr>
            </w:pPr>
            <w:r w:rsidRPr="008C1119">
              <w:rPr>
                <w:color w:val="auto"/>
                <w:sz w:val="22"/>
                <w:szCs w:val="22"/>
              </w:rPr>
              <w:t>Сосновская А.</w:t>
            </w:r>
            <w:r>
              <w:rPr>
                <w:color w:val="auto"/>
                <w:sz w:val="22"/>
                <w:szCs w:val="22"/>
              </w:rPr>
              <w:t>А.</w:t>
            </w:r>
          </w:p>
        </w:tc>
      </w:tr>
      <w:tr w:rsidR="004B7741" w:rsidRPr="00D90D9D" w:rsidTr="001A1339">
        <w:trPr>
          <w:trHeight w:val="187"/>
        </w:trPr>
        <w:tc>
          <w:tcPr>
            <w:tcW w:w="3676" w:type="dxa"/>
            <w:vMerge/>
          </w:tcPr>
          <w:p w:rsidR="004B7741" w:rsidRDefault="004B7741" w:rsidP="004B7741">
            <w:pPr>
              <w:pStyle w:val="Default"/>
              <w:rPr>
                <w:color w:val="auto"/>
                <w:sz w:val="22"/>
                <w:szCs w:val="22"/>
              </w:rPr>
            </w:pPr>
          </w:p>
        </w:tc>
        <w:tc>
          <w:tcPr>
            <w:tcW w:w="1418" w:type="dxa"/>
            <w:vMerge/>
          </w:tcPr>
          <w:p w:rsidR="004B7741" w:rsidRDefault="004B7741" w:rsidP="004B7741">
            <w:pPr>
              <w:pStyle w:val="Default"/>
              <w:rPr>
                <w:color w:val="auto"/>
                <w:sz w:val="22"/>
                <w:szCs w:val="22"/>
              </w:rPr>
            </w:pPr>
          </w:p>
        </w:tc>
        <w:tc>
          <w:tcPr>
            <w:tcW w:w="4882" w:type="dxa"/>
          </w:tcPr>
          <w:p w:rsidR="004B7741" w:rsidRPr="00013779" w:rsidRDefault="004B7741" w:rsidP="004B7741">
            <w:pPr>
              <w:pStyle w:val="Default"/>
              <w:rPr>
                <w:color w:val="auto"/>
                <w:sz w:val="22"/>
                <w:szCs w:val="22"/>
              </w:rPr>
            </w:pPr>
            <w:r w:rsidRPr="00CE6491">
              <w:rPr>
                <w:color w:val="auto"/>
                <w:sz w:val="22"/>
                <w:szCs w:val="22"/>
              </w:rPr>
              <w:t>Отраслевой интернет-портал «Вопросы управления»</w:t>
            </w:r>
          </w:p>
        </w:tc>
        <w:tc>
          <w:tcPr>
            <w:tcW w:w="2520" w:type="dxa"/>
          </w:tcPr>
          <w:p w:rsidR="004B7741" w:rsidRPr="00013779" w:rsidRDefault="004B7741" w:rsidP="004B7741">
            <w:pPr>
              <w:pStyle w:val="Default"/>
              <w:rPr>
                <w:color w:val="auto"/>
                <w:sz w:val="22"/>
                <w:szCs w:val="22"/>
              </w:rPr>
            </w:pPr>
            <w:r w:rsidRPr="00CE6491">
              <w:rPr>
                <w:color w:val="auto"/>
                <w:sz w:val="22"/>
                <w:szCs w:val="22"/>
              </w:rPr>
              <w:t>Руководитель проекта</w:t>
            </w:r>
          </w:p>
        </w:tc>
        <w:tc>
          <w:tcPr>
            <w:tcW w:w="2237" w:type="dxa"/>
          </w:tcPr>
          <w:p w:rsidR="004B7741" w:rsidRPr="00013779" w:rsidRDefault="004B7741" w:rsidP="004B7741">
            <w:pPr>
              <w:pStyle w:val="Default"/>
              <w:rPr>
                <w:color w:val="auto"/>
                <w:sz w:val="22"/>
                <w:szCs w:val="22"/>
              </w:rPr>
            </w:pPr>
            <w:r w:rsidRPr="008C1119">
              <w:rPr>
                <w:color w:val="auto"/>
                <w:sz w:val="22"/>
                <w:szCs w:val="22"/>
              </w:rPr>
              <w:t>Малинина Л.</w:t>
            </w:r>
            <w:r>
              <w:rPr>
                <w:color w:val="auto"/>
                <w:sz w:val="22"/>
                <w:szCs w:val="22"/>
              </w:rPr>
              <w:t>П.</w:t>
            </w:r>
          </w:p>
        </w:tc>
      </w:tr>
      <w:tr w:rsidR="004B7741" w:rsidRPr="00D90D9D" w:rsidTr="001A1339">
        <w:trPr>
          <w:trHeight w:val="187"/>
        </w:trPr>
        <w:tc>
          <w:tcPr>
            <w:tcW w:w="3676" w:type="dxa"/>
            <w:vMerge w:val="restart"/>
          </w:tcPr>
          <w:p w:rsidR="004B7741" w:rsidRPr="00013779" w:rsidRDefault="004B7741" w:rsidP="004B7741">
            <w:pPr>
              <w:pStyle w:val="Default"/>
              <w:rPr>
                <w:color w:val="auto"/>
                <w:sz w:val="22"/>
                <w:szCs w:val="22"/>
              </w:rPr>
            </w:pPr>
            <w:r w:rsidRPr="00013779">
              <w:rPr>
                <w:color w:val="auto"/>
                <w:sz w:val="22"/>
                <w:szCs w:val="22"/>
              </w:rPr>
              <w:t>Общественно-профессиональное обсуждение финальной версии Профессионального стандарта "Консультант по управлению"</w:t>
            </w:r>
            <w:r w:rsidRPr="00FA10DA">
              <w:rPr>
                <w:color w:val="auto"/>
                <w:sz w:val="22"/>
                <w:szCs w:val="22"/>
              </w:rPr>
              <w:t xml:space="preserve"> </w:t>
            </w:r>
            <w:r w:rsidRPr="00013779">
              <w:rPr>
                <w:color w:val="auto"/>
                <w:sz w:val="22"/>
                <w:szCs w:val="22"/>
              </w:rPr>
              <w:t>в Московской Торгово-Промышленной Палате </w:t>
            </w:r>
          </w:p>
        </w:tc>
        <w:tc>
          <w:tcPr>
            <w:tcW w:w="1418" w:type="dxa"/>
            <w:vMerge w:val="restart"/>
          </w:tcPr>
          <w:p w:rsidR="004B7741" w:rsidRPr="00013779" w:rsidRDefault="004B7741" w:rsidP="004B7741">
            <w:pPr>
              <w:pStyle w:val="Default"/>
              <w:rPr>
                <w:color w:val="auto"/>
                <w:sz w:val="22"/>
                <w:szCs w:val="22"/>
              </w:rPr>
            </w:pPr>
            <w:r w:rsidRPr="00013779">
              <w:rPr>
                <w:color w:val="auto"/>
                <w:sz w:val="22"/>
                <w:szCs w:val="22"/>
                <w:lang w:val="en-US"/>
              </w:rPr>
              <w:t>16</w:t>
            </w:r>
            <w:r w:rsidRPr="00013779">
              <w:rPr>
                <w:color w:val="auto"/>
                <w:sz w:val="22"/>
                <w:szCs w:val="22"/>
              </w:rPr>
              <w:t>.09.2015</w:t>
            </w:r>
          </w:p>
        </w:tc>
        <w:tc>
          <w:tcPr>
            <w:tcW w:w="4882" w:type="dxa"/>
            <w:vMerge w:val="restart"/>
          </w:tcPr>
          <w:p w:rsidR="004B7741" w:rsidRPr="00013779" w:rsidRDefault="004B7741" w:rsidP="004B7741">
            <w:pPr>
              <w:pStyle w:val="Default"/>
              <w:rPr>
                <w:color w:val="auto"/>
                <w:sz w:val="22"/>
                <w:szCs w:val="22"/>
              </w:rPr>
            </w:pPr>
            <w:r w:rsidRPr="00013779">
              <w:rPr>
                <w:color w:val="auto"/>
                <w:sz w:val="22"/>
                <w:szCs w:val="22"/>
              </w:rPr>
              <w:t>Национальный Институт сертифицированных консультантов по управлению (НИСКУ)</w:t>
            </w:r>
          </w:p>
        </w:tc>
        <w:tc>
          <w:tcPr>
            <w:tcW w:w="2520" w:type="dxa"/>
          </w:tcPr>
          <w:p w:rsidR="004B7741" w:rsidRPr="00013779" w:rsidRDefault="004B7741" w:rsidP="004B7741">
            <w:pPr>
              <w:pStyle w:val="Default"/>
              <w:rPr>
                <w:color w:val="auto"/>
                <w:sz w:val="22"/>
                <w:szCs w:val="22"/>
              </w:rPr>
            </w:pPr>
            <w:r>
              <w:rPr>
                <w:color w:val="auto"/>
                <w:sz w:val="22"/>
                <w:szCs w:val="22"/>
              </w:rPr>
              <w:t>Вице-президент</w:t>
            </w:r>
          </w:p>
        </w:tc>
        <w:tc>
          <w:tcPr>
            <w:tcW w:w="2237" w:type="dxa"/>
          </w:tcPr>
          <w:p w:rsidR="004B7741" w:rsidRPr="00013779" w:rsidRDefault="004B7741" w:rsidP="004B7741">
            <w:pPr>
              <w:pStyle w:val="Default"/>
              <w:rPr>
                <w:color w:val="auto"/>
                <w:sz w:val="22"/>
                <w:szCs w:val="22"/>
              </w:rPr>
            </w:pPr>
            <w:r>
              <w:rPr>
                <w:color w:val="auto"/>
                <w:sz w:val="22"/>
                <w:szCs w:val="22"/>
              </w:rPr>
              <w:t>Лобанова Т.Н.</w:t>
            </w:r>
          </w:p>
        </w:tc>
      </w:tr>
      <w:tr w:rsidR="004B7741" w:rsidRPr="00D90D9D" w:rsidTr="001A1339">
        <w:trPr>
          <w:trHeight w:val="187"/>
        </w:trPr>
        <w:tc>
          <w:tcPr>
            <w:tcW w:w="3676" w:type="dxa"/>
            <w:vMerge/>
          </w:tcPr>
          <w:p w:rsidR="004B7741" w:rsidRPr="00013779" w:rsidRDefault="004B7741" w:rsidP="004B7741">
            <w:pPr>
              <w:pStyle w:val="Default"/>
              <w:rPr>
                <w:color w:val="auto"/>
                <w:sz w:val="22"/>
                <w:szCs w:val="22"/>
              </w:rPr>
            </w:pPr>
          </w:p>
        </w:tc>
        <w:tc>
          <w:tcPr>
            <w:tcW w:w="1418" w:type="dxa"/>
            <w:vMerge/>
          </w:tcPr>
          <w:p w:rsidR="004B7741" w:rsidRPr="00013779" w:rsidRDefault="004B7741" w:rsidP="004B7741">
            <w:pPr>
              <w:pStyle w:val="Default"/>
              <w:rPr>
                <w:color w:val="auto"/>
                <w:sz w:val="22"/>
                <w:szCs w:val="22"/>
                <w:lang w:val="en-US"/>
              </w:rPr>
            </w:pPr>
          </w:p>
        </w:tc>
        <w:tc>
          <w:tcPr>
            <w:tcW w:w="4882" w:type="dxa"/>
            <w:vMerge/>
          </w:tcPr>
          <w:p w:rsidR="004B7741" w:rsidRPr="00013779" w:rsidRDefault="004B7741" w:rsidP="004B7741">
            <w:pPr>
              <w:pStyle w:val="Default"/>
              <w:rPr>
                <w:color w:val="auto"/>
                <w:sz w:val="22"/>
                <w:szCs w:val="22"/>
              </w:rPr>
            </w:pPr>
          </w:p>
        </w:tc>
        <w:tc>
          <w:tcPr>
            <w:tcW w:w="2520" w:type="dxa"/>
            <w:vAlign w:val="center"/>
          </w:tcPr>
          <w:p w:rsidR="004B7741" w:rsidRPr="00013779" w:rsidRDefault="004B7741" w:rsidP="004B7741">
            <w:pPr>
              <w:pStyle w:val="Default"/>
              <w:rPr>
                <w:color w:val="auto"/>
                <w:sz w:val="22"/>
                <w:szCs w:val="22"/>
              </w:rPr>
            </w:pPr>
            <w:r>
              <w:rPr>
                <w:color w:val="auto"/>
                <w:sz w:val="22"/>
                <w:szCs w:val="22"/>
              </w:rPr>
              <w:t>Исполнительный директор</w:t>
            </w:r>
          </w:p>
        </w:tc>
        <w:tc>
          <w:tcPr>
            <w:tcW w:w="2237" w:type="dxa"/>
            <w:vAlign w:val="center"/>
          </w:tcPr>
          <w:p w:rsidR="004B7741" w:rsidRPr="00013779" w:rsidRDefault="004B7741" w:rsidP="004B7741">
            <w:pPr>
              <w:pStyle w:val="Default"/>
              <w:rPr>
                <w:color w:val="auto"/>
                <w:sz w:val="22"/>
                <w:szCs w:val="22"/>
              </w:rPr>
            </w:pPr>
            <w:r>
              <w:rPr>
                <w:color w:val="auto"/>
                <w:sz w:val="22"/>
                <w:szCs w:val="22"/>
              </w:rPr>
              <w:t>Колобова Н.В.</w:t>
            </w:r>
          </w:p>
        </w:tc>
      </w:tr>
      <w:tr w:rsidR="004B7741" w:rsidRPr="00D90D9D" w:rsidTr="001A1339">
        <w:trPr>
          <w:trHeight w:val="187"/>
        </w:trPr>
        <w:tc>
          <w:tcPr>
            <w:tcW w:w="3676" w:type="dxa"/>
            <w:vMerge/>
          </w:tcPr>
          <w:p w:rsidR="004B7741" w:rsidRPr="00013779" w:rsidRDefault="004B7741" w:rsidP="004B7741">
            <w:pPr>
              <w:pStyle w:val="Default"/>
              <w:rPr>
                <w:color w:val="auto"/>
                <w:sz w:val="22"/>
                <w:szCs w:val="22"/>
              </w:rPr>
            </w:pPr>
          </w:p>
        </w:tc>
        <w:tc>
          <w:tcPr>
            <w:tcW w:w="1418" w:type="dxa"/>
            <w:vMerge/>
          </w:tcPr>
          <w:p w:rsidR="004B7741" w:rsidRPr="00013779" w:rsidRDefault="004B7741" w:rsidP="004B7741">
            <w:pPr>
              <w:pStyle w:val="Default"/>
              <w:rPr>
                <w:color w:val="auto"/>
                <w:sz w:val="22"/>
                <w:szCs w:val="22"/>
                <w:lang w:val="en-US"/>
              </w:rPr>
            </w:pPr>
          </w:p>
        </w:tc>
        <w:tc>
          <w:tcPr>
            <w:tcW w:w="4882" w:type="dxa"/>
            <w:vMerge/>
          </w:tcPr>
          <w:p w:rsidR="004B7741" w:rsidRPr="00013779" w:rsidRDefault="004B7741" w:rsidP="004B7741">
            <w:pPr>
              <w:pStyle w:val="Default"/>
              <w:rPr>
                <w:color w:val="auto"/>
                <w:sz w:val="22"/>
                <w:szCs w:val="22"/>
              </w:rPr>
            </w:pPr>
          </w:p>
        </w:tc>
        <w:tc>
          <w:tcPr>
            <w:tcW w:w="2520" w:type="dxa"/>
            <w:vAlign w:val="center"/>
          </w:tcPr>
          <w:p w:rsidR="004B7741" w:rsidRDefault="004B7741" w:rsidP="004B7741">
            <w:pPr>
              <w:pStyle w:val="Default"/>
              <w:rPr>
                <w:color w:val="auto"/>
                <w:sz w:val="22"/>
                <w:szCs w:val="22"/>
              </w:rPr>
            </w:pPr>
            <w:r>
              <w:rPr>
                <w:color w:val="auto"/>
                <w:sz w:val="22"/>
                <w:szCs w:val="22"/>
              </w:rPr>
              <w:t>Консультант по управлению</w:t>
            </w:r>
          </w:p>
        </w:tc>
        <w:tc>
          <w:tcPr>
            <w:tcW w:w="2237" w:type="dxa"/>
            <w:vAlign w:val="center"/>
          </w:tcPr>
          <w:p w:rsidR="004B7741" w:rsidRPr="003B409D" w:rsidRDefault="004B7741" w:rsidP="004B7741">
            <w:pPr>
              <w:pStyle w:val="Default"/>
              <w:rPr>
                <w:color w:val="auto"/>
                <w:sz w:val="22"/>
                <w:szCs w:val="22"/>
              </w:rPr>
            </w:pPr>
            <w:r w:rsidRPr="003B409D">
              <w:rPr>
                <w:color w:val="auto"/>
                <w:sz w:val="22"/>
                <w:szCs w:val="22"/>
              </w:rPr>
              <w:t>Кожевникова В.Н.</w:t>
            </w:r>
          </w:p>
        </w:tc>
      </w:tr>
      <w:tr w:rsidR="004B7741" w:rsidRPr="00D90D9D" w:rsidTr="001A1339">
        <w:trPr>
          <w:trHeight w:val="187"/>
        </w:trPr>
        <w:tc>
          <w:tcPr>
            <w:tcW w:w="3676" w:type="dxa"/>
            <w:vMerge/>
          </w:tcPr>
          <w:p w:rsidR="004B7741" w:rsidRPr="00013779" w:rsidRDefault="004B7741" w:rsidP="004B7741">
            <w:pPr>
              <w:pStyle w:val="Default"/>
              <w:rPr>
                <w:color w:val="auto"/>
                <w:sz w:val="22"/>
                <w:szCs w:val="22"/>
              </w:rPr>
            </w:pPr>
          </w:p>
        </w:tc>
        <w:tc>
          <w:tcPr>
            <w:tcW w:w="1418" w:type="dxa"/>
            <w:vMerge/>
          </w:tcPr>
          <w:p w:rsidR="004B7741" w:rsidRPr="00013779" w:rsidRDefault="004B7741" w:rsidP="004B7741">
            <w:pPr>
              <w:pStyle w:val="Default"/>
              <w:rPr>
                <w:color w:val="auto"/>
                <w:sz w:val="22"/>
                <w:szCs w:val="22"/>
                <w:lang w:val="en-US"/>
              </w:rPr>
            </w:pPr>
          </w:p>
        </w:tc>
        <w:tc>
          <w:tcPr>
            <w:tcW w:w="4882" w:type="dxa"/>
          </w:tcPr>
          <w:p w:rsidR="004B7741" w:rsidRPr="00CE6491" w:rsidRDefault="004B7741" w:rsidP="004B7741">
            <w:pPr>
              <w:pStyle w:val="Default"/>
              <w:rPr>
                <w:color w:val="auto"/>
                <w:sz w:val="22"/>
                <w:szCs w:val="22"/>
              </w:rPr>
            </w:pPr>
            <w:r w:rsidRPr="00CE6491">
              <w:rPr>
                <w:color w:val="auto"/>
                <w:sz w:val="22"/>
                <w:szCs w:val="22"/>
              </w:rPr>
              <w:t>ООО «</w:t>
            </w:r>
            <w:proofErr w:type="spellStart"/>
            <w:r w:rsidRPr="00CE6491">
              <w:rPr>
                <w:color w:val="auto"/>
                <w:sz w:val="22"/>
                <w:szCs w:val="22"/>
              </w:rPr>
              <w:t>Эксити</w:t>
            </w:r>
            <w:proofErr w:type="spellEnd"/>
            <w:r w:rsidRPr="00CE6491">
              <w:rPr>
                <w:color w:val="auto"/>
                <w:sz w:val="22"/>
                <w:szCs w:val="22"/>
              </w:rPr>
              <w:t xml:space="preserve"> группа»</w:t>
            </w:r>
          </w:p>
        </w:tc>
        <w:tc>
          <w:tcPr>
            <w:tcW w:w="2520" w:type="dxa"/>
          </w:tcPr>
          <w:p w:rsidR="004B7741" w:rsidRPr="00CE6491" w:rsidRDefault="004B7741" w:rsidP="004B7741">
            <w:pPr>
              <w:pStyle w:val="Default"/>
              <w:rPr>
                <w:color w:val="auto"/>
                <w:sz w:val="22"/>
                <w:szCs w:val="22"/>
              </w:rPr>
            </w:pPr>
            <w:r w:rsidRPr="00CE6491">
              <w:rPr>
                <w:sz w:val="22"/>
                <w:szCs w:val="22"/>
              </w:rPr>
              <w:t>Консультант по управлению</w:t>
            </w:r>
          </w:p>
        </w:tc>
        <w:tc>
          <w:tcPr>
            <w:tcW w:w="2237" w:type="dxa"/>
          </w:tcPr>
          <w:p w:rsidR="004B7741" w:rsidRPr="00013779" w:rsidRDefault="004B7741" w:rsidP="004B7741">
            <w:pPr>
              <w:pStyle w:val="Default"/>
              <w:rPr>
                <w:color w:val="auto"/>
                <w:sz w:val="22"/>
                <w:szCs w:val="22"/>
              </w:rPr>
            </w:pPr>
            <w:r w:rsidRPr="008C1119">
              <w:rPr>
                <w:color w:val="auto"/>
                <w:sz w:val="22"/>
                <w:szCs w:val="22"/>
              </w:rPr>
              <w:t>Сосновская А.</w:t>
            </w:r>
            <w:r>
              <w:rPr>
                <w:color w:val="auto"/>
                <w:sz w:val="22"/>
                <w:szCs w:val="22"/>
              </w:rPr>
              <w:t>А.</w:t>
            </w:r>
          </w:p>
        </w:tc>
      </w:tr>
      <w:tr w:rsidR="004B7741" w:rsidRPr="00D90D9D" w:rsidTr="001A1339">
        <w:trPr>
          <w:trHeight w:val="187"/>
        </w:trPr>
        <w:tc>
          <w:tcPr>
            <w:tcW w:w="3676" w:type="dxa"/>
            <w:vMerge/>
          </w:tcPr>
          <w:p w:rsidR="004B7741" w:rsidRPr="00013779" w:rsidRDefault="004B7741" w:rsidP="004B7741">
            <w:pPr>
              <w:pStyle w:val="Default"/>
              <w:rPr>
                <w:color w:val="auto"/>
                <w:sz w:val="22"/>
                <w:szCs w:val="22"/>
              </w:rPr>
            </w:pPr>
          </w:p>
        </w:tc>
        <w:tc>
          <w:tcPr>
            <w:tcW w:w="1418" w:type="dxa"/>
            <w:vMerge/>
          </w:tcPr>
          <w:p w:rsidR="004B7741" w:rsidRPr="00013779" w:rsidRDefault="004B7741" w:rsidP="004B7741">
            <w:pPr>
              <w:pStyle w:val="Default"/>
              <w:rPr>
                <w:color w:val="auto"/>
                <w:sz w:val="22"/>
                <w:szCs w:val="22"/>
                <w:lang w:val="en-US"/>
              </w:rPr>
            </w:pPr>
          </w:p>
        </w:tc>
        <w:tc>
          <w:tcPr>
            <w:tcW w:w="4882" w:type="dxa"/>
          </w:tcPr>
          <w:p w:rsidR="004B7741" w:rsidRPr="00013779" w:rsidRDefault="004B7741" w:rsidP="004B7741">
            <w:pPr>
              <w:pStyle w:val="Default"/>
              <w:rPr>
                <w:color w:val="auto"/>
                <w:sz w:val="22"/>
                <w:szCs w:val="22"/>
              </w:rPr>
            </w:pPr>
            <w:r w:rsidRPr="00CE6491">
              <w:rPr>
                <w:color w:val="auto"/>
                <w:sz w:val="22"/>
                <w:szCs w:val="22"/>
              </w:rPr>
              <w:t>Отраслевой интернет-портал «Вопросы управления»</w:t>
            </w:r>
          </w:p>
        </w:tc>
        <w:tc>
          <w:tcPr>
            <w:tcW w:w="2520" w:type="dxa"/>
          </w:tcPr>
          <w:p w:rsidR="004B7741" w:rsidRPr="00013779" w:rsidRDefault="004B7741" w:rsidP="004B7741">
            <w:pPr>
              <w:pStyle w:val="Default"/>
              <w:rPr>
                <w:color w:val="auto"/>
                <w:sz w:val="22"/>
                <w:szCs w:val="22"/>
              </w:rPr>
            </w:pPr>
            <w:r w:rsidRPr="00CE6491">
              <w:rPr>
                <w:color w:val="auto"/>
                <w:sz w:val="22"/>
                <w:szCs w:val="22"/>
              </w:rPr>
              <w:t>Руководитель проекта</w:t>
            </w:r>
          </w:p>
        </w:tc>
        <w:tc>
          <w:tcPr>
            <w:tcW w:w="2237" w:type="dxa"/>
          </w:tcPr>
          <w:p w:rsidR="004B7741" w:rsidRPr="00013779" w:rsidRDefault="004B7741" w:rsidP="004B7741">
            <w:pPr>
              <w:pStyle w:val="Default"/>
              <w:rPr>
                <w:color w:val="auto"/>
                <w:sz w:val="22"/>
                <w:szCs w:val="22"/>
              </w:rPr>
            </w:pPr>
            <w:r w:rsidRPr="008C1119">
              <w:rPr>
                <w:color w:val="auto"/>
                <w:sz w:val="22"/>
                <w:szCs w:val="22"/>
              </w:rPr>
              <w:t>Малинина Л.</w:t>
            </w:r>
            <w:r>
              <w:rPr>
                <w:color w:val="auto"/>
                <w:sz w:val="22"/>
                <w:szCs w:val="22"/>
              </w:rPr>
              <w:t>П.</w:t>
            </w:r>
          </w:p>
        </w:tc>
      </w:tr>
      <w:tr w:rsidR="004B7741" w:rsidRPr="00D90D9D" w:rsidTr="001A1339">
        <w:trPr>
          <w:trHeight w:val="187"/>
        </w:trPr>
        <w:tc>
          <w:tcPr>
            <w:tcW w:w="3676" w:type="dxa"/>
            <w:vMerge/>
          </w:tcPr>
          <w:p w:rsidR="004B7741" w:rsidRPr="00013779" w:rsidRDefault="004B7741" w:rsidP="004B7741">
            <w:pPr>
              <w:pStyle w:val="Default"/>
              <w:rPr>
                <w:color w:val="auto"/>
                <w:sz w:val="22"/>
                <w:szCs w:val="22"/>
              </w:rPr>
            </w:pPr>
          </w:p>
        </w:tc>
        <w:tc>
          <w:tcPr>
            <w:tcW w:w="1418" w:type="dxa"/>
            <w:vMerge/>
          </w:tcPr>
          <w:p w:rsidR="004B7741" w:rsidRPr="00013779" w:rsidRDefault="004B7741" w:rsidP="004B7741">
            <w:pPr>
              <w:pStyle w:val="Default"/>
              <w:rPr>
                <w:color w:val="auto"/>
                <w:sz w:val="22"/>
                <w:szCs w:val="22"/>
                <w:lang w:val="en-US"/>
              </w:rPr>
            </w:pPr>
          </w:p>
        </w:tc>
        <w:tc>
          <w:tcPr>
            <w:tcW w:w="4882" w:type="dxa"/>
          </w:tcPr>
          <w:p w:rsidR="004B7741" w:rsidRPr="00013779" w:rsidRDefault="004B7741" w:rsidP="004B7741">
            <w:pPr>
              <w:pStyle w:val="Default"/>
              <w:rPr>
                <w:color w:val="auto"/>
                <w:sz w:val="22"/>
                <w:szCs w:val="22"/>
              </w:rPr>
            </w:pPr>
            <w:r w:rsidRPr="00013779">
              <w:rPr>
                <w:color w:val="auto"/>
                <w:sz w:val="22"/>
                <w:szCs w:val="22"/>
              </w:rPr>
              <w:t>Национальная Гильдия профессиональных консультантов (НГПК)</w:t>
            </w:r>
          </w:p>
        </w:tc>
        <w:tc>
          <w:tcPr>
            <w:tcW w:w="2520" w:type="dxa"/>
          </w:tcPr>
          <w:p w:rsidR="004B7741" w:rsidRPr="00013779" w:rsidRDefault="004B7741" w:rsidP="004B7741">
            <w:pPr>
              <w:pStyle w:val="Default"/>
              <w:rPr>
                <w:color w:val="auto"/>
                <w:sz w:val="22"/>
                <w:szCs w:val="22"/>
              </w:rPr>
            </w:pPr>
            <w:r w:rsidRPr="00013779">
              <w:rPr>
                <w:color w:val="auto"/>
                <w:sz w:val="22"/>
                <w:szCs w:val="22"/>
              </w:rPr>
              <w:t>Генеральный директор</w:t>
            </w:r>
          </w:p>
        </w:tc>
        <w:tc>
          <w:tcPr>
            <w:tcW w:w="2237" w:type="dxa"/>
          </w:tcPr>
          <w:p w:rsidR="004B7741" w:rsidRPr="00013779" w:rsidRDefault="004B7741" w:rsidP="004B7741">
            <w:pPr>
              <w:pStyle w:val="Default"/>
              <w:rPr>
                <w:color w:val="auto"/>
                <w:sz w:val="22"/>
                <w:szCs w:val="22"/>
              </w:rPr>
            </w:pPr>
            <w:proofErr w:type="spellStart"/>
            <w:r w:rsidRPr="00013779">
              <w:rPr>
                <w:color w:val="auto"/>
                <w:sz w:val="22"/>
                <w:szCs w:val="22"/>
              </w:rPr>
              <w:t>Чукина</w:t>
            </w:r>
            <w:proofErr w:type="spellEnd"/>
            <w:r w:rsidRPr="00013779">
              <w:rPr>
                <w:color w:val="auto"/>
                <w:sz w:val="22"/>
                <w:szCs w:val="22"/>
              </w:rPr>
              <w:t xml:space="preserve"> Л.В.</w:t>
            </w:r>
          </w:p>
        </w:tc>
      </w:tr>
      <w:tr w:rsidR="004B7741" w:rsidRPr="00D90D9D" w:rsidTr="001A1339">
        <w:trPr>
          <w:trHeight w:val="187"/>
        </w:trPr>
        <w:tc>
          <w:tcPr>
            <w:tcW w:w="3676" w:type="dxa"/>
            <w:vMerge/>
          </w:tcPr>
          <w:p w:rsidR="004B7741" w:rsidRPr="00013779" w:rsidRDefault="004B7741" w:rsidP="004B7741">
            <w:pPr>
              <w:pStyle w:val="Default"/>
              <w:rPr>
                <w:color w:val="auto"/>
                <w:sz w:val="22"/>
                <w:szCs w:val="22"/>
              </w:rPr>
            </w:pPr>
          </w:p>
        </w:tc>
        <w:tc>
          <w:tcPr>
            <w:tcW w:w="1418" w:type="dxa"/>
            <w:vMerge/>
          </w:tcPr>
          <w:p w:rsidR="004B7741" w:rsidRPr="00013779" w:rsidRDefault="004B7741" w:rsidP="004B7741">
            <w:pPr>
              <w:pStyle w:val="Default"/>
              <w:rPr>
                <w:color w:val="auto"/>
                <w:sz w:val="22"/>
                <w:szCs w:val="22"/>
                <w:lang w:val="en-US"/>
              </w:rPr>
            </w:pPr>
          </w:p>
        </w:tc>
        <w:tc>
          <w:tcPr>
            <w:tcW w:w="4882" w:type="dxa"/>
          </w:tcPr>
          <w:p w:rsidR="004B7741" w:rsidRPr="00013779" w:rsidRDefault="004B7741" w:rsidP="004B7741">
            <w:pPr>
              <w:pStyle w:val="Default"/>
              <w:rPr>
                <w:color w:val="auto"/>
                <w:sz w:val="22"/>
                <w:szCs w:val="22"/>
              </w:rPr>
            </w:pPr>
            <w:r w:rsidRPr="00CE6491">
              <w:rPr>
                <w:color w:val="auto"/>
                <w:sz w:val="22"/>
                <w:szCs w:val="22"/>
              </w:rPr>
              <w:t xml:space="preserve">Российский союз бизнес-тренеров, консультантов, </w:t>
            </w:r>
            <w:proofErr w:type="spellStart"/>
            <w:r w:rsidRPr="00CE6491">
              <w:rPr>
                <w:color w:val="auto"/>
                <w:sz w:val="22"/>
                <w:szCs w:val="22"/>
              </w:rPr>
              <w:t>коучей</w:t>
            </w:r>
            <w:proofErr w:type="spellEnd"/>
            <w:r w:rsidRPr="00CE6491">
              <w:rPr>
                <w:color w:val="auto"/>
                <w:sz w:val="22"/>
                <w:szCs w:val="22"/>
              </w:rPr>
              <w:t xml:space="preserve"> (РСБ)</w:t>
            </w:r>
          </w:p>
        </w:tc>
        <w:tc>
          <w:tcPr>
            <w:tcW w:w="2520" w:type="dxa"/>
          </w:tcPr>
          <w:p w:rsidR="004B7741" w:rsidRPr="00013779" w:rsidRDefault="004B7741" w:rsidP="004B7741">
            <w:pPr>
              <w:pStyle w:val="Default"/>
              <w:rPr>
                <w:color w:val="auto"/>
                <w:sz w:val="22"/>
                <w:szCs w:val="22"/>
              </w:rPr>
            </w:pPr>
            <w:r>
              <w:rPr>
                <w:color w:val="auto"/>
                <w:sz w:val="22"/>
                <w:szCs w:val="22"/>
              </w:rPr>
              <w:t>Президент</w:t>
            </w:r>
          </w:p>
        </w:tc>
        <w:tc>
          <w:tcPr>
            <w:tcW w:w="2237" w:type="dxa"/>
          </w:tcPr>
          <w:p w:rsidR="004B7741" w:rsidRPr="00013779" w:rsidRDefault="004B7741" w:rsidP="004B7741">
            <w:pPr>
              <w:pStyle w:val="Default"/>
              <w:rPr>
                <w:color w:val="auto"/>
                <w:sz w:val="22"/>
                <w:szCs w:val="22"/>
              </w:rPr>
            </w:pPr>
            <w:proofErr w:type="spellStart"/>
            <w:r w:rsidRPr="008C1119">
              <w:rPr>
                <w:color w:val="auto"/>
                <w:sz w:val="22"/>
                <w:szCs w:val="22"/>
              </w:rPr>
              <w:t>Стеганцев</w:t>
            </w:r>
            <w:proofErr w:type="spellEnd"/>
            <w:r w:rsidRPr="008C1119">
              <w:rPr>
                <w:color w:val="auto"/>
                <w:sz w:val="22"/>
                <w:szCs w:val="22"/>
              </w:rPr>
              <w:t xml:space="preserve"> А.</w:t>
            </w:r>
            <w:r>
              <w:rPr>
                <w:color w:val="auto"/>
                <w:sz w:val="22"/>
                <w:szCs w:val="22"/>
              </w:rPr>
              <w:t>В.</w:t>
            </w:r>
          </w:p>
        </w:tc>
      </w:tr>
      <w:tr w:rsidR="004B7741" w:rsidRPr="00D90D9D" w:rsidTr="001A1339">
        <w:trPr>
          <w:trHeight w:val="187"/>
        </w:trPr>
        <w:tc>
          <w:tcPr>
            <w:tcW w:w="3676" w:type="dxa"/>
            <w:vMerge/>
          </w:tcPr>
          <w:p w:rsidR="004B7741" w:rsidRPr="00013779" w:rsidRDefault="004B7741" w:rsidP="004B7741">
            <w:pPr>
              <w:pStyle w:val="Default"/>
              <w:rPr>
                <w:color w:val="auto"/>
                <w:sz w:val="22"/>
                <w:szCs w:val="22"/>
              </w:rPr>
            </w:pPr>
          </w:p>
        </w:tc>
        <w:tc>
          <w:tcPr>
            <w:tcW w:w="1418" w:type="dxa"/>
            <w:vMerge/>
          </w:tcPr>
          <w:p w:rsidR="004B7741" w:rsidRPr="00013779" w:rsidRDefault="004B7741" w:rsidP="004B7741">
            <w:pPr>
              <w:pStyle w:val="Default"/>
              <w:rPr>
                <w:color w:val="auto"/>
                <w:sz w:val="22"/>
                <w:szCs w:val="22"/>
                <w:lang w:val="en-US"/>
              </w:rPr>
            </w:pPr>
          </w:p>
        </w:tc>
        <w:tc>
          <w:tcPr>
            <w:tcW w:w="4882" w:type="dxa"/>
            <w:vAlign w:val="center"/>
          </w:tcPr>
          <w:p w:rsidR="004B7741" w:rsidRPr="0055222A" w:rsidRDefault="004B7741" w:rsidP="004B7741">
            <w:pPr>
              <w:pStyle w:val="Default"/>
              <w:rPr>
                <w:color w:val="auto"/>
                <w:sz w:val="22"/>
                <w:szCs w:val="22"/>
              </w:rPr>
            </w:pPr>
            <w:r w:rsidRPr="0055222A">
              <w:rPr>
                <w:color w:val="auto"/>
                <w:sz w:val="22"/>
                <w:szCs w:val="22"/>
              </w:rPr>
              <w:t>Государственный университет управления</w:t>
            </w:r>
          </w:p>
        </w:tc>
        <w:tc>
          <w:tcPr>
            <w:tcW w:w="2520" w:type="dxa"/>
            <w:vAlign w:val="center"/>
          </w:tcPr>
          <w:p w:rsidR="004B7741" w:rsidRPr="0055222A" w:rsidRDefault="004B7741" w:rsidP="004B7741">
            <w:pPr>
              <w:pStyle w:val="Default"/>
              <w:rPr>
                <w:color w:val="auto"/>
                <w:sz w:val="22"/>
                <w:szCs w:val="22"/>
              </w:rPr>
            </w:pPr>
            <w:r w:rsidRPr="0055222A">
              <w:rPr>
                <w:color w:val="auto"/>
                <w:sz w:val="22"/>
                <w:szCs w:val="22"/>
              </w:rPr>
              <w:t>Профессор</w:t>
            </w:r>
          </w:p>
        </w:tc>
        <w:tc>
          <w:tcPr>
            <w:tcW w:w="2237" w:type="dxa"/>
            <w:vAlign w:val="center"/>
          </w:tcPr>
          <w:p w:rsidR="004B7741" w:rsidRPr="0055222A" w:rsidRDefault="004B7741" w:rsidP="004B7741">
            <w:pPr>
              <w:pStyle w:val="Default"/>
              <w:rPr>
                <w:color w:val="auto"/>
                <w:sz w:val="22"/>
                <w:szCs w:val="22"/>
              </w:rPr>
            </w:pPr>
            <w:r w:rsidRPr="0055222A">
              <w:rPr>
                <w:color w:val="auto"/>
                <w:sz w:val="22"/>
                <w:szCs w:val="22"/>
              </w:rPr>
              <w:t xml:space="preserve">Красовский </w:t>
            </w:r>
            <w:r>
              <w:rPr>
                <w:color w:val="auto"/>
                <w:sz w:val="22"/>
                <w:szCs w:val="22"/>
              </w:rPr>
              <w:t>Ю.Д.</w:t>
            </w:r>
          </w:p>
        </w:tc>
      </w:tr>
      <w:tr w:rsidR="004B7741" w:rsidRPr="00D90D9D" w:rsidTr="001A1339">
        <w:trPr>
          <w:trHeight w:val="187"/>
        </w:trPr>
        <w:tc>
          <w:tcPr>
            <w:tcW w:w="3676" w:type="dxa"/>
            <w:vMerge w:val="restart"/>
          </w:tcPr>
          <w:p w:rsidR="004B7741" w:rsidRPr="00013779" w:rsidRDefault="004B7741" w:rsidP="004B7741">
            <w:pPr>
              <w:pStyle w:val="Default"/>
              <w:rPr>
                <w:color w:val="auto"/>
                <w:sz w:val="22"/>
                <w:szCs w:val="22"/>
              </w:rPr>
            </w:pPr>
            <w:r w:rsidRPr="00013779">
              <w:rPr>
                <w:color w:val="auto"/>
                <w:sz w:val="22"/>
                <w:szCs w:val="22"/>
              </w:rPr>
              <w:t xml:space="preserve">Расширенное заседание </w:t>
            </w:r>
            <w:r w:rsidRPr="00013779">
              <w:rPr>
                <w:color w:val="auto"/>
                <w:sz w:val="22"/>
                <w:szCs w:val="22"/>
              </w:rPr>
              <w:lastRenderedPageBreak/>
              <w:t xml:space="preserve">Редакционной Комиссии Рабочей группы по разработке </w:t>
            </w:r>
            <w:proofErr w:type="spellStart"/>
            <w:r w:rsidRPr="00013779">
              <w:rPr>
                <w:color w:val="auto"/>
                <w:sz w:val="22"/>
                <w:szCs w:val="22"/>
              </w:rPr>
              <w:t>профстандарта</w:t>
            </w:r>
            <w:proofErr w:type="spellEnd"/>
            <w:r w:rsidRPr="00013779">
              <w:rPr>
                <w:color w:val="auto"/>
                <w:sz w:val="22"/>
                <w:szCs w:val="22"/>
              </w:rPr>
              <w:t xml:space="preserve"> «Консультант по управлению» с участием широкого круга консультантов</w:t>
            </w:r>
          </w:p>
        </w:tc>
        <w:tc>
          <w:tcPr>
            <w:tcW w:w="1418" w:type="dxa"/>
            <w:vMerge w:val="restart"/>
          </w:tcPr>
          <w:p w:rsidR="004B7741" w:rsidRPr="00013779" w:rsidRDefault="004B7741" w:rsidP="004B7741">
            <w:pPr>
              <w:pStyle w:val="Default"/>
              <w:rPr>
                <w:color w:val="auto"/>
                <w:sz w:val="22"/>
                <w:szCs w:val="22"/>
              </w:rPr>
            </w:pPr>
            <w:r>
              <w:rPr>
                <w:color w:val="auto"/>
                <w:sz w:val="22"/>
                <w:szCs w:val="22"/>
              </w:rPr>
              <w:lastRenderedPageBreak/>
              <w:t>0</w:t>
            </w:r>
            <w:r w:rsidRPr="00013779">
              <w:rPr>
                <w:color w:val="auto"/>
                <w:sz w:val="22"/>
                <w:szCs w:val="22"/>
              </w:rPr>
              <w:t>1.10.2015</w:t>
            </w:r>
          </w:p>
        </w:tc>
        <w:tc>
          <w:tcPr>
            <w:tcW w:w="4882" w:type="dxa"/>
            <w:vMerge w:val="restart"/>
          </w:tcPr>
          <w:p w:rsidR="004B7741" w:rsidRPr="00013779" w:rsidRDefault="004B7741" w:rsidP="004B7741">
            <w:pPr>
              <w:pStyle w:val="Default"/>
              <w:rPr>
                <w:color w:val="auto"/>
                <w:sz w:val="22"/>
                <w:szCs w:val="22"/>
              </w:rPr>
            </w:pPr>
            <w:r w:rsidRPr="00013779">
              <w:rPr>
                <w:color w:val="auto"/>
                <w:sz w:val="22"/>
                <w:szCs w:val="22"/>
              </w:rPr>
              <w:t xml:space="preserve">Национальный Институт сертифицированных </w:t>
            </w:r>
            <w:r w:rsidRPr="00013779">
              <w:rPr>
                <w:color w:val="auto"/>
                <w:sz w:val="22"/>
                <w:szCs w:val="22"/>
              </w:rPr>
              <w:lastRenderedPageBreak/>
              <w:t>консультантов по управлению (НИСКУ)</w:t>
            </w:r>
          </w:p>
        </w:tc>
        <w:tc>
          <w:tcPr>
            <w:tcW w:w="2520" w:type="dxa"/>
          </w:tcPr>
          <w:p w:rsidR="004B7741" w:rsidRPr="00013779" w:rsidRDefault="004B7741" w:rsidP="004B7741">
            <w:pPr>
              <w:pStyle w:val="Default"/>
              <w:rPr>
                <w:color w:val="auto"/>
                <w:sz w:val="22"/>
                <w:szCs w:val="22"/>
              </w:rPr>
            </w:pPr>
            <w:r>
              <w:rPr>
                <w:color w:val="auto"/>
                <w:sz w:val="22"/>
                <w:szCs w:val="22"/>
              </w:rPr>
              <w:lastRenderedPageBreak/>
              <w:t>Вице-президент</w:t>
            </w:r>
          </w:p>
        </w:tc>
        <w:tc>
          <w:tcPr>
            <w:tcW w:w="2237" w:type="dxa"/>
          </w:tcPr>
          <w:p w:rsidR="004B7741" w:rsidRPr="00013779" w:rsidRDefault="004B7741" w:rsidP="004B7741">
            <w:pPr>
              <w:pStyle w:val="Default"/>
              <w:rPr>
                <w:color w:val="auto"/>
                <w:sz w:val="22"/>
                <w:szCs w:val="22"/>
              </w:rPr>
            </w:pPr>
            <w:r>
              <w:rPr>
                <w:color w:val="auto"/>
                <w:sz w:val="22"/>
                <w:szCs w:val="22"/>
              </w:rPr>
              <w:t>Лобанова Т.Н.</w:t>
            </w:r>
          </w:p>
        </w:tc>
      </w:tr>
      <w:tr w:rsidR="004B7741" w:rsidRPr="00D90D9D" w:rsidTr="001A1339">
        <w:trPr>
          <w:trHeight w:val="187"/>
        </w:trPr>
        <w:tc>
          <w:tcPr>
            <w:tcW w:w="3676" w:type="dxa"/>
            <w:vMerge/>
          </w:tcPr>
          <w:p w:rsidR="004B7741" w:rsidRPr="00013779" w:rsidRDefault="004B7741" w:rsidP="004B7741">
            <w:pPr>
              <w:pStyle w:val="Default"/>
              <w:rPr>
                <w:color w:val="auto"/>
                <w:sz w:val="22"/>
                <w:szCs w:val="22"/>
              </w:rPr>
            </w:pPr>
          </w:p>
        </w:tc>
        <w:tc>
          <w:tcPr>
            <w:tcW w:w="1418" w:type="dxa"/>
            <w:vMerge/>
          </w:tcPr>
          <w:p w:rsidR="004B7741" w:rsidRPr="00013779" w:rsidRDefault="004B7741" w:rsidP="004B7741">
            <w:pPr>
              <w:pStyle w:val="Default"/>
              <w:rPr>
                <w:color w:val="auto"/>
                <w:sz w:val="22"/>
                <w:szCs w:val="22"/>
              </w:rPr>
            </w:pPr>
          </w:p>
        </w:tc>
        <w:tc>
          <w:tcPr>
            <w:tcW w:w="4882" w:type="dxa"/>
            <w:vMerge/>
          </w:tcPr>
          <w:p w:rsidR="004B7741" w:rsidRPr="00013779" w:rsidRDefault="004B7741" w:rsidP="004B7741">
            <w:pPr>
              <w:pStyle w:val="Default"/>
              <w:rPr>
                <w:color w:val="auto"/>
                <w:sz w:val="22"/>
                <w:szCs w:val="22"/>
              </w:rPr>
            </w:pPr>
          </w:p>
        </w:tc>
        <w:tc>
          <w:tcPr>
            <w:tcW w:w="2520" w:type="dxa"/>
          </w:tcPr>
          <w:p w:rsidR="004B7741" w:rsidRPr="00013779" w:rsidRDefault="004B7741" w:rsidP="004B7741">
            <w:pPr>
              <w:pStyle w:val="Default"/>
              <w:rPr>
                <w:color w:val="auto"/>
                <w:sz w:val="22"/>
                <w:szCs w:val="22"/>
              </w:rPr>
            </w:pPr>
            <w:r>
              <w:rPr>
                <w:color w:val="auto"/>
                <w:sz w:val="22"/>
                <w:szCs w:val="22"/>
              </w:rPr>
              <w:t>Вице-президент</w:t>
            </w:r>
          </w:p>
        </w:tc>
        <w:tc>
          <w:tcPr>
            <w:tcW w:w="2237" w:type="dxa"/>
          </w:tcPr>
          <w:p w:rsidR="004B7741" w:rsidRPr="00013779" w:rsidRDefault="004B7741" w:rsidP="004B7741">
            <w:pPr>
              <w:pStyle w:val="Default"/>
              <w:rPr>
                <w:color w:val="auto"/>
                <w:sz w:val="22"/>
                <w:szCs w:val="22"/>
              </w:rPr>
            </w:pPr>
            <w:r w:rsidRPr="008C1119">
              <w:rPr>
                <w:color w:val="auto"/>
                <w:sz w:val="22"/>
                <w:szCs w:val="22"/>
              </w:rPr>
              <w:t>Иванов М.</w:t>
            </w:r>
            <w:r>
              <w:rPr>
                <w:color w:val="auto"/>
                <w:sz w:val="22"/>
                <w:szCs w:val="22"/>
              </w:rPr>
              <w:t>А.</w:t>
            </w:r>
          </w:p>
        </w:tc>
      </w:tr>
      <w:tr w:rsidR="004B7741" w:rsidRPr="00D90D9D" w:rsidTr="001A1339">
        <w:trPr>
          <w:trHeight w:val="187"/>
        </w:trPr>
        <w:tc>
          <w:tcPr>
            <w:tcW w:w="3676" w:type="dxa"/>
            <w:vMerge/>
          </w:tcPr>
          <w:p w:rsidR="004B7741" w:rsidRPr="00013779" w:rsidRDefault="004B7741" w:rsidP="004B7741">
            <w:pPr>
              <w:pStyle w:val="Default"/>
              <w:rPr>
                <w:color w:val="auto"/>
                <w:sz w:val="22"/>
                <w:szCs w:val="22"/>
              </w:rPr>
            </w:pPr>
          </w:p>
        </w:tc>
        <w:tc>
          <w:tcPr>
            <w:tcW w:w="1418" w:type="dxa"/>
            <w:vMerge/>
          </w:tcPr>
          <w:p w:rsidR="004B7741" w:rsidRPr="00013779" w:rsidRDefault="004B7741" w:rsidP="004B7741">
            <w:pPr>
              <w:pStyle w:val="Default"/>
              <w:rPr>
                <w:color w:val="auto"/>
                <w:sz w:val="22"/>
                <w:szCs w:val="22"/>
              </w:rPr>
            </w:pPr>
          </w:p>
        </w:tc>
        <w:tc>
          <w:tcPr>
            <w:tcW w:w="4882" w:type="dxa"/>
            <w:vMerge/>
          </w:tcPr>
          <w:p w:rsidR="004B7741" w:rsidRPr="00013779" w:rsidRDefault="004B7741" w:rsidP="004B7741">
            <w:pPr>
              <w:pStyle w:val="Default"/>
              <w:rPr>
                <w:color w:val="auto"/>
                <w:sz w:val="22"/>
                <w:szCs w:val="22"/>
              </w:rPr>
            </w:pPr>
          </w:p>
        </w:tc>
        <w:tc>
          <w:tcPr>
            <w:tcW w:w="2520" w:type="dxa"/>
            <w:vAlign w:val="center"/>
          </w:tcPr>
          <w:p w:rsidR="004B7741" w:rsidRPr="00013779" w:rsidRDefault="004B7741" w:rsidP="004B7741">
            <w:pPr>
              <w:pStyle w:val="Default"/>
              <w:rPr>
                <w:color w:val="auto"/>
                <w:sz w:val="22"/>
                <w:szCs w:val="22"/>
              </w:rPr>
            </w:pPr>
            <w:r>
              <w:rPr>
                <w:color w:val="auto"/>
                <w:sz w:val="22"/>
                <w:szCs w:val="22"/>
              </w:rPr>
              <w:t>Исполнительный директор</w:t>
            </w:r>
          </w:p>
        </w:tc>
        <w:tc>
          <w:tcPr>
            <w:tcW w:w="2237" w:type="dxa"/>
            <w:vAlign w:val="center"/>
          </w:tcPr>
          <w:p w:rsidR="004B7741" w:rsidRPr="00013779" w:rsidRDefault="004B7741" w:rsidP="004B7741">
            <w:pPr>
              <w:pStyle w:val="Default"/>
              <w:rPr>
                <w:color w:val="auto"/>
                <w:sz w:val="22"/>
                <w:szCs w:val="22"/>
              </w:rPr>
            </w:pPr>
            <w:r>
              <w:rPr>
                <w:color w:val="auto"/>
                <w:sz w:val="22"/>
                <w:szCs w:val="22"/>
              </w:rPr>
              <w:t>Колобова Н.В.</w:t>
            </w:r>
          </w:p>
        </w:tc>
      </w:tr>
      <w:tr w:rsidR="004B7741" w:rsidRPr="00D90D9D" w:rsidTr="001A1339">
        <w:trPr>
          <w:trHeight w:val="187"/>
        </w:trPr>
        <w:tc>
          <w:tcPr>
            <w:tcW w:w="3676" w:type="dxa"/>
            <w:vMerge/>
          </w:tcPr>
          <w:p w:rsidR="004B7741" w:rsidRPr="00013779" w:rsidRDefault="004B7741" w:rsidP="004B7741">
            <w:pPr>
              <w:pStyle w:val="Default"/>
              <w:rPr>
                <w:color w:val="auto"/>
                <w:sz w:val="22"/>
                <w:szCs w:val="22"/>
              </w:rPr>
            </w:pPr>
          </w:p>
        </w:tc>
        <w:tc>
          <w:tcPr>
            <w:tcW w:w="1418" w:type="dxa"/>
            <w:vMerge/>
          </w:tcPr>
          <w:p w:rsidR="004B7741" w:rsidRPr="00013779" w:rsidRDefault="004B7741" w:rsidP="004B7741">
            <w:pPr>
              <w:pStyle w:val="Default"/>
              <w:rPr>
                <w:color w:val="auto"/>
                <w:sz w:val="22"/>
                <w:szCs w:val="22"/>
              </w:rPr>
            </w:pPr>
          </w:p>
        </w:tc>
        <w:tc>
          <w:tcPr>
            <w:tcW w:w="4882" w:type="dxa"/>
            <w:vMerge/>
          </w:tcPr>
          <w:p w:rsidR="004B7741" w:rsidRPr="00013779" w:rsidRDefault="004B7741" w:rsidP="004B7741">
            <w:pPr>
              <w:pStyle w:val="Default"/>
              <w:rPr>
                <w:color w:val="auto"/>
                <w:sz w:val="22"/>
                <w:szCs w:val="22"/>
              </w:rPr>
            </w:pPr>
          </w:p>
        </w:tc>
        <w:tc>
          <w:tcPr>
            <w:tcW w:w="2520" w:type="dxa"/>
            <w:vAlign w:val="center"/>
          </w:tcPr>
          <w:p w:rsidR="004B7741" w:rsidRDefault="004B7741" w:rsidP="004B7741">
            <w:pPr>
              <w:pStyle w:val="Default"/>
              <w:rPr>
                <w:color w:val="auto"/>
                <w:sz w:val="22"/>
                <w:szCs w:val="22"/>
              </w:rPr>
            </w:pPr>
            <w:r>
              <w:rPr>
                <w:color w:val="auto"/>
                <w:sz w:val="22"/>
                <w:szCs w:val="22"/>
              </w:rPr>
              <w:t>Консультант по управлению</w:t>
            </w:r>
          </w:p>
        </w:tc>
        <w:tc>
          <w:tcPr>
            <w:tcW w:w="2237" w:type="dxa"/>
            <w:vAlign w:val="center"/>
          </w:tcPr>
          <w:p w:rsidR="004B7741" w:rsidRPr="003B409D" w:rsidRDefault="004B7741" w:rsidP="004B7741">
            <w:pPr>
              <w:pStyle w:val="Default"/>
              <w:rPr>
                <w:color w:val="auto"/>
                <w:sz w:val="22"/>
                <w:szCs w:val="22"/>
              </w:rPr>
            </w:pPr>
            <w:r w:rsidRPr="003B409D">
              <w:rPr>
                <w:color w:val="auto"/>
                <w:sz w:val="22"/>
                <w:szCs w:val="22"/>
              </w:rPr>
              <w:t>Кожевникова В.Н.</w:t>
            </w:r>
          </w:p>
        </w:tc>
      </w:tr>
      <w:tr w:rsidR="004B7741" w:rsidRPr="00D90D9D" w:rsidTr="001A1339">
        <w:trPr>
          <w:trHeight w:val="187"/>
        </w:trPr>
        <w:tc>
          <w:tcPr>
            <w:tcW w:w="3676" w:type="dxa"/>
            <w:vMerge/>
          </w:tcPr>
          <w:p w:rsidR="004B7741" w:rsidRPr="00013779" w:rsidRDefault="004B7741" w:rsidP="004B7741">
            <w:pPr>
              <w:pStyle w:val="Default"/>
              <w:rPr>
                <w:color w:val="auto"/>
                <w:sz w:val="22"/>
                <w:szCs w:val="22"/>
              </w:rPr>
            </w:pPr>
          </w:p>
        </w:tc>
        <w:tc>
          <w:tcPr>
            <w:tcW w:w="1418" w:type="dxa"/>
            <w:vMerge/>
          </w:tcPr>
          <w:p w:rsidR="004B7741" w:rsidRPr="00013779" w:rsidRDefault="004B7741" w:rsidP="004B7741">
            <w:pPr>
              <w:pStyle w:val="Default"/>
              <w:rPr>
                <w:color w:val="auto"/>
                <w:sz w:val="22"/>
                <w:szCs w:val="22"/>
              </w:rPr>
            </w:pPr>
          </w:p>
        </w:tc>
        <w:tc>
          <w:tcPr>
            <w:tcW w:w="4882" w:type="dxa"/>
          </w:tcPr>
          <w:p w:rsidR="004B7741" w:rsidRPr="00013779" w:rsidRDefault="004B7741" w:rsidP="004B7741">
            <w:pPr>
              <w:pStyle w:val="Default"/>
              <w:rPr>
                <w:color w:val="auto"/>
                <w:sz w:val="22"/>
                <w:szCs w:val="22"/>
              </w:rPr>
            </w:pPr>
            <w:r w:rsidRPr="00CE6491">
              <w:rPr>
                <w:color w:val="auto"/>
                <w:sz w:val="22"/>
                <w:szCs w:val="22"/>
              </w:rPr>
              <w:t>Отраслевой интернет-портал «Вопросы управления»</w:t>
            </w:r>
          </w:p>
        </w:tc>
        <w:tc>
          <w:tcPr>
            <w:tcW w:w="2520" w:type="dxa"/>
          </w:tcPr>
          <w:p w:rsidR="004B7741" w:rsidRPr="00013779" w:rsidRDefault="004B7741" w:rsidP="004B7741">
            <w:pPr>
              <w:pStyle w:val="Default"/>
              <w:rPr>
                <w:color w:val="auto"/>
                <w:sz w:val="22"/>
                <w:szCs w:val="22"/>
              </w:rPr>
            </w:pPr>
            <w:r w:rsidRPr="00CE6491">
              <w:rPr>
                <w:color w:val="auto"/>
                <w:sz w:val="22"/>
                <w:szCs w:val="22"/>
              </w:rPr>
              <w:t>Руководитель проекта</w:t>
            </w:r>
          </w:p>
        </w:tc>
        <w:tc>
          <w:tcPr>
            <w:tcW w:w="2237" w:type="dxa"/>
          </w:tcPr>
          <w:p w:rsidR="004B7741" w:rsidRPr="00013779" w:rsidRDefault="004B7741" w:rsidP="004B7741">
            <w:pPr>
              <w:pStyle w:val="Default"/>
              <w:rPr>
                <w:color w:val="auto"/>
                <w:sz w:val="22"/>
                <w:szCs w:val="22"/>
              </w:rPr>
            </w:pPr>
            <w:r w:rsidRPr="008C1119">
              <w:rPr>
                <w:color w:val="auto"/>
                <w:sz w:val="22"/>
                <w:szCs w:val="22"/>
              </w:rPr>
              <w:t>Малинина Л.</w:t>
            </w:r>
            <w:r>
              <w:rPr>
                <w:color w:val="auto"/>
                <w:sz w:val="22"/>
                <w:szCs w:val="22"/>
              </w:rPr>
              <w:t>П.</w:t>
            </w:r>
          </w:p>
        </w:tc>
      </w:tr>
      <w:tr w:rsidR="004B7741" w:rsidRPr="00D90D9D" w:rsidTr="001A1339">
        <w:trPr>
          <w:trHeight w:val="187"/>
        </w:trPr>
        <w:tc>
          <w:tcPr>
            <w:tcW w:w="3676" w:type="dxa"/>
            <w:vMerge/>
          </w:tcPr>
          <w:p w:rsidR="004B7741" w:rsidRPr="00013779" w:rsidRDefault="004B7741" w:rsidP="004B7741">
            <w:pPr>
              <w:pStyle w:val="Default"/>
              <w:rPr>
                <w:color w:val="auto"/>
                <w:sz w:val="22"/>
                <w:szCs w:val="22"/>
              </w:rPr>
            </w:pPr>
          </w:p>
        </w:tc>
        <w:tc>
          <w:tcPr>
            <w:tcW w:w="1418" w:type="dxa"/>
            <w:vMerge/>
          </w:tcPr>
          <w:p w:rsidR="004B7741" w:rsidRPr="00013779" w:rsidRDefault="004B7741" w:rsidP="004B7741">
            <w:pPr>
              <w:pStyle w:val="Default"/>
              <w:rPr>
                <w:color w:val="auto"/>
                <w:sz w:val="22"/>
                <w:szCs w:val="22"/>
              </w:rPr>
            </w:pPr>
          </w:p>
        </w:tc>
        <w:tc>
          <w:tcPr>
            <w:tcW w:w="4882" w:type="dxa"/>
            <w:vAlign w:val="center"/>
          </w:tcPr>
          <w:p w:rsidR="004B7741" w:rsidRPr="0055222A" w:rsidRDefault="004B7741" w:rsidP="004B7741">
            <w:pPr>
              <w:pStyle w:val="Default"/>
              <w:rPr>
                <w:color w:val="auto"/>
                <w:sz w:val="22"/>
                <w:szCs w:val="22"/>
              </w:rPr>
            </w:pPr>
            <w:r w:rsidRPr="0055222A">
              <w:rPr>
                <w:color w:val="auto"/>
                <w:sz w:val="22"/>
                <w:szCs w:val="22"/>
              </w:rPr>
              <w:t>Государственный университет управления</w:t>
            </w:r>
          </w:p>
        </w:tc>
        <w:tc>
          <w:tcPr>
            <w:tcW w:w="2520" w:type="dxa"/>
            <w:vAlign w:val="center"/>
          </w:tcPr>
          <w:p w:rsidR="004B7741" w:rsidRPr="0055222A" w:rsidRDefault="004B7741" w:rsidP="004B7741">
            <w:pPr>
              <w:pStyle w:val="Default"/>
              <w:rPr>
                <w:color w:val="auto"/>
                <w:sz w:val="22"/>
                <w:szCs w:val="22"/>
              </w:rPr>
            </w:pPr>
            <w:r w:rsidRPr="0055222A">
              <w:rPr>
                <w:color w:val="auto"/>
                <w:sz w:val="22"/>
                <w:szCs w:val="22"/>
              </w:rPr>
              <w:t>Профессор</w:t>
            </w:r>
          </w:p>
        </w:tc>
        <w:tc>
          <w:tcPr>
            <w:tcW w:w="2237" w:type="dxa"/>
            <w:vAlign w:val="center"/>
          </w:tcPr>
          <w:p w:rsidR="004B7741" w:rsidRPr="0055222A" w:rsidRDefault="004B7741" w:rsidP="004B7741">
            <w:pPr>
              <w:pStyle w:val="Default"/>
              <w:rPr>
                <w:color w:val="auto"/>
                <w:sz w:val="22"/>
                <w:szCs w:val="22"/>
              </w:rPr>
            </w:pPr>
            <w:r w:rsidRPr="0055222A">
              <w:rPr>
                <w:color w:val="auto"/>
                <w:sz w:val="22"/>
                <w:szCs w:val="22"/>
              </w:rPr>
              <w:t xml:space="preserve">Красовский </w:t>
            </w:r>
            <w:r>
              <w:rPr>
                <w:color w:val="auto"/>
                <w:sz w:val="22"/>
                <w:szCs w:val="22"/>
              </w:rPr>
              <w:t>Ю.Д.</w:t>
            </w:r>
          </w:p>
        </w:tc>
      </w:tr>
      <w:tr w:rsidR="004B7741" w:rsidRPr="00D90D9D" w:rsidTr="001A1339">
        <w:trPr>
          <w:trHeight w:val="187"/>
        </w:trPr>
        <w:tc>
          <w:tcPr>
            <w:tcW w:w="3676" w:type="dxa"/>
            <w:vMerge/>
          </w:tcPr>
          <w:p w:rsidR="004B7741" w:rsidRPr="00013779" w:rsidRDefault="004B7741" w:rsidP="004B7741">
            <w:pPr>
              <w:pStyle w:val="Default"/>
              <w:rPr>
                <w:color w:val="auto"/>
                <w:sz w:val="22"/>
                <w:szCs w:val="22"/>
              </w:rPr>
            </w:pPr>
          </w:p>
        </w:tc>
        <w:tc>
          <w:tcPr>
            <w:tcW w:w="1418" w:type="dxa"/>
            <w:vMerge/>
          </w:tcPr>
          <w:p w:rsidR="004B7741" w:rsidRPr="00013779" w:rsidRDefault="004B7741" w:rsidP="004B7741">
            <w:pPr>
              <w:pStyle w:val="Default"/>
              <w:rPr>
                <w:color w:val="auto"/>
                <w:sz w:val="22"/>
                <w:szCs w:val="22"/>
              </w:rPr>
            </w:pPr>
          </w:p>
        </w:tc>
        <w:tc>
          <w:tcPr>
            <w:tcW w:w="4882" w:type="dxa"/>
          </w:tcPr>
          <w:p w:rsidR="004B7741" w:rsidRPr="00CE6491" w:rsidRDefault="004B7741" w:rsidP="004B7741">
            <w:pPr>
              <w:pStyle w:val="Default"/>
              <w:rPr>
                <w:color w:val="auto"/>
                <w:sz w:val="22"/>
                <w:szCs w:val="22"/>
              </w:rPr>
            </w:pPr>
            <w:r w:rsidRPr="00CE6491">
              <w:rPr>
                <w:color w:val="auto"/>
                <w:sz w:val="22"/>
                <w:szCs w:val="22"/>
              </w:rPr>
              <w:t>ООО «</w:t>
            </w:r>
            <w:proofErr w:type="spellStart"/>
            <w:r w:rsidRPr="00CE6491">
              <w:rPr>
                <w:color w:val="auto"/>
                <w:sz w:val="22"/>
                <w:szCs w:val="22"/>
              </w:rPr>
              <w:t>Эксити</w:t>
            </w:r>
            <w:proofErr w:type="spellEnd"/>
            <w:r w:rsidRPr="00CE6491">
              <w:rPr>
                <w:color w:val="auto"/>
                <w:sz w:val="22"/>
                <w:szCs w:val="22"/>
              </w:rPr>
              <w:t xml:space="preserve"> группа»</w:t>
            </w:r>
          </w:p>
        </w:tc>
        <w:tc>
          <w:tcPr>
            <w:tcW w:w="2520" w:type="dxa"/>
          </w:tcPr>
          <w:p w:rsidR="004B7741" w:rsidRPr="00CE6491" w:rsidRDefault="004B7741" w:rsidP="004B7741">
            <w:pPr>
              <w:pStyle w:val="Default"/>
              <w:rPr>
                <w:color w:val="auto"/>
                <w:sz w:val="22"/>
                <w:szCs w:val="22"/>
              </w:rPr>
            </w:pPr>
            <w:r w:rsidRPr="00CE6491">
              <w:rPr>
                <w:sz w:val="22"/>
                <w:szCs w:val="22"/>
              </w:rPr>
              <w:t>Консультант по управлению</w:t>
            </w:r>
          </w:p>
        </w:tc>
        <w:tc>
          <w:tcPr>
            <w:tcW w:w="2237" w:type="dxa"/>
          </w:tcPr>
          <w:p w:rsidR="004B7741" w:rsidRPr="00013779" w:rsidRDefault="004B7741" w:rsidP="004B7741">
            <w:pPr>
              <w:pStyle w:val="Default"/>
              <w:rPr>
                <w:color w:val="auto"/>
                <w:sz w:val="22"/>
                <w:szCs w:val="22"/>
              </w:rPr>
            </w:pPr>
            <w:r w:rsidRPr="008C1119">
              <w:rPr>
                <w:color w:val="auto"/>
                <w:sz w:val="22"/>
                <w:szCs w:val="22"/>
              </w:rPr>
              <w:t>Сосновская А.</w:t>
            </w:r>
            <w:r>
              <w:rPr>
                <w:color w:val="auto"/>
                <w:sz w:val="22"/>
                <w:szCs w:val="22"/>
              </w:rPr>
              <w:t>А.</w:t>
            </w:r>
          </w:p>
        </w:tc>
      </w:tr>
      <w:tr w:rsidR="004B7741" w:rsidRPr="00D90D9D" w:rsidTr="001A1339">
        <w:trPr>
          <w:trHeight w:val="187"/>
        </w:trPr>
        <w:tc>
          <w:tcPr>
            <w:tcW w:w="3676" w:type="dxa"/>
            <w:vMerge w:val="restart"/>
          </w:tcPr>
          <w:p w:rsidR="004B7741" w:rsidRPr="00013779" w:rsidRDefault="004B7741" w:rsidP="004B7741">
            <w:pPr>
              <w:pStyle w:val="Default"/>
              <w:rPr>
                <w:color w:val="auto"/>
                <w:sz w:val="22"/>
                <w:szCs w:val="22"/>
              </w:rPr>
            </w:pPr>
            <w:r w:rsidRPr="00013779">
              <w:rPr>
                <w:color w:val="auto"/>
                <w:sz w:val="22"/>
                <w:szCs w:val="22"/>
              </w:rPr>
              <w:t xml:space="preserve">Заключительное обсуждение 20-ой версии </w:t>
            </w:r>
            <w:proofErr w:type="spellStart"/>
            <w:r w:rsidRPr="00013779">
              <w:rPr>
                <w:color w:val="auto"/>
                <w:sz w:val="22"/>
                <w:szCs w:val="22"/>
              </w:rPr>
              <w:t>профстандарта</w:t>
            </w:r>
            <w:proofErr w:type="spellEnd"/>
            <w:r w:rsidRPr="00013779">
              <w:rPr>
                <w:color w:val="auto"/>
                <w:sz w:val="22"/>
                <w:szCs w:val="22"/>
              </w:rPr>
              <w:t xml:space="preserve"> "Консультант по управлению" по учету и внесению в текст </w:t>
            </w:r>
            <w:proofErr w:type="spellStart"/>
            <w:r w:rsidRPr="00013779">
              <w:rPr>
                <w:color w:val="auto"/>
                <w:sz w:val="22"/>
                <w:szCs w:val="22"/>
              </w:rPr>
              <w:t>профстандарта</w:t>
            </w:r>
            <w:proofErr w:type="spellEnd"/>
            <w:r w:rsidRPr="00013779">
              <w:rPr>
                <w:color w:val="auto"/>
                <w:sz w:val="22"/>
                <w:szCs w:val="22"/>
              </w:rPr>
              <w:t xml:space="preserve"> всех поступивших замечаний и комментариев.</w:t>
            </w:r>
          </w:p>
        </w:tc>
        <w:tc>
          <w:tcPr>
            <w:tcW w:w="1418" w:type="dxa"/>
            <w:vMerge w:val="restart"/>
          </w:tcPr>
          <w:p w:rsidR="004B7741" w:rsidRPr="00013779" w:rsidRDefault="004B7741" w:rsidP="004B7741">
            <w:pPr>
              <w:pStyle w:val="Default"/>
              <w:rPr>
                <w:color w:val="auto"/>
                <w:sz w:val="22"/>
                <w:szCs w:val="22"/>
              </w:rPr>
            </w:pPr>
            <w:r w:rsidRPr="00013779">
              <w:rPr>
                <w:color w:val="auto"/>
                <w:sz w:val="22"/>
                <w:szCs w:val="22"/>
              </w:rPr>
              <w:t>10.12.2015</w:t>
            </w:r>
          </w:p>
        </w:tc>
        <w:tc>
          <w:tcPr>
            <w:tcW w:w="4882" w:type="dxa"/>
            <w:vMerge w:val="restart"/>
          </w:tcPr>
          <w:p w:rsidR="004B7741" w:rsidRPr="00013779" w:rsidRDefault="004B7741" w:rsidP="004B7741">
            <w:pPr>
              <w:pStyle w:val="Default"/>
              <w:rPr>
                <w:color w:val="auto"/>
                <w:sz w:val="22"/>
                <w:szCs w:val="22"/>
              </w:rPr>
            </w:pPr>
            <w:r w:rsidRPr="00013779">
              <w:rPr>
                <w:color w:val="auto"/>
                <w:sz w:val="22"/>
                <w:szCs w:val="22"/>
              </w:rPr>
              <w:t>Национальный Институт сертифицированных консультантов по управлению (НИСКУ)</w:t>
            </w:r>
          </w:p>
        </w:tc>
        <w:tc>
          <w:tcPr>
            <w:tcW w:w="2520" w:type="dxa"/>
          </w:tcPr>
          <w:p w:rsidR="004B7741" w:rsidRPr="00013779" w:rsidRDefault="004B7741" w:rsidP="004B7741">
            <w:pPr>
              <w:pStyle w:val="Default"/>
              <w:rPr>
                <w:color w:val="auto"/>
                <w:sz w:val="22"/>
                <w:szCs w:val="22"/>
              </w:rPr>
            </w:pPr>
            <w:r>
              <w:rPr>
                <w:color w:val="auto"/>
                <w:sz w:val="22"/>
                <w:szCs w:val="22"/>
              </w:rPr>
              <w:t>Вице-президент</w:t>
            </w:r>
          </w:p>
        </w:tc>
        <w:tc>
          <w:tcPr>
            <w:tcW w:w="2237" w:type="dxa"/>
          </w:tcPr>
          <w:p w:rsidR="004B7741" w:rsidRPr="00013779" w:rsidRDefault="004B7741" w:rsidP="004B7741">
            <w:pPr>
              <w:pStyle w:val="Default"/>
              <w:rPr>
                <w:color w:val="auto"/>
                <w:sz w:val="22"/>
                <w:szCs w:val="22"/>
              </w:rPr>
            </w:pPr>
            <w:r>
              <w:rPr>
                <w:color w:val="auto"/>
                <w:sz w:val="22"/>
                <w:szCs w:val="22"/>
              </w:rPr>
              <w:t>Лобанова Т.Н.</w:t>
            </w:r>
          </w:p>
        </w:tc>
      </w:tr>
      <w:tr w:rsidR="004B7741" w:rsidRPr="00D90D9D" w:rsidTr="001A1339">
        <w:trPr>
          <w:trHeight w:val="187"/>
        </w:trPr>
        <w:tc>
          <w:tcPr>
            <w:tcW w:w="3676" w:type="dxa"/>
            <w:vMerge/>
          </w:tcPr>
          <w:p w:rsidR="004B7741" w:rsidRPr="00013779" w:rsidRDefault="004B7741" w:rsidP="004B7741">
            <w:pPr>
              <w:pStyle w:val="Default"/>
              <w:rPr>
                <w:color w:val="auto"/>
                <w:sz w:val="22"/>
                <w:szCs w:val="22"/>
              </w:rPr>
            </w:pPr>
          </w:p>
        </w:tc>
        <w:tc>
          <w:tcPr>
            <w:tcW w:w="1418" w:type="dxa"/>
            <w:vMerge/>
          </w:tcPr>
          <w:p w:rsidR="004B7741" w:rsidRPr="00013779" w:rsidRDefault="004B7741" w:rsidP="004B7741">
            <w:pPr>
              <w:pStyle w:val="Default"/>
              <w:rPr>
                <w:color w:val="auto"/>
                <w:sz w:val="22"/>
                <w:szCs w:val="22"/>
              </w:rPr>
            </w:pPr>
          </w:p>
        </w:tc>
        <w:tc>
          <w:tcPr>
            <w:tcW w:w="4882" w:type="dxa"/>
            <w:vMerge/>
          </w:tcPr>
          <w:p w:rsidR="004B7741" w:rsidRPr="00013779" w:rsidRDefault="004B7741" w:rsidP="004B7741">
            <w:pPr>
              <w:pStyle w:val="Default"/>
              <w:rPr>
                <w:color w:val="auto"/>
                <w:sz w:val="22"/>
                <w:szCs w:val="22"/>
              </w:rPr>
            </w:pPr>
          </w:p>
        </w:tc>
        <w:tc>
          <w:tcPr>
            <w:tcW w:w="2520" w:type="dxa"/>
          </w:tcPr>
          <w:p w:rsidR="004B7741" w:rsidRPr="00013779" w:rsidRDefault="004B7741" w:rsidP="004B7741">
            <w:pPr>
              <w:pStyle w:val="Default"/>
              <w:rPr>
                <w:color w:val="auto"/>
                <w:sz w:val="22"/>
                <w:szCs w:val="22"/>
              </w:rPr>
            </w:pPr>
            <w:r>
              <w:rPr>
                <w:color w:val="auto"/>
                <w:sz w:val="22"/>
                <w:szCs w:val="22"/>
              </w:rPr>
              <w:t>Вице-президент</w:t>
            </w:r>
          </w:p>
        </w:tc>
        <w:tc>
          <w:tcPr>
            <w:tcW w:w="2237" w:type="dxa"/>
          </w:tcPr>
          <w:p w:rsidR="004B7741" w:rsidRPr="00013779" w:rsidRDefault="004B7741" w:rsidP="004B7741">
            <w:pPr>
              <w:pStyle w:val="Default"/>
              <w:rPr>
                <w:color w:val="auto"/>
                <w:sz w:val="22"/>
                <w:szCs w:val="22"/>
              </w:rPr>
            </w:pPr>
            <w:r w:rsidRPr="008C1119">
              <w:rPr>
                <w:color w:val="auto"/>
                <w:sz w:val="22"/>
                <w:szCs w:val="22"/>
              </w:rPr>
              <w:t>Иванов М.</w:t>
            </w:r>
            <w:r>
              <w:rPr>
                <w:color w:val="auto"/>
                <w:sz w:val="22"/>
                <w:szCs w:val="22"/>
              </w:rPr>
              <w:t>А.</w:t>
            </w:r>
          </w:p>
        </w:tc>
      </w:tr>
      <w:tr w:rsidR="004B7741" w:rsidRPr="00D90D9D" w:rsidTr="001A1339">
        <w:trPr>
          <w:trHeight w:val="187"/>
        </w:trPr>
        <w:tc>
          <w:tcPr>
            <w:tcW w:w="3676" w:type="dxa"/>
            <w:vMerge/>
          </w:tcPr>
          <w:p w:rsidR="004B7741" w:rsidRPr="00013779" w:rsidRDefault="004B7741" w:rsidP="004B7741">
            <w:pPr>
              <w:pStyle w:val="Default"/>
              <w:rPr>
                <w:color w:val="auto"/>
                <w:sz w:val="22"/>
                <w:szCs w:val="22"/>
              </w:rPr>
            </w:pPr>
          </w:p>
        </w:tc>
        <w:tc>
          <w:tcPr>
            <w:tcW w:w="1418" w:type="dxa"/>
            <w:vMerge/>
          </w:tcPr>
          <w:p w:rsidR="004B7741" w:rsidRPr="00013779" w:rsidRDefault="004B7741" w:rsidP="004B7741">
            <w:pPr>
              <w:pStyle w:val="Default"/>
              <w:rPr>
                <w:color w:val="auto"/>
                <w:sz w:val="22"/>
                <w:szCs w:val="22"/>
              </w:rPr>
            </w:pPr>
          </w:p>
        </w:tc>
        <w:tc>
          <w:tcPr>
            <w:tcW w:w="4882" w:type="dxa"/>
            <w:vMerge/>
          </w:tcPr>
          <w:p w:rsidR="004B7741" w:rsidRPr="00013779" w:rsidRDefault="004B7741" w:rsidP="004B7741">
            <w:pPr>
              <w:pStyle w:val="Default"/>
              <w:rPr>
                <w:color w:val="auto"/>
                <w:sz w:val="22"/>
                <w:szCs w:val="22"/>
              </w:rPr>
            </w:pPr>
          </w:p>
        </w:tc>
        <w:tc>
          <w:tcPr>
            <w:tcW w:w="2520" w:type="dxa"/>
            <w:vAlign w:val="center"/>
          </w:tcPr>
          <w:p w:rsidR="004B7741" w:rsidRDefault="004B7741" w:rsidP="004B7741">
            <w:pPr>
              <w:pStyle w:val="Default"/>
              <w:rPr>
                <w:color w:val="auto"/>
                <w:sz w:val="22"/>
                <w:szCs w:val="22"/>
              </w:rPr>
            </w:pPr>
            <w:r>
              <w:rPr>
                <w:color w:val="auto"/>
                <w:sz w:val="22"/>
                <w:szCs w:val="22"/>
              </w:rPr>
              <w:t>Консультант по управлению</w:t>
            </w:r>
          </w:p>
        </w:tc>
        <w:tc>
          <w:tcPr>
            <w:tcW w:w="2237" w:type="dxa"/>
            <w:vAlign w:val="center"/>
          </w:tcPr>
          <w:p w:rsidR="004B7741" w:rsidRPr="003B409D" w:rsidRDefault="004B7741" w:rsidP="004B7741">
            <w:pPr>
              <w:pStyle w:val="Default"/>
              <w:rPr>
                <w:color w:val="auto"/>
                <w:sz w:val="22"/>
                <w:szCs w:val="22"/>
              </w:rPr>
            </w:pPr>
            <w:r w:rsidRPr="003B409D">
              <w:rPr>
                <w:color w:val="auto"/>
                <w:sz w:val="22"/>
                <w:szCs w:val="22"/>
              </w:rPr>
              <w:t>Кожевникова В.Н.</w:t>
            </w:r>
          </w:p>
        </w:tc>
      </w:tr>
      <w:tr w:rsidR="004B7741" w:rsidRPr="00D90D9D" w:rsidTr="001A1339">
        <w:trPr>
          <w:trHeight w:val="187"/>
        </w:trPr>
        <w:tc>
          <w:tcPr>
            <w:tcW w:w="3676" w:type="dxa"/>
            <w:vMerge/>
          </w:tcPr>
          <w:p w:rsidR="004B7741" w:rsidRPr="00013779" w:rsidRDefault="004B7741" w:rsidP="004B7741">
            <w:pPr>
              <w:pStyle w:val="Default"/>
              <w:rPr>
                <w:color w:val="auto"/>
                <w:sz w:val="22"/>
                <w:szCs w:val="22"/>
              </w:rPr>
            </w:pPr>
          </w:p>
        </w:tc>
        <w:tc>
          <w:tcPr>
            <w:tcW w:w="1418" w:type="dxa"/>
            <w:vMerge/>
          </w:tcPr>
          <w:p w:rsidR="004B7741" w:rsidRPr="00013779" w:rsidRDefault="004B7741" w:rsidP="004B7741">
            <w:pPr>
              <w:pStyle w:val="Default"/>
              <w:rPr>
                <w:color w:val="auto"/>
                <w:sz w:val="22"/>
                <w:szCs w:val="22"/>
              </w:rPr>
            </w:pPr>
          </w:p>
        </w:tc>
        <w:tc>
          <w:tcPr>
            <w:tcW w:w="4882" w:type="dxa"/>
            <w:vMerge/>
          </w:tcPr>
          <w:p w:rsidR="004B7741" w:rsidRPr="00013779" w:rsidRDefault="004B7741" w:rsidP="004B7741">
            <w:pPr>
              <w:pStyle w:val="Default"/>
              <w:rPr>
                <w:color w:val="auto"/>
                <w:sz w:val="22"/>
                <w:szCs w:val="22"/>
              </w:rPr>
            </w:pPr>
          </w:p>
        </w:tc>
        <w:tc>
          <w:tcPr>
            <w:tcW w:w="2520" w:type="dxa"/>
          </w:tcPr>
          <w:p w:rsidR="004B7741" w:rsidRPr="00013779" w:rsidRDefault="004B7741" w:rsidP="004B7741">
            <w:pPr>
              <w:pStyle w:val="Default"/>
              <w:rPr>
                <w:color w:val="auto"/>
                <w:sz w:val="22"/>
                <w:szCs w:val="22"/>
              </w:rPr>
            </w:pPr>
            <w:r>
              <w:rPr>
                <w:color w:val="auto"/>
                <w:sz w:val="22"/>
                <w:szCs w:val="22"/>
              </w:rPr>
              <w:t>Секретарь Рабочей группы</w:t>
            </w:r>
          </w:p>
        </w:tc>
        <w:tc>
          <w:tcPr>
            <w:tcW w:w="2237" w:type="dxa"/>
          </w:tcPr>
          <w:p w:rsidR="004B7741" w:rsidRPr="00013779" w:rsidRDefault="004B7741" w:rsidP="004B7741">
            <w:pPr>
              <w:pStyle w:val="Default"/>
              <w:rPr>
                <w:color w:val="auto"/>
                <w:sz w:val="22"/>
                <w:szCs w:val="22"/>
              </w:rPr>
            </w:pPr>
            <w:proofErr w:type="spellStart"/>
            <w:r>
              <w:rPr>
                <w:color w:val="auto"/>
                <w:sz w:val="22"/>
                <w:szCs w:val="22"/>
              </w:rPr>
              <w:t>Миленин</w:t>
            </w:r>
            <w:proofErr w:type="spellEnd"/>
            <w:r>
              <w:rPr>
                <w:color w:val="auto"/>
                <w:sz w:val="22"/>
                <w:szCs w:val="22"/>
              </w:rPr>
              <w:t xml:space="preserve"> А.П.</w:t>
            </w:r>
          </w:p>
        </w:tc>
      </w:tr>
      <w:tr w:rsidR="004B7741" w:rsidRPr="00D90D9D" w:rsidTr="001A1339">
        <w:trPr>
          <w:trHeight w:val="187"/>
        </w:trPr>
        <w:tc>
          <w:tcPr>
            <w:tcW w:w="3676" w:type="dxa"/>
            <w:vMerge/>
          </w:tcPr>
          <w:p w:rsidR="004B7741" w:rsidRPr="00013779" w:rsidRDefault="004B7741" w:rsidP="004B7741">
            <w:pPr>
              <w:pStyle w:val="Default"/>
              <w:rPr>
                <w:color w:val="auto"/>
                <w:sz w:val="22"/>
                <w:szCs w:val="22"/>
              </w:rPr>
            </w:pPr>
          </w:p>
        </w:tc>
        <w:tc>
          <w:tcPr>
            <w:tcW w:w="1418" w:type="dxa"/>
            <w:vMerge/>
          </w:tcPr>
          <w:p w:rsidR="004B7741" w:rsidRPr="00013779" w:rsidRDefault="004B7741" w:rsidP="004B7741">
            <w:pPr>
              <w:pStyle w:val="Default"/>
              <w:rPr>
                <w:color w:val="auto"/>
                <w:sz w:val="22"/>
                <w:szCs w:val="22"/>
              </w:rPr>
            </w:pPr>
          </w:p>
        </w:tc>
        <w:tc>
          <w:tcPr>
            <w:tcW w:w="4882" w:type="dxa"/>
          </w:tcPr>
          <w:p w:rsidR="004B7741" w:rsidRPr="00013779" w:rsidRDefault="004B7741" w:rsidP="004B7741">
            <w:pPr>
              <w:pStyle w:val="Default"/>
              <w:rPr>
                <w:color w:val="auto"/>
                <w:sz w:val="22"/>
                <w:szCs w:val="22"/>
              </w:rPr>
            </w:pPr>
            <w:r w:rsidRPr="00CE6491">
              <w:rPr>
                <w:color w:val="auto"/>
                <w:sz w:val="22"/>
                <w:szCs w:val="22"/>
              </w:rPr>
              <w:t xml:space="preserve">Российский союз бизнес-тренеров, консультантов, </w:t>
            </w:r>
            <w:proofErr w:type="spellStart"/>
            <w:r w:rsidRPr="00CE6491">
              <w:rPr>
                <w:color w:val="auto"/>
                <w:sz w:val="22"/>
                <w:szCs w:val="22"/>
              </w:rPr>
              <w:t>коучей</w:t>
            </w:r>
            <w:proofErr w:type="spellEnd"/>
            <w:r w:rsidRPr="00CE6491">
              <w:rPr>
                <w:color w:val="auto"/>
                <w:sz w:val="22"/>
                <w:szCs w:val="22"/>
              </w:rPr>
              <w:t xml:space="preserve"> (РСБ)</w:t>
            </w:r>
          </w:p>
        </w:tc>
        <w:tc>
          <w:tcPr>
            <w:tcW w:w="2520" w:type="dxa"/>
          </w:tcPr>
          <w:p w:rsidR="004B7741" w:rsidRPr="00013779" w:rsidRDefault="004B7741" w:rsidP="004B7741">
            <w:pPr>
              <w:pStyle w:val="Default"/>
              <w:rPr>
                <w:color w:val="auto"/>
                <w:sz w:val="22"/>
                <w:szCs w:val="22"/>
              </w:rPr>
            </w:pPr>
            <w:r>
              <w:rPr>
                <w:color w:val="auto"/>
                <w:sz w:val="22"/>
                <w:szCs w:val="22"/>
              </w:rPr>
              <w:t>Президент</w:t>
            </w:r>
          </w:p>
        </w:tc>
        <w:tc>
          <w:tcPr>
            <w:tcW w:w="2237" w:type="dxa"/>
          </w:tcPr>
          <w:p w:rsidR="004B7741" w:rsidRPr="00013779" w:rsidRDefault="004B7741" w:rsidP="004B7741">
            <w:pPr>
              <w:pStyle w:val="Default"/>
              <w:rPr>
                <w:color w:val="auto"/>
                <w:sz w:val="22"/>
                <w:szCs w:val="22"/>
              </w:rPr>
            </w:pPr>
            <w:proofErr w:type="spellStart"/>
            <w:r w:rsidRPr="008C1119">
              <w:rPr>
                <w:color w:val="auto"/>
                <w:sz w:val="22"/>
                <w:szCs w:val="22"/>
              </w:rPr>
              <w:t>Стеганцев</w:t>
            </w:r>
            <w:proofErr w:type="spellEnd"/>
            <w:r w:rsidRPr="008C1119">
              <w:rPr>
                <w:color w:val="auto"/>
                <w:sz w:val="22"/>
                <w:szCs w:val="22"/>
              </w:rPr>
              <w:t xml:space="preserve"> А.</w:t>
            </w:r>
            <w:r>
              <w:rPr>
                <w:color w:val="auto"/>
                <w:sz w:val="22"/>
                <w:szCs w:val="22"/>
              </w:rPr>
              <w:t>В.</w:t>
            </w:r>
          </w:p>
        </w:tc>
      </w:tr>
      <w:tr w:rsidR="004B7741" w:rsidRPr="00D90D9D" w:rsidTr="001A1339">
        <w:trPr>
          <w:trHeight w:val="187"/>
        </w:trPr>
        <w:tc>
          <w:tcPr>
            <w:tcW w:w="3676" w:type="dxa"/>
            <w:vMerge/>
          </w:tcPr>
          <w:p w:rsidR="004B7741" w:rsidRPr="00013779" w:rsidRDefault="004B7741" w:rsidP="004B7741">
            <w:pPr>
              <w:pStyle w:val="Default"/>
              <w:rPr>
                <w:color w:val="auto"/>
                <w:sz w:val="22"/>
                <w:szCs w:val="22"/>
              </w:rPr>
            </w:pPr>
          </w:p>
        </w:tc>
        <w:tc>
          <w:tcPr>
            <w:tcW w:w="1418" w:type="dxa"/>
            <w:vMerge/>
          </w:tcPr>
          <w:p w:rsidR="004B7741" w:rsidRPr="00013779" w:rsidRDefault="004B7741" w:rsidP="004B7741">
            <w:pPr>
              <w:pStyle w:val="Default"/>
              <w:rPr>
                <w:color w:val="auto"/>
                <w:sz w:val="22"/>
                <w:szCs w:val="22"/>
              </w:rPr>
            </w:pPr>
          </w:p>
        </w:tc>
        <w:tc>
          <w:tcPr>
            <w:tcW w:w="4882" w:type="dxa"/>
          </w:tcPr>
          <w:p w:rsidR="004B7741" w:rsidRPr="00CE6491" w:rsidRDefault="004B7741" w:rsidP="004B7741">
            <w:pPr>
              <w:pStyle w:val="Default"/>
              <w:rPr>
                <w:color w:val="auto"/>
                <w:sz w:val="22"/>
                <w:szCs w:val="22"/>
              </w:rPr>
            </w:pPr>
            <w:r w:rsidRPr="00CE6491">
              <w:rPr>
                <w:color w:val="auto"/>
                <w:sz w:val="22"/>
                <w:szCs w:val="22"/>
              </w:rPr>
              <w:t>ООО «</w:t>
            </w:r>
            <w:proofErr w:type="spellStart"/>
            <w:r w:rsidRPr="00CE6491">
              <w:rPr>
                <w:color w:val="auto"/>
                <w:sz w:val="22"/>
                <w:szCs w:val="22"/>
              </w:rPr>
              <w:t>Эксити</w:t>
            </w:r>
            <w:proofErr w:type="spellEnd"/>
            <w:r w:rsidRPr="00CE6491">
              <w:rPr>
                <w:color w:val="auto"/>
                <w:sz w:val="22"/>
                <w:szCs w:val="22"/>
              </w:rPr>
              <w:t xml:space="preserve"> группа»</w:t>
            </w:r>
          </w:p>
        </w:tc>
        <w:tc>
          <w:tcPr>
            <w:tcW w:w="2520" w:type="dxa"/>
          </w:tcPr>
          <w:p w:rsidR="004B7741" w:rsidRPr="00CE6491" w:rsidRDefault="004B7741" w:rsidP="004B7741">
            <w:pPr>
              <w:pStyle w:val="Default"/>
              <w:rPr>
                <w:color w:val="auto"/>
                <w:sz w:val="22"/>
                <w:szCs w:val="22"/>
              </w:rPr>
            </w:pPr>
            <w:r w:rsidRPr="00CE6491">
              <w:rPr>
                <w:sz w:val="22"/>
                <w:szCs w:val="22"/>
              </w:rPr>
              <w:t>Консультант по управлению</w:t>
            </w:r>
          </w:p>
        </w:tc>
        <w:tc>
          <w:tcPr>
            <w:tcW w:w="2237" w:type="dxa"/>
          </w:tcPr>
          <w:p w:rsidR="004B7741" w:rsidRPr="00013779" w:rsidRDefault="004B7741" w:rsidP="004B7741">
            <w:pPr>
              <w:pStyle w:val="Default"/>
              <w:rPr>
                <w:color w:val="auto"/>
                <w:sz w:val="22"/>
                <w:szCs w:val="22"/>
              </w:rPr>
            </w:pPr>
            <w:r w:rsidRPr="008C1119">
              <w:rPr>
                <w:color w:val="auto"/>
                <w:sz w:val="22"/>
                <w:szCs w:val="22"/>
              </w:rPr>
              <w:t>Сосновская А.</w:t>
            </w:r>
            <w:r>
              <w:rPr>
                <w:color w:val="auto"/>
                <w:sz w:val="22"/>
                <w:szCs w:val="22"/>
              </w:rPr>
              <w:t>А.</w:t>
            </w:r>
          </w:p>
        </w:tc>
      </w:tr>
      <w:tr w:rsidR="004B7741" w:rsidRPr="00D90D9D" w:rsidTr="001A1339">
        <w:trPr>
          <w:trHeight w:val="187"/>
        </w:trPr>
        <w:tc>
          <w:tcPr>
            <w:tcW w:w="3676" w:type="dxa"/>
            <w:vMerge/>
          </w:tcPr>
          <w:p w:rsidR="004B7741" w:rsidRPr="00013779" w:rsidRDefault="004B7741" w:rsidP="004B7741">
            <w:pPr>
              <w:pStyle w:val="Default"/>
              <w:rPr>
                <w:color w:val="auto"/>
                <w:sz w:val="22"/>
                <w:szCs w:val="22"/>
              </w:rPr>
            </w:pPr>
          </w:p>
        </w:tc>
        <w:tc>
          <w:tcPr>
            <w:tcW w:w="1418" w:type="dxa"/>
            <w:vMerge/>
          </w:tcPr>
          <w:p w:rsidR="004B7741" w:rsidRPr="00013779" w:rsidRDefault="004B7741" w:rsidP="004B7741">
            <w:pPr>
              <w:pStyle w:val="Default"/>
              <w:rPr>
                <w:color w:val="auto"/>
                <w:sz w:val="22"/>
                <w:szCs w:val="22"/>
              </w:rPr>
            </w:pPr>
          </w:p>
        </w:tc>
        <w:tc>
          <w:tcPr>
            <w:tcW w:w="4882" w:type="dxa"/>
          </w:tcPr>
          <w:p w:rsidR="004B7741" w:rsidRPr="00013779" w:rsidRDefault="004B7741" w:rsidP="004B7741">
            <w:pPr>
              <w:pStyle w:val="Default"/>
              <w:rPr>
                <w:color w:val="auto"/>
                <w:sz w:val="22"/>
                <w:szCs w:val="22"/>
              </w:rPr>
            </w:pPr>
            <w:r w:rsidRPr="00CE6491">
              <w:rPr>
                <w:color w:val="auto"/>
                <w:sz w:val="22"/>
                <w:szCs w:val="22"/>
              </w:rPr>
              <w:t>Отраслевой интернет-портал «Вопросы управления»</w:t>
            </w:r>
          </w:p>
        </w:tc>
        <w:tc>
          <w:tcPr>
            <w:tcW w:w="2520" w:type="dxa"/>
          </w:tcPr>
          <w:p w:rsidR="004B7741" w:rsidRPr="00013779" w:rsidRDefault="004B7741" w:rsidP="004B7741">
            <w:pPr>
              <w:pStyle w:val="Default"/>
              <w:rPr>
                <w:color w:val="auto"/>
                <w:sz w:val="22"/>
                <w:szCs w:val="22"/>
              </w:rPr>
            </w:pPr>
            <w:r w:rsidRPr="00CE6491">
              <w:rPr>
                <w:color w:val="auto"/>
                <w:sz w:val="22"/>
                <w:szCs w:val="22"/>
              </w:rPr>
              <w:t>Руководитель проекта</w:t>
            </w:r>
          </w:p>
        </w:tc>
        <w:tc>
          <w:tcPr>
            <w:tcW w:w="2237" w:type="dxa"/>
          </w:tcPr>
          <w:p w:rsidR="004B7741" w:rsidRPr="00013779" w:rsidRDefault="004B7741" w:rsidP="004B7741">
            <w:pPr>
              <w:pStyle w:val="Default"/>
              <w:rPr>
                <w:color w:val="auto"/>
                <w:sz w:val="22"/>
                <w:szCs w:val="22"/>
              </w:rPr>
            </w:pPr>
            <w:r w:rsidRPr="008C1119">
              <w:rPr>
                <w:color w:val="auto"/>
                <w:sz w:val="22"/>
                <w:szCs w:val="22"/>
              </w:rPr>
              <w:t>Малинина Л.</w:t>
            </w:r>
            <w:r>
              <w:rPr>
                <w:color w:val="auto"/>
                <w:sz w:val="22"/>
                <w:szCs w:val="22"/>
              </w:rPr>
              <w:t>П.</w:t>
            </w:r>
          </w:p>
        </w:tc>
      </w:tr>
    </w:tbl>
    <w:p w:rsidR="00084598" w:rsidRDefault="00084598" w:rsidP="00084598">
      <w:pPr>
        <w:ind w:firstLine="0"/>
      </w:pPr>
    </w:p>
    <w:p w:rsidR="00B57FB0" w:rsidRPr="00D90D9D" w:rsidRDefault="00B57FB0" w:rsidP="00084598">
      <w:pPr>
        <w:pStyle w:val="1"/>
        <w:rPr>
          <w:sz w:val="22"/>
          <w:szCs w:val="22"/>
        </w:rPr>
      </w:pPr>
    </w:p>
    <w:p w:rsidR="0042253A" w:rsidRPr="0042253A" w:rsidRDefault="00B57FB0" w:rsidP="0042253A">
      <w:pPr>
        <w:pStyle w:val="1"/>
        <w:rPr>
          <w:rFonts w:ascii="Times New Roman" w:hAnsi="Times New Roman"/>
          <w:b w:val="0"/>
          <w:sz w:val="24"/>
          <w:szCs w:val="24"/>
        </w:rPr>
      </w:pPr>
      <w:r w:rsidRPr="00D90D9D">
        <w:br w:type="page"/>
      </w:r>
      <w:r w:rsidR="0042253A" w:rsidRPr="0042253A">
        <w:rPr>
          <w:rFonts w:ascii="Times New Roman" w:hAnsi="Times New Roman"/>
          <w:szCs w:val="24"/>
        </w:rPr>
        <w:lastRenderedPageBreak/>
        <w:t>Приложение №3.</w:t>
      </w:r>
      <w:r w:rsidR="0042253A" w:rsidRPr="0042253A">
        <w:rPr>
          <w:rFonts w:ascii="Times New Roman" w:hAnsi="Times New Roman"/>
          <w:b w:val="0"/>
          <w:sz w:val="24"/>
          <w:szCs w:val="24"/>
        </w:rPr>
        <w:t xml:space="preserve"> Сводные данные о поступивших замечаниях и предложениях к проекту профессионального стандарта. </w:t>
      </w:r>
    </w:p>
    <w:p w:rsidR="0042253A" w:rsidRPr="00D90D9D" w:rsidRDefault="0042253A" w:rsidP="0042253A">
      <w:pPr>
        <w:jc w:val="right"/>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01"/>
        <w:gridCol w:w="2268"/>
        <w:gridCol w:w="6345"/>
        <w:gridCol w:w="3294"/>
      </w:tblGrid>
      <w:tr w:rsidR="0042253A" w:rsidRPr="0042253A" w:rsidTr="0042253A">
        <w:tc>
          <w:tcPr>
            <w:tcW w:w="567" w:type="dxa"/>
            <w:vAlign w:val="center"/>
          </w:tcPr>
          <w:p w:rsidR="0042253A" w:rsidRPr="0042253A" w:rsidRDefault="0042253A" w:rsidP="00E859F9">
            <w:pPr>
              <w:ind w:firstLine="0"/>
            </w:pPr>
            <w:r w:rsidRPr="0042253A">
              <w:t>№</w:t>
            </w:r>
          </w:p>
          <w:p w:rsidR="0042253A" w:rsidRPr="0042253A" w:rsidRDefault="0042253A" w:rsidP="00E859F9">
            <w:pPr>
              <w:ind w:firstLine="0"/>
            </w:pPr>
            <w:r w:rsidRPr="0042253A">
              <w:t>п/п</w:t>
            </w:r>
          </w:p>
        </w:tc>
        <w:tc>
          <w:tcPr>
            <w:tcW w:w="1701" w:type="dxa"/>
            <w:vAlign w:val="center"/>
          </w:tcPr>
          <w:p w:rsidR="0042253A" w:rsidRPr="0042253A" w:rsidRDefault="0042253A" w:rsidP="00E859F9">
            <w:pPr>
              <w:ind w:firstLine="0"/>
            </w:pPr>
            <w:r w:rsidRPr="0042253A">
              <w:t>ФИО</w:t>
            </w:r>
          </w:p>
          <w:p w:rsidR="0042253A" w:rsidRPr="0042253A" w:rsidRDefault="0042253A" w:rsidP="00E859F9">
            <w:pPr>
              <w:ind w:firstLine="0"/>
            </w:pPr>
            <w:r w:rsidRPr="0042253A">
              <w:t>эксперта</w:t>
            </w:r>
          </w:p>
        </w:tc>
        <w:tc>
          <w:tcPr>
            <w:tcW w:w="2268" w:type="dxa"/>
            <w:vAlign w:val="center"/>
          </w:tcPr>
          <w:p w:rsidR="0042253A" w:rsidRPr="0042253A" w:rsidRDefault="0042253A" w:rsidP="00E859F9">
            <w:pPr>
              <w:ind w:firstLine="0"/>
            </w:pPr>
            <w:r w:rsidRPr="0042253A">
              <w:t>Организация, должность</w:t>
            </w:r>
          </w:p>
        </w:tc>
        <w:tc>
          <w:tcPr>
            <w:tcW w:w="6345" w:type="dxa"/>
            <w:vAlign w:val="center"/>
          </w:tcPr>
          <w:p w:rsidR="0042253A" w:rsidRPr="0042253A" w:rsidRDefault="0042253A" w:rsidP="00E859F9">
            <w:pPr>
              <w:ind w:right="22" w:firstLine="0"/>
            </w:pPr>
            <w:r w:rsidRPr="0042253A">
              <w:t>Замечание, предложение</w:t>
            </w:r>
          </w:p>
        </w:tc>
        <w:tc>
          <w:tcPr>
            <w:tcW w:w="3294" w:type="dxa"/>
            <w:vAlign w:val="center"/>
          </w:tcPr>
          <w:p w:rsidR="0042253A" w:rsidRPr="0042253A" w:rsidRDefault="0042253A" w:rsidP="00E859F9">
            <w:pPr>
              <w:ind w:right="22" w:firstLine="0"/>
            </w:pPr>
            <w:r w:rsidRPr="0042253A">
              <w:t>Принято, отклонено,</w:t>
            </w:r>
          </w:p>
          <w:p w:rsidR="0042253A" w:rsidRPr="0042253A" w:rsidRDefault="0042253A" w:rsidP="00E859F9">
            <w:pPr>
              <w:ind w:right="22" w:firstLine="0"/>
            </w:pPr>
            <w:r w:rsidRPr="0042253A">
              <w:t>частично принято (с обоснованием принятия или отклонения)</w:t>
            </w:r>
          </w:p>
        </w:tc>
      </w:tr>
      <w:tr w:rsidR="0042253A" w:rsidRPr="0042253A" w:rsidTr="0042253A">
        <w:tc>
          <w:tcPr>
            <w:tcW w:w="567" w:type="dxa"/>
            <w:vMerge w:val="restart"/>
            <w:vAlign w:val="center"/>
          </w:tcPr>
          <w:p w:rsidR="0042253A" w:rsidRPr="0042253A" w:rsidRDefault="0042253A" w:rsidP="00E859F9">
            <w:pPr>
              <w:ind w:firstLine="0"/>
              <w:jc w:val="center"/>
            </w:pPr>
            <w:r w:rsidRPr="0042253A">
              <w:t>1</w:t>
            </w:r>
          </w:p>
        </w:tc>
        <w:tc>
          <w:tcPr>
            <w:tcW w:w="1701" w:type="dxa"/>
            <w:vMerge w:val="restart"/>
            <w:vAlign w:val="center"/>
          </w:tcPr>
          <w:p w:rsidR="0042253A" w:rsidRPr="0042253A" w:rsidRDefault="0042253A" w:rsidP="00E859F9">
            <w:pPr>
              <w:ind w:firstLine="0"/>
            </w:pPr>
            <w:proofErr w:type="spellStart"/>
            <w:r w:rsidRPr="0042253A">
              <w:rPr>
                <w:sz w:val="22"/>
                <w:szCs w:val="22"/>
              </w:rPr>
              <w:t>Апреликова</w:t>
            </w:r>
            <w:proofErr w:type="spellEnd"/>
            <w:r w:rsidRPr="0042253A">
              <w:rPr>
                <w:sz w:val="22"/>
                <w:szCs w:val="22"/>
              </w:rPr>
              <w:t xml:space="preserve"> Татьяна Николаевна</w:t>
            </w:r>
          </w:p>
        </w:tc>
        <w:tc>
          <w:tcPr>
            <w:tcW w:w="2268" w:type="dxa"/>
            <w:vMerge w:val="restart"/>
            <w:vAlign w:val="center"/>
          </w:tcPr>
          <w:p w:rsidR="0042253A" w:rsidRPr="0042253A" w:rsidRDefault="0042253A" w:rsidP="00E859F9">
            <w:pPr>
              <w:ind w:firstLine="0"/>
            </w:pPr>
            <w:r w:rsidRPr="0042253A">
              <w:rPr>
                <w:sz w:val="22"/>
                <w:szCs w:val="22"/>
              </w:rPr>
              <w:t>ЗАО «Агентство Прямых Инвестиций»</w:t>
            </w:r>
          </w:p>
        </w:tc>
        <w:tc>
          <w:tcPr>
            <w:tcW w:w="6345" w:type="dxa"/>
            <w:vAlign w:val="center"/>
          </w:tcPr>
          <w:p w:rsidR="0042253A" w:rsidRPr="0042253A" w:rsidRDefault="0042253A" w:rsidP="00E859F9">
            <w:pPr>
              <w:ind w:right="22" w:firstLine="0"/>
            </w:pPr>
            <w:r w:rsidRPr="0042253A">
              <w:rPr>
                <w:sz w:val="22"/>
                <w:szCs w:val="22"/>
              </w:rPr>
              <w:t>«Заключать юридически грамотные контракты с заказчиком» - необязательный навык для консультанта, для этого есть корпоративный юрист.</w:t>
            </w:r>
          </w:p>
        </w:tc>
        <w:tc>
          <w:tcPr>
            <w:tcW w:w="3294" w:type="dxa"/>
            <w:vAlign w:val="center"/>
          </w:tcPr>
          <w:p w:rsidR="0042253A" w:rsidRPr="0042253A" w:rsidRDefault="0042253A" w:rsidP="00E859F9">
            <w:pPr>
              <w:ind w:right="22" w:firstLine="0"/>
            </w:pPr>
            <w:r w:rsidRPr="0042253A">
              <w:rPr>
                <w:sz w:val="22"/>
                <w:szCs w:val="22"/>
              </w:rPr>
              <w:t>Принято</w:t>
            </w: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tcPr>
          <w:p w:rsidR="0042253A" w:rsidRPr="0042253A" w:rsidRDefault="0042253A" w:rsidP="00E859F9">
            <w:pPr>
              <w:ind w:firstLine="0"/>
            </w:pPr>
            <w:r w:rsidRPr="0042253A">
              <w:rPr>
                <w:sz w:val="22"/>
                <w:szCs w:val="22"/>
              </w:rPr>
              <w:t>Надо либо раскрывать что имеется в виду: содержание, сроки, качество, человеческие ресурсы, риски, коммуникации, заинтересованные стороны.</w:t>
            </w:r>
          </w:p>
          <w:p w:rsidR="0042253A" w:rsidRPr="0042253A" w:rsidRDefault="0042253A" w:rsidP="00E859F9">
            <w:pPr>
              <w:ind w:firstLine="0"/>
            </w:pPr>
            <w:r w:rsidRPr="0042253A">
              <w:rPr>
                <w:sz w:val="22"/>
                <w:szCs w:val="22"/>
              </w:rPr>
              <w:t xml:space="preserve">Либо отдельно расписать каждую из областей знаний. </w:t>
            </w:r>
          </w:p>
          <w:p w:rsidR="0042253A" w:rsidRPr="0042253A" w:rsidRDefault="0042253A" w:rsidP="00E859F9">
            <w:pPr>
              <w:ind w:firstLine="0"/>
            </w:pPr>
            <w:r w:rsidRPr="0042253A">
              <w:rPr>
                <w:sz w:val="22"/>
                <w:szCs w:val="22"/>
              </w:rPr>
              <w:t>В данной графе перечислено не все – нет рисков, качества, сроков и т.д.</w:t>
            </w:r>
          </w:p>
        </w:tc>
        <w:tc>
          <w:tcPr>
            <w:tcW w:w="3294" w:type="dxa"/>
          </w:tcPr>
          <w:p w:rsidR="0042253A" w:rsidRPr="0042253A" w:rsidRDefault="0042253A" w:rsidP="00E859F9">
            <w:pPr>
              <w:ind w:firstLine="0"/>
            </w:pPr>
            <w:r w:rsidRPr="0042253A">
              <w:rPr>
                <w:sz w:val="22"/>
                <w:szCs w:val="22"/>
              </w:rPr>
              <w:t>Принято</w:t>
            </w: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vAlign w:val="center"/>
          </w:tcPr>
          <w:p w:rsidR="0042253A" w:rsidRPr="0042253A" w:rsidRDefault="0042253A" w:rsidP="00E859F9">
            <w:pPr>
              <w:ind w:firstLine="0"/>
            </w:pPr>
            <w:r w:rsidRPr="0042253A">
              <w:rPr>
                <w:sz w:val="22"/>
                <w:szCs w:val="22"/>
              </w:rPr>
              <w:t xml:space="preserve">Разрабатывать паспорт проекта. </w:t>
            </w:r>
          </w:p>
          <w:p w:rsidR="0042253A" w:rsidRPr="0042253A" w:rsidRDefault="0042253A" w:rsidP="00E859F9">
            <w:pPr>
              <w:spacing w:after="200"/>
              <w:ind w:firstLine="0"/>
            </w:pPr>
            <w:r w:rsidRPr="0042253A">
              <w:rPr>
                <w:sz w:val="22"/>
                <w:szCs w:val="22"/>
              </w:rPr>
              <w:t>Разрабатывать Устав и план проекта.</w:t>
            </w:r>
          </w:p>
        </w:tc>
        <w:tc>
          <w:tcPr>
            <w:tcW w:w="3294" w:type="dxa"/>
          </w:tcPr>
          <w:p w:rsidR="0042253A" w:rsidRPr="0042253A" w:rsidRDefault="0042253A" w:rsidP="00E859F9">
            <w:pPr>
              <w:ind w:firstLine="0"/>
            </w:pPr>
            <w:r w:rsidRPr="0042253A">
              <w:rPr>
                <w:sz w:val="22"/>
                <w:szCs w:val="22"/>
              </w:rPr>
              <w:t>Отклонено. Разница не значительна: паспорт и устав проекта- синонимы</w:t>
            </w: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vAlign w:val="center"/>
          </w:tcPr>
          <w:p w:rsidR="0042253A" w:rsidRPr="0042253A" w:rsidRDefault="0042253A" w:rsidP="00E859F9">
            <w:pPr>
              <w:ind w:firstLine="0"/>
            </w:pPr>
            <w:r w:rsidRPr="0042253A">
              <w:rPr>
                <w:sz w:val="22"/>
                <w:szCs w:val="22"/>
              </w:rPr>
              <w:t>Проводить набор команды проекта</w:t>
            </w:r>
          </w:p>
        </w:tc>
        <w:tc>
          <w:tcPr>
            <w:tcW w:w="3294" w:type="dxa"/>
          </w:tcPr>
          <w:p w:rsidR="0042253A" w:rsidRPr="0042253A" w:rsidRDefault="0042253A" w:rsidP="00E859F9">
            <w:pPr>
              <w:ind w:firstLine="0"/>
            </w:pPr>
            <w:r w:rsidRPr="0042253A">
              <w:rPr>
                <w:sz w:val="22"/>
                <w:szCs w:val="22"/>
              </w:rPr>
              <w:t>Отклонено</w:t>
            </w: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vAlign w:val="center"/>
          </w:tcPr>
          <w:p w:rsidR="0042253A" w:rsidRPr="0042253A" w:rsidRDefault="0042253A" w:rsidP="00E859F9">
            <w:pPr>
              <w:ind w:firstLine="0"/>
            </w:pPr>
            <w:r w:rsidRPr="0042253A">
              <w:rPr>
                <w:sz w:val="22"/>
                <w:szCs w:val="22"/>
              </w:rPr>
              <w:t>Вести учет всех видов ресурсов, затрачиваемых на реализацию консультационного проекта.</w:t>
            </w:r>
          </w:p>
          <w:p w:rsidR="0042253A" w:rsidRPr="0042253A" w:rsidRDefault="0042253A" w:rsidP="00E859F9">
            <w:pPr>
              <w:ind w:firstLine="0"/>
            </w:pPr>
            <w:r w:rsidRPr="0042253A">
              <w:rPr>
                <w:sz w:val="22"/>
                <w:szCs w:val="22"/>
              </w:rPr>
              <w:t>Это то же самое, что и «Управлять ресурсами проекта».</w:t>
            </w:r>
          </w:p>
        </w:tc>
        <w:tc>
          <w:tcPr>
            <w:tcW w:w="3294" w:type="dxa"/>
          </w:tcPr>
          <w:p w:rsidR="0042253A" w:rsidRPr="0042253A" w:rsidRDefault="0042253A" w:rsidP="00E859F9">
            <w:pPr>
              <w:ind w:firstLine="0"/>
            </w:pPr>
            <w:r w:rsidRPr="0042253A">
              <w:rPr>
                <w:sz w:val="22"/>
                <w:szCs w:val="22"/>
              </w:rPr>
              <w:t>Принято</w:t>
            </w: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vAlign w:val="center"/>
          </w:tcPr>
          <w:p w:rsidR="0042253A" w:rsidRPr="0042253A" w:rsidRDefault="0042253A" w:rsidP="00E859F9">
            <w:pPr>
              <w:ind w:firstLine="0"/>
            </w:pPr>
            <w:r w:rsidRPr="0042253A">
              <w:rPr>
                <w:sz w:val="22"/>
                <w:szCs w:val="22"/>
              </w:rPr>
              <w:t xml:space="preserve">«Опыт руководства не менее десятью консультационными проектами» - Считаю, что это необязательное требование, так как данный стандарт можно и нужно применить к консультанту, </w:t>
            </w:r>
            <w:r w:rsidRPr="0042253A">
              <w:rPr>
                <w:sz w:val="22"/>
                <w:szCs w:val="22"/>
              </w:rPr>
              <w:lastRenderedPageBreak/>
              <w:t>который работает в проектной команде, но не руководит проектом в целом, а отвечает за определенную область (часть) проекта.</w:t>
            </w:r>
          </w:p>
        </w:tc>
        <w:tc>
          <w:tcPr>
            <w:tcW w:w="3294" w:type="dxa"/>
            <w:vAlign w:val="center"/>
          </w:tcPr>
          <w:p w:rsidR="0042253A" w:rsidRPr="0042253A" w:rsidRDefault="0042253A" w:rsidP="00E859F9">
            <w:pPr>
              <w:ind w:firstLine="0"/>
            </w:pPr>
            <w:r w:rsidRPr="0042253A">
              <w:rPr>
                <w:sz w:val="22"/>
                <w:szCs w:val="22"/>
              </w:rPr>
              <w:lastRenderedPageBreak/>
              <w:t xml:space="preserve">Принято. Учтено при формулировках требований к </w:t>
            </w:r>
            <w:r w:rsidRPr="0042253A">
              <w:rPr>
                <w:sz w:val="22"/>
                <w:szCs w:val="22"/>
              </w:rPr>
              <w:lastRenderedPageBreak/>
              <w:t>ОТФ</w:t>
            </w:r>
          </w:p>
        </w:tc>
      </w:tr>
      <w:tr w:rsidR="0042253A" w:rsidRPr="0042253A" w:rsidTr="0042253A">
        <w:tc>
          <w:tcPr>
            <w:tcW w:w="567" w:type="dxa"/>
          </w:tcPr>
          <w:p w:rsidR="0042253A" w:rsidRPr="0042253A" w:rsidRDefault="0042253A" w:rsidP="00E859F9">
            <w:pPr>
              <w:ind w:firstLine="0"/>
            </w:pPr>
            <w:r w:rsidRPr="0042253A">
              <w:lastRenderedPageBreak/>
              <w:t>2</w:t>
            </w:r>
          </w:p>
        </w:tc>
        <w:tc>
          <w:tcPr>
            <w:tcW w:w="1701" w:type="dxa"/>
            <w:vAlign w:val="center"/>
          </w:tcPr>
          <w:p w:rsidR="0042253A" w:rsidRPr="0042253A" w:rsidRDefault="0042253A" w:rsidP="00E859F9">
            <w:pPr>
              <w:ind w:firstLine="0"/>
            </w:pPr>
            <w:r w:rsidRPr="0042253A">
              <w:rPr>
                <w:sz w:val="22"/>
                <w:szCs w:val="22"/>
              </w:rPr>
              <w:t>Бондарева Галина Ивановна</w:t>
            </w:r>
          </w:p>
        </w:tc>
        <w:tc>
          <w:tcPr>
            <w:tcW w:w="2268" w:type="dxa"/>
            <w:vAlign w:val="center"/>
          </w:tcPr>
          <w:p w:rsidR="0042253A" w:rsidRPr="0042253A" w:rsidRDefault="0042253A" w:rsidP="00E859F9">
            <w:pPr>
              <w:ind w:firstLine="0"/>
            </w:pPr>
            <w:r w:rsidRPr="0042253A">
              <w:rPr>
                <w:sz w:val="22"/>
                <w:szCs w:val="22"/>
              </w:rPr>
              <w:t>Консалтинговое бюро «Школа виртуального консалтинга»</w:t>
            </w:r>
          </w:p>
        </w:tc>
        <w:tc>
          <w:tcPr>
            <w:tcW w:w="6345" w:type="dxa"/>
            <w:vAlign w:val="center"/>
          </w:tcPr>
          <w:p w:rsidR="0042253A" w:rsidRPr="0042253A" w:rsidRDefault="0042253A" w:rsidP="00E859F9">
            <w:pPr>
              <w:ind w:right="22" w:firstLine="0"/>
            </w:pPr>
            <w:r w:rsidRPr="0042253A">
              <w:rPr>
                <w:sz w:val="22"/>
                <w:szCs w:val="22"/>
              </w:rPr>
              <w:t>Ввести ТФ, связанную с обязательным страхованием консультационного проекта</w:t>
            </w:r>
          </w:p>
        </w:tc>
        <w:tc>
          <w:tcPr>
            <w:tcW w:w="3294" w:type="dxa"/>
            <w:vAlign w:val="center"/>
          </w:tcPr>
          <w:p w:rsidR="0042253A" w:rsidRPr="0042253A" w:rsidRDefault="0042253A" w:rsidP="00E859F9">
            <w:pPr>
              <w:ind w:right="22" w:firstLine="0"/>
            </w:pPr>
            <w:r w:rsidRPr="0042253A">
              <w:rPr>
                <w:sz w:val="22"/>
                <w:szCs w:val="22"/>
              </w:rPr>
              <w:t>Отклонено в связи с отсутствием указанной услуги на рынке страхования</w:t>
            </w:r>
          </w:p>
        </w:tc>
      </w:tr>
      <w:tr w:rsidR="0042253A" w:rsidRPr="0042253A" w:rsidTr="0042253A">
        <w:tc>
          <w:tcPr>
            <w:tcW w:w="567" w:type="dxa"/>
          </w:tcPr>
          <w:p w:rsidR="0042253A" w:rsidRPr="0042253A" w:rsidRDefault="0042253A" w:rsidP="00E859F9">
            <w:pPr>
              <w:ind w:firstLine="0"/>
            </w:pPr>
            <w:r w:rsidRPr="0042253A">
              <w:t>3</w:t>
            </w:r>
          </w:p>
        </w:tc>
        <w:tc>
          <w:tcPr>
            <w:tcW w:w="1701" w:type="dxa"/>
            <w:vAlign w:val="center"/>
          </w:tcPr>
          <w:p w:rsidR="0042253A" w:rsidRPr="0042253A" w:rsidRDefault="0042253A" w:rsidP="00E859F9">
            <w:pPr>
              <w:ind w:firstLine="0"/>
            </w:pPr>
            <w:r w:rsidRPr="0042253A">
              <w:rPr>
                <w:sz w:val="22"/>
                <w:szCs w:val="22"/>
              </w:rPr>
              <w:t>Елисеев Сергей Валерьевич</w:t>
            </w:r>
          </w:p>
        </w:tc>
        <w:tc>
          <w:tcPr>
            <w:tcW w:w="2268" w:type="dxa"/>
            <w:vAlign w:val="center"/>
          </w:tcPr>
          <w:p w:rsidR="0042253A" w:rsidRPr="0042253A" w:rsidRDefault="0042253A" w:rsidP="00E859F9">
            <w:pPr>
              <w:ind w:firstLine="0"/>
            </w:pPr>
            <w:r w:rsidRPr="0042253A">
              <w:rPr>
                <w:sz w:val="22"/>
                <w:szCs w:val="22"/>
              </w:rPr>
              <w:t>Партнер «</w:t>
            </w:r>
            <w:proofErr w:type="spellStart"/>
            <w:r w:rsidRPr="0042253A">
              <w:rPr>
                <w:sz w:val="22"/>
                <w:szCs w:val="22"/>
              </w:rPr>
              <w:t>Management</w:t>
            </w:r>
            <w:proofErr w:type="spellEnd"/>
            <w:r w:rsidRPr="0042253A">
              <w:rPr>
                <w:sz w:val="22"/>
                <w:szCs w:val="22"/>
              </w:rPr>
              <w:t xml:space="preserve"> 911+»</w:t>
            </w:r>
          </w:p>
        </w:tc>
        <w:tc>
          <w:tcPr>
            <w:tcW w:w="6345" w:type="dxa"/>
            <w:vAlign w:val="center"/>
          </w:tcPr>
          <w:p w:rsidR="0042253A" w:rsidRPr="0042253A" w:rsidRDefault="0042253A" w:rsidP="00E859F9">
            <w:pPr>
              <w:ind w:right="22" w:firstLine="0"/>
            </w:pPr>
            <w:r w:rsidRPr="0042253A">
              <w:rPr>
                <w:sz w:val="22"/>
                <w:szCs w:val="22"/>
              </w:rPr>
              <w:t>Ряд замечаний к ТФ Контрактация, Диагностика управленческой ситуации, Разработка решений, Проектирование деятельности.</w:t>
            </w:r>
          </w:p>
        </w:tc>
        <w:tc>
          <w:tcPr>
            <w:tcW w:w="3294" w:type="dxa"/>
            <w:vAlign w:val="center"/>
          </w:tcPr>
          <w:p w:rsidR="0042253A" w:rsidRPr="0042253A" w:rsidRDefault="0042253A" w:rsidP="00E859F9">
            <w:pPr>
              <w:ind w:right="22" w:firstLine="0"/>
            </w:pPr>
            <w:r w:rsidRPr="0042253A">
              <w:rPr>
                <w:sz w:val="22"/>
                <w:szCs w:val="22"/>
              </w:rPr>
              <w:t>Частично принято при описании указанных ТФ</w:t>
            </w:r>
          </w:p>
        </w:tc>
      </w:tr>
      <w:tr w:rsidR="001A1339" w:rsidRPr="0042253A" w:rsidTr="0042253A">
        <w:tc>
          <w:tcPr>
            <w:tcW w:w="567" w:type="dxa"/>
            <w:vMerge w:val="restart"/>
          </w:tcPr>
          <w:p w:rsidR="001A1339" w:rsidRPr="0042253A" w:rsidRDefault="001A1339" w:rsidP="00E859F9">
            <w:pPr>
              <w:ind w:firstLine="0"/>
            </w:pPr>
            <w:r w:rsidRPr="0042253A">
              <w:t>4</w:t>
            </w:r>
          </w:p>
        </w:tc>
        <w:tc>
          <w:tcPr>
            <w:tcW w:w="1701" w:type="dxa"/>
            <w:vMerge w:val="restart"/>
            <w:vAlign w:val="center"/>
          </w:tcPr>
          <w:p w:rsidR="001A1339" w:rsidRPr="0042253A" w:rsidRDefault="001A1339" w:rsidP="00E859F9">
            <w:pPr>
              <w:ind w:firstLine="0"/>
            </w:pPr>
            <w:proofErr w:type="spellStart"/>
            <w:r w:rsidRPr="0042253A">
              <w:rPr>
                <w:sz w:val="22"/>
                <w:szCs w:val="22"/>
              </w:rPr>
              <w:t>Елиферов</w:t>
            </w:r>
            <w:proofErr w:type="spellEnd"/>
            <w:r w:rsidRPr="0042253A">
              <w:rPr>
                <w:sz w:val="22"/>
                <w:szCs w:val="22"/>
              </w:rPr>
              <w:t xml:space="preserve"> Виталий Геннадьевич</w:t>
            </w:r>
          </w:p>
        </w:tc>
        <w:tc>
          <w:tcPr>
            <w:tcW w:w="2268" w:type="dxa"/>
            <w:vMerge w:val="restart"/>
            <w:vAlign w:val="center"/>
          </w:tcPr>
          <w:p w:rsidR="001A1339" w:rsidRPr="0042253A" w:rsidRDefault="001A1339" w:rsidP="00E859F9">
            <w:pPr>
              <w:ind w:firstLine="0"/>
            </w:pPr>
            <w:r w:rsidRPr="0042253A">
              <w:rPr>
                <w:sz w:val="22"/>
                <w:szCs w:val="22"/>
              </w:rPr>
              <w:t>Группа компаний «ЭЛКОД»</w:t>
            </w:r>
          </w:p>
        </w:tc>
        <w:tc>
          <w:tcPr>
            <w:tcW w:w="6345" w:type="dxa"/>
            <w:vAlign w:val="center"/>
          </w:tcPr>
          <w:p w:rsidR="001A1339" w:rsidRPr="0042253A" w:rsidRDefault="001A1339" w:rsidP="00E859F9">
            <w:pPr>
              <w:ind w:right="22" w:firstLine="0"/>
            </w:pPr>
            <w:r w:rsidRPr="0042253A">
              <w:rPr>
                <w:sz w:val="22"/>
                <w:szCs w:val="22"/>
              </w:rPr>
              <w:t xml:space="preserve">Замечания к формулировке цели основной деятельности, к описанию всех представленных ТФ </w:t>
            </w:r>
          </w:p>
        </w:tc>
        <w:tc>
          <w:tcPr>
            <w:tcW w:w="3294" w:type="dxa"/>
            <w:vAlign w:val="center"/>
          </w:tcPr>
          <w:p w:rsidR="001A1339" w:rsidRPr="0042253A" w:rsidRDefault="001A1339" w:rsidP="00E859F9">
            <w:pPr>
              <w:ind w:firstLine="0"/>
            </w:pPr>
            <w:r w:rsidRPr="0042253A">
              <w:rPr>
                <w:sz w:val="22"/>
                <w:szCs w:val="22"/>
              </w:rPr>
              <w:t>Частично принято</w:t>
            </w:r>
          </w:p>
        </w:tc>
      </w:tr>
      <w:tr w:rsidR="001A1339" w:rsidRPr="0042253A" w:rsidTr="0042253A">
        <w:tc>
          <w:tcPr>
            <w:tcW w:w="567" w:type="dxa"/>
            <w:vMerge/>
          </w:tcPr>
          <w:p w:rsidR="001A1339" w:rsidRPr="0042253A" w:rsidRDefault="001A1339" w:rsidP="00E859F9">
            <w:pPr>
              <w:ind w:firstLine="0"/>
            </w:pPr>
          </w:p>
        </w:tc>
        <w:tc>
          <w:tcPr>
            <w:tcW w:w="1701" w:type="dxa"/>
            <w:vMerge/>
            <w:vAlign w:val="center"/>
          </w:tcPr>
          <w:p w:rsidR="001A1339" w:rsidRPr="0042253A" w:rsidRDefault="001A1339" w:rsidP="00E859F9">
            <w:pPr>
              <w:ind w:firstLine="0"/>
            </w:pPr>
          </w:p>
        </w:tc>
        <w:tc>
          <w:tcPr>
            <w:tcW w:w="2268" w:type="dxa"/>
            <w:vMerge/>
            <w:vAlign w:val="center"/>
          </w:tcPr>
          <w:p w:rsidR="001A1339" w:rsidRPr="0042253A" w:rsidRDefault="001A1339" w:rsidP="00E859F9">
            <w:pPr>
              <w:ind w:firstLine="0"/>
            </w:pPr>
          </w:p>
        </w:tc>
        <w:tc>
          <w:tcPr>
            <w:tcW w:w="6345" w:type="dxa"/>
            <w:vAlign w:val="center"/>
          </w:tcPr>
          <w:p w:rsidR="001A1339" w:rsidRPr="0042253A" w:rsidRDefault="001A1339" w:rsidP="00E859F9">
            <w:pPr>
              <w:ind w:right="22" w:firstLine="0"/>
              <w:rPr>
                <w:rStyle w:val="aa"/>
                <w:b w:val="0"/>
              </w:rPr>
            </w:pPr>
            <w:r w:rsidRPr="0042253A">
              <w:rPr>
                <w:sz w:val="22"/>
                <w:szCs w:val="22"/>
              </w:rPr>
              <w:t>Если предметом трудовой деятельности консультанта является деятельность руководителя ("... недостаточность управленческой компетентности управленца, по отношению к сложности возникшей перед ним управленческой задачи..."), то почему в качестве основания для разработки стандарта не взяты</w:t>
            </w:r>
            <w:r w:rsidRPr="0042253A">
              <w:rPr>
                <w:rStyle w:val="aa"/>
                <w:sz w:val="22"/>
                <w:szCs w:val="22"/>
              </w:rPr>
              <w:t xml:space="preserve"> </w:t>
            </w:r>
            <w:r w:rsidRPr="0042253A">
              <w:rPr>
                <w:rStyle w:val="aa"/>
                <w:b w:val="0"/>
                <w:sz w:val="22"/>
                <w:szCs w:val="22"/>
              </w:rPr>
              <w:t>трудовые функции управленца.</w:t>
            </w:r>
          </w:p>
          <w:p w:rsidR="001A1339" w:rsidRPr="0042253A" w:rsidRDefault="001A1339" w:rsidP="00E859F9">
            <w:pPr>
              <w:ind w:right="22" w:firstLine="0"/>
            </w:pPr>
            <w:r w:rsidRPr="0042253A">
              <w:rPr>
                <w:sz w:val="22"/>
                <w:szCs w:val="22"/>
              </w:rPr>
              <w:t>Разрабатывать трудовые функции консультанта по управлению, в отрыве от предмета консультирования (трудовые функции управленца), на других основаниях, считаю некорректным.</w:t>
            </w:r>
          </w:p>
        </w:tc>
        <w:tc>
          <w:tcPr>
            <w:tcW w:w="3294" w:type="dxa"/>
            <w:vAlign w:val="center"/>
          </w:tcPr>
          <w:p w:rsidR="001A1339" w:rsidRPr="0042253A" w:rsidRDefault="001A1339" w:rsidP="00E859F9">
            <w:pPr>
              <w:ind w:right="22" w:firstLine="0"/>
            </w:pPr>
            <w:r w:rsidRPr="0042253A">
              <w:rPr>
                <w:sz w:val="22"/>
                <w:szCs w:val="22"/>
              </w:rPr>
              <w:t>Принято</w:t>
            </w:r>
          </w:p>
        </w:tc>
      </w:tr>
      <w:tr w:rsidR="001A1339" w:rsidRPr="0042253A" w:rsidTr="0042253A">
        <w:tc>
          <w:tcPr>
            <w:tcW w:w="567" w:type="dxa"/>
            <w:vMerge/>
          </w:tcPr>
          <w:p w:rsidR="001A1339" w:rsidRPr="0042253A" w:rsidRDefault="001A1339" w:rsidP="00E859F9">
            <w:pPr>
              <w:ind w:firstLine="0"/>
            </w:pPr>
          </w:p>
        </w:tc>
        <w:tc>
          <w:tcPr>
            <w:tcW w:w="1701" w:type="dxa"/>
            <w:vMerge/>
            <w:vAlign w:val="center"/>
          </w:tcPr>
          <w:p w:rsidR="001A1339" w:rsidRPr="0042253A" w:rsidRDefault="001A1339" w:rsidP="00E859F9">
            <w:pPr>
              <w:ind w:firstLine="0"/>
            </w:pPr>
          </w:p>
        </w:tc>
        <w:tc>
          <w:tcPr>
            <w:tcW w:w="2268" w:type="dxa"/>
            <w:vMerge/>
            <w:vAlign w:val="center"/>
          </w:tcPr>
          <w:p w:rsidR="001A1339" w:rsidRPr="0042253A" w:rsidRDefault="001A1339" w:rsidP="00E859F9">
            <w:pPr>
              <w:ind w:firstLine="0"/>
            </w:pPr>
          </w:p>
        </w:tc>
        <w:tc>
          <w:tcPr>
            <w:tcW w:w="6345" w:type="dxa"/>
          </w:tcPr>
          <w:p w:rsidR="001A1339" w:rsidRPr="0042253A" w:rsidRDefault="001A1339" w:rsidP="00E859F9">
            <w:pPr>
              <w:ind w:firstLine="0"/>
            </w:pPr>
            <w:r w:rsidRPr="0042253A">
              <w:rPr>
                <w:sz w:val="22"/>
                <w:szCs w:val="22"/>
              </w:rPr>
              <w:t>Согласование с заказчиком выполненных работ, корректировка контракта и/или плана работ по проекту и/или бюджета проекта.</w:t>
            </w:r>
          </w:p>
        </w:tc>
        <w:tc>
          <w:tcPr>
            <w:tcW w:w="3294" w:type="dxa"/>
          </w:tcPr>
          <w:p w:rsidR="001A1339" w:rsidRPr="0042253A" w:rsidRDefault="001A1339" w:rsidP="00E859F9">
            <w:pPr>
              <w:ind w:firstLine="0"/>
            </w:pPr>
            <w:r w:rsidRPr="0042253A">
              <w:rPr>
                <w:sz w:val="22"/>
                <w:szCs w:val="22"/>
              </w:rPr>
              <w:t>Принято</w:t>
            </w:r>
          </w:p>
        </w:tc>
      </w:tr>
      <w:tr w:rsidR="001A1339" w:rsidRPr="0042253A" w:rsidTr="0042253A">
        <w:tc>
          <w:tcPr>
            <w:tcW w:w="567" w:type="dxa"/>
            <w:vMerge/>
          </w:tcPr>
          <w:p w:rsidR="001A1339" w:rsidRPr="0042253A" w:rsidRDefault="001A1339" w:rsidP="00E859F9">
            <w:pPr>
              <w:ind w:firstLine="0"/>
            </w:pPr>
          </w:p>
        </w:tc>
        <w:tc>
          <w:tcPr>
            <w:tcW w:w="1701" w:type="dxa"/>
            <w:vMerge/>
            <w:vAlign w:val="center"/>
          </w:tcPr>
          <w:p w:rsidR="001A1339" w:rsidRPr="0042253A" w:rsidRDefault="001A1339" w:rsidP="00E859F9">
            <w:pPr>
              <w:ind w:firstLine="0"/>
            </w:pPr>
          </w:p>
        </w:tc>
        <w:tc>
          <w:tcPr>
            <w:tcW w:w="2268" w:type="dxa"/>
            <w:vMerge/>
            <w:vAlign w:val="center"/>
          </w:tcPr>
          <w:p w:rsidR="001A1339" w:rsidRPr="0042253A" w:rsidRDefault="001A1339" w:rsidP="00E859F9">
            <w:pPr>
              <w:ind w:firstLine="0"/>
            </w:pPr>
          </w:p>
        </w:tc>
        <w:tc>
          <w:tcPr>
            <w:tcW w:w="6345" w:type="dxa"/>
          </w:tcPr>
          <w:p w:rsidR="001A1339" w:rsidRPr="0042253A" w:rsidRDefault="001A1339" w:rsidP="00E859F9">
            <w:pPr>
              <w:ind w:firstLine="0"/>
            </w:pPr>
            <w:r w:rsidRPr="0042253A">
              <w:rPr>
                <w:sz w:val="22"/>
                <w:szCs w:val="22"/>
              </w:rPr>
              <w:t>Расчет сроков, бюджета проекта и ценообразование для заказчиков.</w:t>
            </w:r>
          </w:p>
          <w:p w:rsidR="001A1339" w:rsidRPr="0042253A" w:rsidRDefault="001A1339" w:rsidP="00E859F9">
            <w:pPr>
              <w:ind w:firstLine="0"/>
            </w:pPr>
            <w:r w:rsidRPr="0042253A">
              <w:rPr>
                <w:sz w:val="22"/>
                <w:szCs w:val="22"/>
              </w:rPr>
              <w:t xml:space="preserve">Оформление и сдача заказчикам выполненного проекта </w:t>
            </w:r>
          </w:p>
        </w:tc>
        <w:tc>
          <w:tcPr>
            <w:tcW w:w="3294" w:type="dxa"/>
          </w:tcPr>
          <w:p w:rsidR="001A1339" w:rsidRPr="0042253A" w:rsidRDefault="001A1339" w:rsidP="00E859F9">
            <w:pPr>
              <w:ind w:firstLine="0"/>
            </w:pPr>
            <w:r w:rsidRPr="0042253A">
              <w:rPr>
                <w:sz w:val="22"/>
                <w:szCs w:val="22"/>
              </w:rPr>
              <w:t>Принято в уточненной и дополненной формулировке</w:t>
            </w:r>
          </w:p>
        </w:tc>
      </w:tr>
      <w:tr w:rsidR="001A1339" w:rsidRPr="0042253A" w:rsidTr="0042253A">
        <w:tc>
          <w:tcPr>
            <w:tcW w:w="567" w:type="dxa"/>
            <w:vMerge/>
          </w:tcPr>
          <w:p w:rsidR="001A1339" w:rsidRPr="0042253A" w:rsidRDefault="001A1339" w:rsidP="00E859F9">
            <w:pPr>
              <w:ind w:firstLine="0"/>
            </w:pPr>
          </w:p>
        </w:tc>
        <w:tc>
          <w:tcPr>
            <w:tcW w:w="1701" w:type="dxa"/>
            <w:vMerge/>
            <w:vAlign w:val="center"/>
          </w:tcPr>
          <w:p w:rsidR="001A1339" w:rsidRPr="0042253A" w:rsidRDefault="001A1339" w:rsidP="00E859F9">
            <w:pPr>
              <w:ind w:firstLine="0"/>
            </w:pPr>
          </w:p>
        </w:tc>
        <w:tc>
          <w:tcPr>
            <w:tcW w:w="2268" w:type="dxa"/>
            <w:vMerge/>
            <w:vAlign w:val="center"/>
          </w:tcPr>
          <w:p w:rsidR="001A1339" w:rsidRPr="0042253A" w:rsidRDefault="001A1339" w:rsidP="00E859F9">
            <w:pPr>
              <w:ind w:firstLine="0"/>
            </w:pPr>
          </w:p>
        </w:tc>
        <w:tc>
          <w:tcPr>
            <w:tcW w:w="6345" w:type="dxa"/>
            <w:vAlign w:val="center"/>
          </w:tcPr>
          <w:p w:rsidR="001A1339" w:rsidRPr="0042253A" w:rsidRDefault="001A1339" w:rsidP="00E859F9">
            <w:pPr>
              <w:ind w:firstLine="0"/>
            </w:pPr>
            <w:r w:rsidRPr="0042253A">
              <w:rPr>
                <w:sz w:val="22"/>
                <w:szCs w:val="22"/>
              </w:rPr>
              <w:t xml:space="preserve">Разрабатывать документы проекта (паспорт проекта, устав </w:t>
            </w:r>
            <w:r w:rsidRPr="0042253A">
              <w:rPr>
                <w:sz w:val="22"/>
                <w:szCs w:val="22"/>
              </w:rPr>
              <w:lastRenderedPageBreak/>
              <w:t>проекта и пр.)</w:t>
            </w:r>
          </w:p>
        </w:tc>
        <w:tc>
          <w:tcPr>
            <w:tcW w:w="3294" w:type="dxa"/>
          </w:tcPr>
          <w:p w:rsidR="001A1339" w:rsidRPr="0042253A" w:rsidRDefault="001A1339" w:rsidP="00E859F9">
            <w:pPr>
              <w:ind w:firstLine="0"/>
            </w:pPr>
            <w:r w:rsidRPr="0042253A">
              <w:rPr>
                <w:sz w:val="22"/>
                <w:szCs w:val="22"/>
              </w:rPr>
              <w:lastRenderedPageBreak/>
              <w:t>Принято</w:t>
            </w:r>
          </w:p>
        </w:tc>
      </w:tr>
      <w:tr w:rsidR="001A1339" w:rsidRPr="0042253A" w:rsidTr="0042253A">
        <w:tc>
          <w:tcPr>
            <w:tcW w:w="567" w:type="dxa"/>
            <w:vMerge/>
          </w:tcPr>
          <w:p w:rsidR="001A1339" w:rsidRPr="0042253A" w:rsidRDefault="001A1339" w:rsidP="00E859F9">
            <w:pPr>
              <w:ind w:firstLine="0"/>
            </w:pPr>
          </w:p>
        </w:tc>
        <w:tc>
          <w:tcPr>
            <w:tcW w:w="1701" w:type="dxa"/>
            <w:vMerge/>
            <w:vAlign w:val="center"/>
          </w:tcPr>
          <w:p w:rsidR="001A1339" w:rsidRPr="0042253A" w:rsidRDefault="001A1339" w:rsidP="00E859F9">
            <w:pPr>
              <w:ind w:firstLine="0"/>
            </w:pPr>
          </w:p>
        </w:tc>
        <w:tc>
          <w:tcPr>
            <w:tcW w:w="2268" w:type="dxa"/>
            <w:vMerge/>
            <w:vAlign w:val="center"/>
          </w:tcPr>
          <w:p w:rsidR="001A1339" w:rsidRPr="0042253A" w:rsidRDefault="001A1339" w:rsidP="00E859F9">
            <w:pPr>
              <w:ind w:firstLine="0"/>
            </w:pPr>
          </w:p>
        </w:tc>
        <w:tc>
          <w:tcPr>
            <w:tcW w:w="6345" w:type="dxa"/>
            <w:vAlign w:val="center"/>
          </w:tcPr>
          <w:p w:rsidR="001A1339" w:rsidRPr="0042253A" w:rsidRDefault="001A1339" w:rsidP="00E859F9">
            <w:pPr>
              <w:ind w:firstLine="0"/>
            </w:pPr>
            <w:r w:rsidRPr="0042253A">
              <w:rPr>
                <w:sz w:val="22"/>
                <w:szCs w:val="22"/>
              </w:rPr>
              <w:t>В команду проекта входят не только консультанты, но и эксперты, а также представители заказчиков. Проектный комитет может иметь 2-х сопредседателей и т.д.</w:t>
            </w:r>
          </w:p>
        </w:tc>
        <w:tc>
          <w:tcPr>
            <w:tcW w:w="3294" w:type="dxa"/>
          </w:tcPr>
          <w:p w:rsidR="001A1339" w:rsidRPr="0042253A" w:rsidRDefault="001A1339" w:rsidP="00E859F9">
            <w:pPr>
              <w:ind w:firstLine="0"/>
            </w:pPr>
            <w:r w:rsidRPr="0042253A">
              <w:rPr>
                <w:sz w:val="22"/>
                <w:szCs w:val="22"/>
              </w:rPr>
              <w:t>Принято</w:t>
            </w:r>
          </w:p>
        </w:tc>
      </w:tr>
      <w:tr w:rsidR="001A1339" w:rsidRPr="0042253A" w:rsidTr="0042253A">
        <w:tc>
          <w:tcPr>
            <w:tcW w:w="567" w:type="dxa"/>
            <w:vMerge/>
          </w:tcPr>
          <w:p w:rsidR="001A1339" w:rsidRPr="0042253A" w:rsidRDefault="001A1339" w:rsidP="00E859F9">
            <w:pPr>
              <w:ind w:firstLine="0"/>
            </w:pPr>
          </w:p>
        </w:tc>
        <w:tc>
          <w:tcPr>
            <w:tcW w:w="1701" w:type="dxa"/>
            <w:vMerge/>
            <w:vAlign w:val="center"/>
          </w:tcPr>
          <w:p w:rsidR="001A1339" w:rsidRPr="0042253A" w:rsidRDefault="001A1339" w:rsidP="00E859F9">
            <w:pPr>
              <w:ind w:firstLine="0"/>
            </w:pPr>
          </w:p>
        </w:tc>
        <w:tc>
          <w:tcPr>
            <w:tcW w:w="2268" w:type="dxa"/>
            <w:vMerge/>
            <w:vAlign w:val="center"/>
          </w:tcPr>
          <w:p w:rsidR="001A1339" w:rsidRPr="0042253A" w:rsidRDefault="001A1339" w:rsidP="00E859F9">
            <w:pPr>
              <w:ind w:firstLine="0"/>
            </w:pPr>
          </w:p>
        </w:tc>
        <w:tc>
          <w:tcPr>
            <w:tcW w:w="6345" w:type="dxa"/>
            <w:vAlign w:val="center"/>
          </w:tcPr>
          <w:p w:rsidR="001A1339" w:rsidRPr="0042253A" w:rsidRDefault="001A1339" w:rsidP="00E859F9">
            <w:pPr>
              <w:ind w:firstLine="0"/>
            </w:pPr>
            <w:r w:rsidRPr="0042253A">
              <w:rPr>
                <w:sz w:val="22"/>
                <w:szCs w:val="22"/>
              </w:rPr>
              <w:t>Организовывать офис проекта.</w:t>
            </w:r>
          </w:p>
          <w:p w:rsidR="001A1339" w:rsidRPr="0042253A" w:rsidRDefault="001A1339" w:rsidP="00E859F9">
            <w:pPr>
              <w:ind w:firstLine="0"/>
            </w:pPr>
            <w:r w:rsidRPr="0042253A">
              <w:rPr>
                <w:sz w:val="22"/>
                <w:szCs w:val="22"/>
              </w:rPr>
              <w:t>Необязательно.</w:t>
            </w:r>
          </w:p>
        </w:tc>
        <w:tc>
          <w:tcPr>
            <w:tcW w:w="3294" w:type="dxa"/>
          </w:tcPr>
          <w:p w:rsidR="001A1339" w:rsidRPr="0042253A" w:rsidRDefault="001A1339" w:rsidP="00E859F9">
            <w:pPr>
              <w:ind w:firstLine="0"/>
            </w:pPr>
            <w:r w:rsidRPr="0042253A">
              <w:rPr>
                <w:sz w:val="22"/>
                <w:szCs w:val="22"/>
              </w:rPr>
              <w:t>Отклонено</w:t>
            </w:r>
          </w:p>
        </w:tc>
      </w:tr>
      <w:tr w:rsidR="001A1339" w:rsidRPr="0042253A" w:rsidTr="0042253A">
        <w:tc>
          <w:tcPr>
            <w:tcW w:w="567" w:type="dxa"/>
            <w:vMerge/>
          </w:tcPr>
          <w:p w:rsidR="001A1339" w:rsidRPr="0042253A" w:rsidRDefault="001A1339" w:rsidP="00E859F9">
            <w:pPr>
              <w:ind w:firstLine="0"/>
            </w:pPr>
          </w:p>
        </w:tc>
        <w:tc>
          <w:tcPr>
            <w:tcW w:w="1701" w:type="dxa"/>
            <w:vMerge/>
            <w:vAlign w:val="center"/>
          </w:tcPr>
          <w:p w:rsidR="001A1339" w:rsidRPr="0042253A" w:rsidRDefault="001A1339" w:rsidP="00E859F9">
            <w:pPr>
              <w:ind w:firstLine="0"/>
            </w:pPr>
          </w:p>
        </w:tc>
        <w:tc>
          <w:tcPr>
            <w:tcW w:w="2268" w:type="dxa"/>
            <w:vMerge/>
            <w:vAlign w:val="center"/>
          </w:tcPr>
          <w:p w:rsidR="001A1339" w:rsidRPr="0042253A" w:rsidRDefault="001A1339" w:rsidP="00E859F9">
            <w:pPr>
              <w:ind w:firstLine="0"/>
            </w:pPr>
          </w:p>
        </w:tc>
        <w:tc>
          <w:tcPr>
            <w:tcW w:w="6345" w:type="dxa"/>
            <w:vAlign w:val="center"/>
          </w:tcPr>
          <w:p w:rsidR="001A1339" w:rsidRPr="0042253A" w:rsidRDefault="001A1339" w:rsidP="00E859F9">
            <w:pPr>
              <w:ind w:firstLine="0"/>
            </w:pPr>
            <w:r w:rsidRPr="0042253A">
              <w:rPr>
                <w:sz w:val="22"/>
                <w:szCs w:val="22"/>
              </w:rPr>
              <w:t>Приобретать и развивать необходимые профессиональные компетенции.</w:t>
            </w:r>
          </w:p>
          <w:p w:rsidR="001A1339" w:rsidRPr="0042253A" w:rsidRDefault="001A1339" w:rsidP="00E859F9">
            <w:pPr>
              <w:ind w:firstLine="0"/>
            </w:pPr>
            <w:r w:rsidRPr="0042253A">
              <w:rPr>
                <w:sz w:val="22"/>
                <w:szCs w:val="22"/>
              </w:rPr>
              <w:t>Почему этого требования нет в других разделах???</w:t>
            </w:r>
          </w:p>
        </w:tc>
        <w:tc>
          <w:tcPr>
            <w:tcW w:w="3294" w:type="dxa"/>
          </w:tcPr>
          <w:p w:rsidR="001A1339" w:rsidRPr="0042253A" w:rsidRDefault="001A1339" w:rsidP="00E859F9">
            <w:pPr>
              <w:ind w:firstLine="0"/>
            </w:pPr>
            <w:r w:rsidRPr="0042253A">
              <w:rPr>
                <w:sz w:val="22"/>
                <w:szCs w:val="22"/>
              </w:rPr>
              <w:t>Принято</w:t>
            </w:r>
          </w:p>
        </w:tc>
      </w:tr>
      <w:tr w:rsidR="001A1339" w:rsidRPr="0042253A" w:rsidTr="0042253A">
        <w:tc>
          <w:tcPr>
            <w:tcW w:w="567" w:type="dxa"/>
            <w:vMerge/>
          </w:tcPr>
          <w:p w:rsidR="001A1339" w:rsidRPr="0042253A" w:rsidRDefault="001A1339" w:rsidP="00E859F9">
            <w:pPr>
              <w:ind w:firstLine="0"/>
            </w:pPr>
          </w:p>
        </w:tc>
        <w:tc>
          <w:tcPr>
            <w:tcW w:w="1701" w:type="dxa"/>
            <w:vMerge/>
            <w:vAlign w:val="center"/>
          </w:tcPr>
          <w:p w:rsidR="001A1339" w:rsidRPr="0042253A" w:rsidRDefault="001A1339" w:rsidP="00E859F9">
            <w:pPr>
              <w:ind w:firstLine="0"/>
            </w:pPr>
          </w:p>
        </w:tc>
        <w:tc>
          <w:tcPr>
            <w:tcW w:w="2268" w:type="dxa"/>
            <w:vMerge/>
            <w:vAlign w:val="center"/>
          </w:tcPr>
          <w:p w:rsidR="001A1339" w:rsidRPr="0042253A" w:rsidRDefault="001A1339" w:rsidP="00E859F9">
            <w:pPr>
              <w:ind w:firstLine="0"/>
            </w:pPr>
          </w:p>
        </w:tc>
        <w:tc>
          <w:tcPr>
            <w:tcW w:w="6345" w:type="dxa"/>
            <w:vAlign w:val="center"/>
          </w:tcPr>
          <w:p w:rsidR="001A1339" w:rsidRPr="0042253A" w:rsidRDefault="001A1339" w:rsidP="00E859F9">
            <w:pPr>
              <w:ind w:firstLine="0"/>
            </w:pPr>
            <w:r w:rsidRPr="0042253A">
              <w:rPr>
                <w:sz w:val="22"/>
                <w:szCs w:val="22"/>
              </w:rPr>
              <w:t>Знание практики управления и консультирования в России и за рубежом.</w:t>
            </w:r>
          </w:p>
          <w:p w:rsidR="001A1339" w:rsidRPr="0042253A" w:rsidRDefault="001A1339" w:rsidP="00E859F9">
            <w:pPr>
              <w:ind w:firstLine="0"/>
            </w:pPr>
            <w:r w:rsidRPr="0042253A">
              <w:rPr>
                <w:sz w:val="22"/>
                <w:szCs w:val="22"/>
              </w:rPr>
              <w:t>Почему этого требования нет в других разделах??</w:t>
            </w:r>
          </w:p>
        </w:tc>
        <w:tc>
          <w:tcPr>
            <w:tcW w:w="3294" w:type="dxa"/>
          </w:tcPr>
          <w:p w:rsidR="001A1339" w:rsidRPr="0042253A" w:rsidRDefault="001A1339" w:rsidP="00E859F9">
            <w:pPr>
              <w:ind w:firstLine="0"/>
            </w:pPr>
            <w:r w:rsidRPr="0042253A">
              <w:rPr>
                <w:sz w:val="22"/>
                <w:szCs w:val="22"/>
              </w:rPr>
              <w:t>Принято</w:t>
            </w:r>
          </w:p>
        </w:tc>
      </w:tr>
      <w:tr w:rsidR="001A1339" w:rsidRPr="0042253A" w:rsidTr="0042253A">
        <w:tc>
          <w:tcPr>
            <w:tcW w:w="567" w:type="dxa"/>
            <w:vMerge/>
          </w:tcPr>
          <w:p w:rsidR="001A1339" w:rsidRPr="0042253A" w:rsidRDefault="001A1339" w:rsidP="00E859F9">
            <w:pPr>
              <w:ind w:firstLine="0"/>
            </w:pPr>
          </w:p>
        </w:tc>
        <w:tc>
          <w:tcPr>
            <w:tcW w:w="1701" w:type="dxa"/>
            <w:vMerge/>
            <w:vAlign w:val="center"/>
          </w:tcPr>
          <w:p w:rsidR="001A1339" w:rsidRPr="0042253A" w:rsidRDefault="001A1339" w:rsidP="00E859F9">
            <w:pPr>
              <w:ind w:firstLine="0"/>
            </w:pPr>
          </w:p>
        </w:tc>
        <w:tc>
          <w:tcPr>
            <w:tcW w:w="2268" w:type="dxa"/>
            <w:vMerge/>
            <w:vAlign w:val="center"/>
          </w:tcPr>
          <w:p w:rsidR="001A1339" w:rsidRPr="0042253A" w:rsidRDefault="001A1339" w:rsidP="00E859F9">
            <w:pPr>
              <w:ind w:firstLine="0"/>
            </w:pPr>
          </w:p>
        </w:tc>
        <w:tc>
          <w:tcPr>
            <w:tcW w:w="6345" w:type="dxa"/>
            <w:vAlign w:val="center"/>
          </w:tcPr>
          <w:p w:rsidR="001A1339" w:rsidRPr="0042253A" w:rsidRDefault="001A1339" w:rsidP="00E859F9">
            <w:pPr>
              <w:ind w:firstLine="0"/>
            </w:pPr>
            <w:r w:rsidRPr="0042253A">
              <w:rPr>
                <w:sz w:val="22"/>
                <w:szCs w:val="22"/>
              </w:rPr>
              <w:t xml:space="preserve">Самоорганизация, </w:t>
            </w:r>
            <w:proofErr w:type="spellStart"/>
            <w:r w:rsidRPr="0042253A">
              <w:rPr>
                <w:sz w:val="22"/>
                <w:szCs w:val="22"/>
              </w:rPr>
              <w:t>самоадминистрирование</w:t>
            </w:r>
            <w:proofErr w:type="spellEnd"/>
            <w:r w:rsidRPr="0042253A">
              <w:rPr>
                <w:sz w:val="22"/>
                <w:szCs w:val="22"/>
              </w:rPr>
              <w:t xml:space="preserve"> (</w:t>
            </w:r>
            <w:proofErr w:type="spellStart"/>
            <w:r w:rsidRPr="0042253A">
              <w:rPr>
                <w:sz w:val="22"/>
                <w:szCs w:val="22"/>
              </w:rPr>
              <w:t>самоменеджмент</w:t>
            </w:r>
            <w:proofErr w:type="spellEnd"/>
            <w:r w:rsidRPr="0042253A">
              <w:rPr>
                <w:sz w:val="22"/>
                <w:szCs w:val="22"/>
              </w:rPr>
              <w:t>).</w:t>
            </w:r>
          </w:p>
          <w:p w:rsidR="001A1339" w:rsidRPr="0042253A" w:rsidRDefault="001A1339" w:rsidP="00E859F9">
            <w:pPr>
              <w:ind w:firstLine="0"/>
            </w:pPr>
            <w:r w:rsidRPr="0042253A">
              <w:rPr>
                <w:sz w:val="22"/>
                <w:szCs w:val="22"/>
              </w:rPr>
              <w:t>Почему этого требования нет в других разделах??</w:t>
            </w:r>
          </w:p>
        </w:tc>
        <w:tc>
          <w:tcPr>
            <w:tcW w:w="3294" w:type="dxa"/>
          </w:tcPr>
          <w:p w:rsidR="001A1339" w:rsidRPr="0042253A" w:rsidRDefault="001A1339" w:rsidP="00E859F9">
            <w:pPr>
              <w:ind w:firstLine="0"/>
            </w:pPr>
            <w:r w:rsidRPr="0042253A">
              <w:rPr>
                <w:sz w:val="22"/>
                <w:szCs w:val="22"/>
              </w:rPr>
              <w:t>Принято</w:t>
            </w:r>
          </w:p>
        </w:tc>
      </w:tr>
      <w:tr w:rsidR="001A1339" w:rsidRPr="0042253A" w:rsidTr="0042253A">
        <w:tc>
          <w:tcPr>
            <w:tcW w:w="567" w:type="dxa"/>
            <w:vMerge/>
          </w:tcPr>
          <w:p w:rsidR="001A1339" w:rsidRPr="0042253A" w:rsidRDefault="001A1339" w:rsidP="00E859F9">
            <w:pPr>
              <w:ind w:firstLine="0"/>
            </w:pPr>
          </w:p>
        </w:tc>
        <w:tc>
          <w:tcPr>
            <w:tcW w:w="1701" w:type="dxa"/>
            <w:vMerge/>
            <w:vAlign w:val="center"/>
          </w:tcPr>
          <w:p w:rsidR="001A1339" w:rsidRPr="0042253A" w:rsidRDefault="001A1339" w:rsidP="00E859F9">
            <w:pPr>
              <w:ind w:firstLine="0"/>
            </w:pPr>
          </w:p>
        </w:tc>
        <w:tc>
          <w:tcPr>
            <w:tcW w:w="2268" w:type="dxa"/>
            <w:vMerge/>
            <w:vAlign w:val="center"/>
          </w:tcPr>
          <w:p w:rsidR="001A1339" w:rsidRPr="0042253A" w:rsidRDefault="001A1339" w:rsidP="00E859F9">
            <w:pPr>
              <w:ind w:firstLine="0"/>
            </w:pPr>
          </w:p>
        </w:tc>
        <w:tc>
          <w:tcPr>
            <w:tcW w:w="6345" w:type="dxa"/>
            <w:vAlign w:val="center"/>
          </w:tcPr>
          <w:p w:rsidR="001A1339" w:rsidRPr="0042253A" w:rsidRDefault="001A1339" w:rsidP="00E859F9">
            <w:pPr>
              <w:ind w:firstLine="0"/>
            </w:pPr>
            <w:r w:rsidRPr="0042253A">
              <w:rPr>
                <w:sz w:val="22"/>
                <w:szCs w:val="22"/>
              </w:rPr>
              <w:t xml:space="preserve">Методы учета затрат ресурсов и оценки эффективности выполнения проектов </w:t>
            </w:r>
          </w:p>
        </w:tc>
        <w:tc>
          <w:tcPr>
            <w:tcW w:w="3294" w:type="dxa"/>
          </w:tcPr>
          <w:p w:rsidR="001A1339" w:rsidRPr="0042253A" w:rsidRDefault="001A1339" w:rsidP="00E859F9">
            <w:pPr>
              <w:ind w:firstLine="0"/>
            </w:pPr>
            <w:r w:rsidRPr="0042253A">
              <w:rPr>
                <w:sz w:val="22"/>
                <w:szCs w:val="22"/>
              </w:rPr>
              <w:t xml:space="preserve">Принято </w:t>
            </w:r>
          </w:p>
        </w:tc>
      </w:tr>
      <w:tr w:rsidR="001A1339" w:rsidRPr="0042253A" w:rsidTr="0042253A">
        <w:tc>
          <w:tcPr>
            <w:tcW w:w="567" w:type="dxa"/>
            <w:vMerge/>
          </w:tcPr>
          <w:p w:rsidR="001A1339" w:rsidRPr="0042253A" w:rsidRDefault="001A1339" w:rsidP="00E859F9">
            <w:pPr>
              <w:ind w:firstLine="0"/>
            </w:pPr>
          </w:p>
        </w:tc>
        <w:tc>
          <w:tcPr>
            <w:tcW w:w="1701" w:type="dxa"/>
            <w:vMerge/>
            <w:vAlign w:val="center"/>
          </w:tcPr>
          <w:p w:rsidR="001A1339" w:rsidRPr="0042253A" w:rsidRDefault="001A1339" w:rsidP="00E859F9">
            <w:pPr>
              <w:ind w:firstLine="0"/>
            </w:pPr>
          </w:p>
        </w:tc>
        <w:tc>
          <w:tcPr>
            <w:tcW w:w="2268" w:type="dxa"/>
            <w:vMerge/>
            <w:vAlign w:val="center"/>
          </w:tcPr>
          <w:p w:rsidR="001A1339" w:rsidRPr="0042253A" w:rsidRDefault="001A1339" w:rsidP="00E859F9">
            <w:pPr>
              <w:ind w:firstLine="0"/>
            </w:pPr>
          </w:p>
        </w:tc>
        <w:tc>
          <w:tcPr>
            <w:tcW w:w="6345" w:type="dxa"/>
            <w:vAlign w:val="center"/>
          </w:tcPr>
          <w:p w:rsidR="001A1339" w:rsidRPr="0042253A" w:rsidRDefault="001A1339" w:rsidP="00E859F9">
            <w:pPr>
              <w:ind w:firstLine="0"/>
            </w:pPr>
            <w:r w:rsidRPr="0042253A">
              <w:rPr>
                <w:sz w:val="22"/>
                <w:szCs w:val="22"/>
              </w:rPr>
              <w:t>Соблюдение границ профессии.</w:t>
            </w:r>
          </w:p>
        </w:tc>
        <w:tc>
          <w:tcPr>
            <w:tcW w:w="3294" w:type="dxa"/>
          </w:tcPr>
          <w:p w:rsidR="001A1339" w:rsidRPr="0042253A" w:rsidRDefault="001A1339" w:rsidP="00E859F9">
            <w:pPr>
              <w:ind w:firstLine="0"/>
            </w:pPr>
            <w:r w:rsidRPr="0042253A">
              <w:rPr>
                <w:sz w:val="22"/>
                <w:szCs w:val="22"/>
              </w:rPr>
              <w:t>Принято</w:t>
            </w:r>
          </w:p>
        </w:tc>
      </w:tr>
      <w:tr w:rsidR="001A1339" w:rsidRPr="0042253A" w:rsidTr="0042253A">
        <w:tc>
          <w:tcPr>
            <w:tcW w:w="567" w:type="dxa"/>
            <w:vMerge/>
          </w:tcPr>
          <w:p w:rsidR="001A1339" w:rsidRPr="0042253A" w:rsidRDefault="001A1339" w:rsidP="00E859F9">
            <w:pPr>
              <w:ind w:firstLine="0"/>
            </w:pPr>
          </w:p>
        </w:tc>
        <w:tc>
          <w:tcPr>
            <w:tcW w:w="1701" w:type="dxa"/>
            <w:vMerge/>
            <w:vAlign w:val="center"/>
          </w:tcPr>
          <w:p w:rsidR="001A1339" w:rsidRPr="0042253A" w:rsidRDefault="001A1339" w:rsidP="00E859F9">
            <w:pPr>
              <w:ind w:firstLine="0"/>
            </w:pPr>
          </w:p>
        </w:tc>
        <w:tc>
          <w:tcPr>
            <w:tcW w:w="2268" w:type="dxa"/>
            <w:vMerge/>
            <w:vAlign w:val="center"/>
          </w:tcPr>
          <w:p w:rsidR="001A1339" w:rsidRPr="0042253A" w:rsidRDefault="001A1339" w:rsidP="00E859F9">
            <w:pPr>
              <w:ind w:firstLine="0"/>
            </w:pPr>
          </w:p>
        </w:tc>
        <w:tc>
          <w:tcPr>
            <w:tcW w:w="6345" w:type="dxa"/>
            <w:vAlign w:val="center"/>
          </w:tcPr>
          <w:p w:rsidR="001A1339" w:rsidRPr="0042253A" w:rsidRDefault="001A1339" w:rsidP="00E859F9">
            <w:pPr>
              <w:ind w:firstLine="0"/>
            </w:pPr>
            <w:r w:rsidRPr="0042253A">
              <w:rPr>
                <w:sz w:val="22"/>
                <w:szCs w:val="22"/>
              </w:rPr>
              <w:t xml:space="preserve">Необходима детализация фразы "объекты консультирования" и "руководители объектов управления", т.к. создается ощущение - только </w:t>
            </w:r>
            <w:proofErr w:type="spellStart"/>
            <w:r w:rsidRPr="0042253A">
              <w:rPr>
                <w:sz w:val="22"/>
                <w:szCs w:val="22"/>
              </w:rPr>
              <w:t>ген.директор</w:t>
            </w:r>
            <w:proofErr w:type="spellEnd"/>
            <w:r w:rsidRPr="0042253A">
              <w:rPr>
                <w:sz w:val="22"/>
                <w:szCs w:val="22"/>
              </w:rPr>
              <w:t>. Считаю необходимым учесть и другие уровни руководителей. + термин "руководители" исключает из заказчиков коллегиальные органы управления.</w:t>
            </w:r>
          </w:p>
        </w:tc>
        <w:tc>
          <w:tcPr>
            <w:tcW w:w="3294" w:type="dxa"/>
          </w:tcPr>
          <w:p w:rsidR="001A1339" w:rsidRPr="0042253A" w:rsidRDefault="001A1339" w:rsidP="00E859F9">
            <w:pPr>
              <w:ind w:firstLine="0"/>
            </w:pPr>
            <w:r w:rsidRPr="0042253A">
              <w:rPr>
                <w:sz w:val="22"/>
                <w:szCs w:val="22"/>
              </w:rPr>
              <w:t>Принято</w:t>
            </w:r>
          </w:p>
        </w:tc>
      </w:tr>
      <w:tr w:rsidR="001A1339" w:rsidRPr="0042253A" w:rsidTr="0042253A">
        <w:tc>
          <w:tcPr>
            <w:tcW w:w="567" w:type="dxa"/>
            <w:vMerge/>
          </w:tcPr>
          <w:p w:rsidR="001A1339" w:rsidRPr="0042253A" w:rsidRDefault="001A1339" w:rsidP="00E859F9">
            <w:pPr>
              <w:ind w:firstLine="0"/>
            </w:pPr>
          </w:p>
        </w:tc>
        <w:tc>
          <w:tcPr>
            <w:tcW w:w="1701" w:type="dxa"/>
            <w:vMerge/>
            <w:vAlign w:val="center"/>
          </w:tcPr>
          <w:p w:rsidR="001A1339" w:rsidRPr="0042253A" w:rsidRDefault="001A1339" w:rsidP="00E859F9">
            <w:pPr>
              <w:ind w:firstLine="0"/>
            </w:pPr>
          </w:p>
        </w:tc>
        <w:tc>
          <w:tcPr>
            <w:tcW w:w="2268" w:type="dxa"/>
            <w:vMerge/>
            <w:vAlign w:val="center"/>
          </w:tcPr>
          <w:p w:rsidR="001A1339" w:rsidRPr="0042253A" w:rsidRDefault="001A1339" w:rsidP="00E859F9">
            <w:pPr>
              <w:ind w:firstLine="0"/>
            </w:pPr>
          </w:p>
        </w:tc>
        <w:tc>
          <w:tcPr>
            <w:tcW w:w="6345" w:type="dxa"/>
            <w:vAlign w:val="center"/>
          </w:tcPr>
          <w:p w:rsidR="001A1339" w:rsidRPr="0042253A" w:rsidRDefault="001A1339" w:rsidP="00E859F9">
            <w:pPr>
              <w:ind w:firstLine="0"/>
            </w:pPr>
            <w:r w:rsidRPr="0042253A">
              <w:rPr>
                <w:sz w:val="22"/>
                <w:szCs w:val="22"/>
              </w:rPr>
              <w:t>3.2.5. и 3.1.5 начинаются с "разработки планов программы сопровождения изменений". Перенести в п. 3.2.4. и 3.1.4.</w:t>
            </w:r>
          </w:p>
        </w:tc>
        <w:tc>
          <w:tcPr>
            <w:tcW w:w="3294" w:type="dxa"/>
          </w:tcPr>
          <w:p w:rsidR="001A1339" w:rsidRPr="0042253A" w:rsidRDefault="001A1339" w:rsidP="00E859F9">
            <w:pPr>
              <w:ind w:firstLine="0"/>
            </w:pPr>
            <w:r w:rsidRPr="0042253A">
              <w:rPr>
                <w:sz w:val="22"/>
                <w:szCs w:val="22"/>
              </w:rPr>
              <w:t>Отклонено</w:t>
            </w:r>
          </w:p>
        </w:tc>
      </w:tr>
      <w:tr w:rsidR="001A1339" w:rsidRPr="0042253A" w:rsidTr="0042253A">
        <w:tc>
          <w:tcPr>
            <w:tcW w:w="567" w:type="dxa"/>
            <w:vMerge/>
          </w:tcPr>
          <w:p w:rsidR="001A1339" w:rsidRPr="0042253A" w:rsidRDefault="001A1339" w:rsidP="00E859F9">
            <w:pPr>
              <w:ind w:firstLine="0"/>
            </w:pPr>
          </w:p>
        </w:tc>
        <w:tc>
          <w:tcPr>
            <w:tcW w:w="1701" w:type="dxa"/>
            <w:vMerge/>
            <w:vAlign w:val="center"/>
          </w:tcPr>
          <w:p w:rsidR="001A1339" w:rsidRPr="0042253A" w:rsidRDefault="001A1339" w:rsidP="00E859F9">
            <w:pPr>
              <w:ind w:firstLine="0"/>
            </w:pPr>
          </w:p>
        </w:tc>
        <w:tc>
          <w:tcPr>
            <w:tcW w:w="2268" w:type="dxa"/>
            <w:vMerge/>
            <w:vAlign w:val="center"/>
          </w:tcPr>
          <w:p w:rsidR="001A1339" w:rsidRPr="0042253A" w:rsidRDefault="001A1339" w:rsidP="00E859F9">
            <w:pPr>
              <w:ind w:firstLine="0"/>
            </w:pPr>
          </w:p>
        </w:tc>
        <w:tc>
          <w:tcPr>
            <w:tcW w:w="6345" w:type="dxa"/>
            <w:vAlign w:val="center"/>
          </w:tcPr>
          <w:p w:rsidR="001A1339" w:rsidRPr="0042253A" w:rsidRDefault="001A1339" w:rsidP="00E859F9">
            <w:pPr>
              <w:ind w:firstLine="0"/>
            </w:pPr>
            <w:r w:rsidRPr="0042253A">
              <w:rPr>
                <w:sz w:val="22"/>
                <w:szCs w:val="22"/>
              </w:rPr>
              <w:t>п. 3.3.2. "Сбор внешней и внутренней информации для стратегического анализа и обеспечения необходимого уровня достоверности". - "Сбор достоверной внешней и внутренней информации для стратегического анализа".</w:t>
            </w:r>
          </w:p>
        </w:tc>
        <w:tc>
          <w:tcPr>
            <w:tcW w:w="3294" w:type="dxa"/>
          </w:tcPr>
          <w:p w:rsidR="001A1339" w:rsidRPr="0042253A" w:rsidRDefault="001A1339" w:rsidP="00E859F9">
            <w:pPr>
              <w:ind w:firstLine="0"/>
            </w:pPr>
            <w:r w:rsidRPr="0042253A">
              <w:rPr>
                <w:sz w:val="22"/>
                <w:szCs w:val="22"/>
              </w:rPr>
              <w:t>Принято</w:t>
            </w:r>
          </w:p>
        </w:tc>
      </w:tr>
      <w:tr w:rsidR="001A1339" w:rsidRPr="0042253A" w:rsidTr="0042253A">
        <w:tc>
          <w:tcPr>
            <w:tcW w:w="567" w:type="dxa"/>
            <w:vMerge/>
          </w:tcPr>
          <w:p w:rsidR="001A1339" w:rsidRPr="0042253A" w:rsidRDefault="001A1339" w:rsidP="00E859F9">
            <w:pPr>
              <w:ind w:firstLine="0"/>
            </w:pPr>
          </w:p>
        </w:tc>
        <w:tc>
          <w:tcPr>
            <w:tcW w:w="1701" w:type="dxa"/>
            <w:vMerge/>
            <w:vAlign w:val="center"/>
          </w:tcPr>
          <w:p w:rsidR="001A1339" w:rsidRPr="0042253A" w:rsidRDefault="001A1339" w:rsidP="00E859F9">
            <w:pPr>
              <w:ind w:firstLine="0"/>
            </w:pPr>
          </w:p>
        </w:tc>
        <w:tc>
          <w:tcPr>
            <w:tcW w:w="2268" w:type="dxa"/>
            <w:vMerge/>
            <w:vAlign w:val="center"/>
          </w:tcPr>
          <w:p w:rsidR="001A1339" w:rsidRPr="0042253A" w:rsidRDefault="001A1339" w:rsidP="00E859F9">
            <w:pPr>
              <w:ind w:firstLine="0"/>
            </w:pPr>
          </w:p>
        </w:tc>
        <w:tc>
          <w:tcPr>
            <w:tcW w:w="6345" w:type="dxa"/>
            <w:vAlign w:val="center"/>
          </w:tcPr>
          <w:p w:rsidR="001A1339" w:rsidRPr="0042253A" w:rsidRDefault="001A1339" w:rsidP="00E859F9">
            <w:pPr>
              <w:ind w:firstLine="0"/>
            </w:pPr>
            <w:r w:rsidRPr="0042253A">
              <w:rPr>
                <w:sz w:val="22"/>
                <w:szCs w:val="22"/>
              </w:rPr>
              <w:t>Общее замечание - необходимо проверить соответствие цепочки "Действия"/"Умения" /" Знания". В ряде разделов цепочки разорваны. Пример. 3.2.1.</w:t>
            </w:r>
          </w:p>
        </w:tc>
        <w:tc>
          <w:tcPr>
            <w:tcW w:w="3294" w:type="dxa"/>
          </w:tcPr>
          <w:p w:rsidR="001A1339" w:rsidRPr="0042253A" w:rsidRDefault="001A1339" w:rsidP="00E859F9">
            <w:pPr>
              <w:ind w:firstLine="0"/>
            </w:pPr>
            <w:r w:rsidRPr="0042253A">
              <w:rPr>
                <w:sz w:val="22"/>
                <w:szCs w:val="22"/>
              </w:rPr>
              <w:t>Принято. Составлена таблица соответствия</w:t>
            </w:r>
          </w:p>
        </w:tc>
      </w:tr>
      <w:tr w:rsidR="001A1339" w:rsidRPr="0042253A" w:rsidTr="0042253A">
        <w:tc>
          <w:tcPr>
            <w:tcW w:w="567" w:type="dxa"/>
            <w:vMerge/>
          </w:tcPr>
          <w:p w:rsidR="001A1339" w:rsidRPr="0042253A" w:rsidRDefault="001A1339" w:rsidP="00E859F9">
            <w:pPr>
              <w:ind w:firstLine="0"/>
            </w:pPr>
          </w:p>
        </w:tc>
        <w:tc>
          <w:tcPr>
            <w:tcW w:w="1701" w:type="dxa"/>
            <w:vMerge/>
            <w:vAlign w:val="center"/>
          </w:tcPr>
          <w:p w:rsidR="001A1339" w:rsidRPr="0042253A" w:rsidRDefault="001A1339" w:rsidP="00E859F9">
            <w:pPr>
              <w:ind w:firstLine="0"/>
            </w:pPr>
          </w:p>
        </w:tc>
        <w:tc>
          <w:tcPr>
            <w:tcW w:w="2268" w:type="dxa"/>
            <w:vMerge/>
            <w:vAlign w:val="center"/>
          </w:tcPr>
          <w:p w:rsidR="001A1339" w:rsidRPr="0042253A" w:rsidRDefault="001A1339" w:rsidP="00E859F9">
            <w:pPr>
              <w:ind w:firstLine="0"/>
            </w:pPr>
          </w:p>
        </w:tc>
        <w:tc>
          <w:tcPr>
            <w:tcW w:w="6345" w:type="dxa"/>
            <w:vAlign w:val="center"/>
          </w:tcPr>
          <w:p w:rsidR="001A1339" w:rsidRPr="0042253A" w:rsidRDefault="001A1339" w:rsidP="00E859F9">
            <w:pPr>
              <w:ind w:firstLine="0"/>
            </w:pPr>
            <w:r w:rsidRPr="0042253A">
              <w:rPr>
                <w:sz w:val="22"/>
                <w:szCs w:val="22"/>
              </w:rPr>
              <w:t>Профессиональный маркетинг и заключение договора (контракта). Заменить на "Поиск клиентов и заключение договора (контракта).</w:t>
            </w:r>
          </w:p>
        </w:tc>
        <w:tc>
          <w:tcPr>
            <w:tcW w:w="3294" w:type="dxa"/>
          </w:tcPr>
          <w:p w:rsidR="001A1339" w:rsidRPr="0042253A" w:rsidRDefault="001A1339" w:rsidP="00E859F9">
            <w:pPr>
              <w:ind w:firstLine="0"/>
            </w:pPr>
            <w:r w:rsidRPr="0042253A">
              <w:rPr>
                <w:sz w:val="22"/>
                <w:szCs w:val="22"/>
              </w:rPr>
              <w:t>Принято</w:t>
            </w:r>
          </w:p>
        </w:tc>
      </w:tr>
      <w:tr w:rsidR="0042253A" w:rsidRPr="0042253A" w:rsidTr="0042253A">
        <w:tc>
          <w:tcPr>
            <w:tcW w:w="567" w:type="dxa"/>
            <w:vMerge w:val="restart"/>
          </w:tcPr>
          <w:p w:rsidR="0042253A" w:rsidRPr="0042253A" w:rsidRDefault="0042253A" w:rsidP="00E859F9">
            <w:pPr>
              <w:ind w:firstLine="0"/>
            </w:pPr>
            <w:r w:rsidRPr="0042253A">
              <w:t>5</w:t>
            </w:r>
          </w:p>
        </w:tc>
        <w:tc>
          <w:tcPr>
            <w:tcW w:w="1701" w:type="dxa"/>
            <w:vMerge w:val="restart"/>
            <w:vAlign w:val="center"/>
          </w:tcPr>
          <w:p w:rsidR="0042253A" w:rsidRPr="0042253A" w:rsidRDefault="0042253A" w:rsidP="00E859F9">
            <w:pPr>
              <w:ind w:firstLine="0"/>
            </w:pPr>
            <w:r w:rsidRPr="0042253A">
              <w:rPr>
                <w:sz w:val="22"/>
                <w:szCs w:val="22"/>
              </w:rPr>
              <w:t>Иванов Михаил Аркадьевич</w:t>
            </w:r>
          </w:p>
        </w:tc>
        <w:tc>
          <w:tcPr>
            <w:tcW w:w="2268" w:type="dxa"/>
            <w:vMerge w:val="restart"/>
            <w:vAlign w:val="center"/>
          </w:tcPr>
          <w:p w:rsidR="0042253A" w:rsidRPr="0042253A" w:rsidRDefault="0042253A" w:rsidP="00E859F9">
            <w:pPr>
              <w:ind w:firstLine="0"/>
            </w:pPr>
            <w:r w:rsidRPr="0042253A">
              <w:rPr>
                <w:sz w:val="22"/>
                <w:szCs w:val="22"/>
              </w:rPr>
              <w:t>НИСКУ</w:t>
            </w:r>
          </w:p>
        </w:tc>
        <w:tc>
          <w:tcPr>
            <w:tcW w:w="6345" w:type="dxa"/>
            <w:vAlign w:val="center"/>
          </w:tcPr>
          <w:p w:rsidR="0042253A" w:rsidRPr="0042253A" w:rsidRDefault="0042253A" w:rsidP="00E859F9">
            <w:pPr>
              <w:ind w:right="22" w:firstLine="0"/>
            </w:pPr>
            <w:r w:rsidRPr="0042253A">
              <w:rPr>
                <w:sz w:val="22"/>
                <w:szCs w:val="22"/>
              </w:rPr>
              <w:t>Изменить формулировку основной цели трудовой деятельности, добавить Обобщенные трудовые функции, дающие возможность выделять уровни квалификации консультантов.</w:t>
            </w:r>
          </w:p>
        </w:tc>
        <w:tc>
          <w:tcPr>
            <w:tcW w:w="3294" w:type="dxa"/>
            <w:vAlign w:val="center"/>
          </w:tcPr>
          <w:p w:rsidR="0042253A" w:rsidRPr="0042253A" w:rsidRDefault="0042253A" w:rsidP="00E859F9">
            <w:pPr>
              <w:ind w:right="22" w:firstLine="0"/>
            </w:pPr>
            <w:r w:rsidRPr="0042253A">
              <w:rPr>
                <w:sz w:val="22"/>
                <w:szCs w:val="22"/>
              </w:rPr>
              <w:t>Принято</w:t>
            </w: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vAlign w:val="center"/>
          </w:tcPr>
          <w:p w:rsidR="0042253A" w:rsidRPr="0042253A" w:rsidRDefault="0042253A" w:rsidP="00E859F9">
            <w:pPr>
              <w:ind w:firstLine="0"/>
            </w:pPr>
            <w:r w:rsidRPr="0042253A">
              <w:t>Внести пункт «Непрерывное обучение и повышение профессиональной квалификации» в Другие характеристики трудовых функций 3.1.7, 3.2.7 и 3.3.7.</w:t>
            </w:r>
          </w:p>
        </w:tc>
        <w:tc>
          <w:tcPr>
            <w:tcW w:w="3294" w:type="dxa"/>
            <w:vAlign w:val="center"/>
          </w:tcPr>
          <w:p w:rsidR="0042253A" w:rsidRPr="0042253A" w:rsidRDefault="0042253A" w:rsidP="00E859F9">
            <w:pPr>
              <w:ind w:right="22" w:firstLine="0"/>
            </w:pPr>
            <w:r w:rsidRPr="0042253A">
              <w:rPr>
                <w:sz w:val="22"/>
                <w:szCs w:val="22"/>
              </w:rPr>
              <w:t>Принято. Консультант должен постоянно повышать квалификацию.</w:t>
            </w:r>
          </w:p>
        </w:tc>
      </w:tr>
      <w:tr w:rsidR="0042253A" w:rsidRPr="0042253A" w:rsidTr="0042253A">
        <w:tc>
          <w:tcPr>
            <w:tcW w:w="567" w:type="dxa"/>
            <w:vMerge w:val="restart"/>
          </w:tcPr>
          <w:p w:rsidR="0042253A" w:rsidRPr="0042253A" w:rsidRDefault="0042253A" w:rsidP="00E859F9">
            <w:r w:rsidRPr="0042253A">
              <w:t>66</w:t>
            </w:r>
          </w:p>
        </w:tc>
        <w:tc>
          <w:tcPr>
            <w:tcW w:w="1701" w:type="dxa"/>
            <w:vMerge w:val="restart"/>
            <w:vAlign w:val="center"/>
          </w:tcPr>
          <w:p w:rsidR="0042253A" w:rsidRPr="0042253A" w:rsidRDefault="0042253A" w:rsidP="00E859F9">
            <w:pPr>
              <w:ind w:firstLine="0"/>
            </w:pPr>
            <w:r w:rsidRPr="0042253A">
              <w:rPr>
                <w:sz w:val="22"/>
                <w:szCs w:val="22"/>
              </w:rPr>
              <w:t>Кожевникова Вероника Николаевна</w:t>
            </w:r>
          </w:p>
        </w:tc>
        <w:tc>
          <w:tcPr>
            <w:tcW w:w="2268" w:type="dxa"/>
            <w:vMerge w:val="restart"/>
            <w:vAlign w:val="center"/>
          </w:tcPr>
          <w:p w:rsidR="0042253A" w:rsidRPr="0042253A" w:rsidRDefault="0042253A" w:rsidP="00E859F9">
            <w:pPr>
              <w:ind w:firstLine="0"/>
            </w:pPr>
            <w:r w:rsidRPr="0042253A">
              <w:rPr>
                <w:sz w:val="22"/>
                <w:szCs w:val="22"/>
              </w:rPr>
              <w:t>НИСКУ</w:t>
            </w:r>
          </w:p>
        </w:tc>
        <w:tc>
          <w:tcPr>
            <w:tcW w:w="6345" w:type="dxa"/>
            <w:vAlign w:val="center"/>
          </w:tcPr>
          <w:p w:rsidR="0042253A" w:rsidRPr="0042253A" w:rsidRDefault="0042253A" w:rsidP="00E859F9">
            <w:pPr>
              <w:ind w:firstLine="0"/>
            </w:pPr>
            <w:r w:rsidRPr="0042253A">
              <w:rPr>
                <w:sz w:val="22"/>
                <w:szCs w:val="22"/>
              </w:rPr>
              <w:t>Выделить трудовую функцию «Диагностика» в обобщенную функцию, т.к. «сама по себе диагностика может быть самостоятельным проектом».</w:t>
            </w:r>
          </w:p>
        </w:tc>
        <w:tc>
          <w:tcPr>
            <w:tcW w:w="3294" w:type="dxa"/>
            <w:vAlign w:val="center"/>
          </w:tcPr>
          <w:p w:rsidR="0042253A" w:rsidRPr="0042253A" w:rsidRDefault="0042253A" w:rsidP="00E859F9">
            <w:pPr>
              <w:ind w:right="22" w:firstLine="0"/>
            </w:pPr>
            <w:r w:rsidRPr="0042253A">
              <w:rPr>
                <w:sz w:val="22"/>
                <w:szCs w:val="22"/>
              </w:rPr>
              <w:t>Отклонено в процессе обсуждения Редакционной комиссией принципов выделения обобщенных функций.</w:t>
            </w: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vAlign w:val="center"/>
          </w:tcPr>
          <w:p w:rsidR="0042253A" w:rsidRPr="0042253A" w:rsidRDefault="0042253A" w:rsidP="00E859F9">
            <w:pPr>
              <w:ind w:firstLine="0"/>
            </w:pPr>
            <w:r w:rsidRPr="0042253A">
              <w:rPr>
                <w:sz w:val="22"/>
                <w:szCs w:val="22"/>
              </w:rPr>
              <w:t>Замечания по описанию ТФ Контрактация, Диагностика, Разработка решений.</w:t>
            </w:r>
          </w:p>
        </w:tc>
        <w:tc>
          <w:tcPr>
            <w:tcW w:w="3294" w:type="dxa"/>
            <w:vAlign w:val="center"/>
          </w:tcPr>
          <w:p w:rsidR="0042253A" w:rsidRPr="0042253A" w:rsidRDefault="0042253A" w:rsidP="00E859F9">
            <w:pPr>
              <w:ind w:firstLine="0"/>
            </w:pPr>
            <w:r w:rsidRPr="0042253A">
              <w:rPr>
                <w:sz w:val="22"/>
                <w:szCs w:val="22"/>
              </w:rPr>
              <w:t>Принято частично</w:t>
            </w:r>
          </w:p>
        </w:tc>
      </w:tr>
      <w:tr w:rsidR="0042253A" w:rsidRPr="0042253A" w:rsidTr="0042253A">
        <w:tc>
          <w:tcPr>
            <w:tcW w:w="567" w:type="dxa"/>
            <w:vMerge w:val="restart"/>
          </w:tcPr>
          <w:p w:rsidR="0042253A" w:rsidRPr="0042253A" w:rsidRDefault="0042253A" w:rsidP="00E859F9">
            <w:pPr>
              <w:ind w:firstLine="0"/>
            </w:pPr>
            <w:r w:rsidRPr="0042253A">
              <w:t>7</w:t>
            </w:r>
          </w:p>
        </w:tc>
        <w:tc>
          <w:tcPr>
            <w:tcW w:w="1701" w:type="dxa"/>
            <w:vMerge w:val="restart"/>
            <w:vAlign w:val="center"/>
          </w:tcPr>
          <w:p w:rsidR="0042253A" w:rsidRPr="0042253A" w:rsidRDefault="0042253A" w:rsidP="00E859F9">
            <w:pPr>
              <w:ind w:firstLine="0"/>
            </w:pPr>
            <w:r w:rsidRPr="0042253A">
              <w:rPr>
                <w:sz w:val="22"/>
                <w:szCs w:val="22"/>
              </w:rPr>
              <w:t>Колобова Наталья Владимировна</w:t>
            </w:r>
          </w:p>
        </w:tc>
        <w:tc>
          <w:tcPr>
            <w:tcW w:w="2268" w:type="dxa"/>
            <w:vMerge w:val="restart"/>
            <w:vAlign w:val="center"/>
          </w:tcPr>
          <w:p w:rsidR="0042253A" w:rsidRPr="0042253A" w:rsidRDefault="0042253A" w:rsidP="00E859F9">
            <w:pPr>
              <w:ind w:firstLine="0"/>
            </w:pPr>
            <w:r w:rsidRPr="0042253A">
              <w:rPr>
                <w:sz w:val="22"/>
                <w:szCs w:val="22"/>
              </w:rPr>
              <w:t>НИСКУ</w:t>
            </w:r>
          </w:p>
        </w:tc>
        <w:tc>
          <w:tcPr>
            <w:tcW w:w="6345" w:type="dxa"/>
            <w:vAlign w:val="center"/>
          </w:tcPr>
          <w:p w:rsidR="0042253A" w:rsidRPr="0042253A" w:rsidRDefault="0042253A" w:rsidP="00E859F9">
            <w:pPr>
              <w:ind w:firstLine="0"/>
            </w:pPr>
            <w:r w:rsidRPr="0042253A">
              <w:rPr>
                <w:sz w:val="22"/>
                <w:szCs w:val="22"/>
              </w:rPr>
              <w:t>Замечания по всем разделам Стандарта</w:t>
            </w:r>
          </w:p>
        </w:tc>
        <w:tc>
          <w:tcPr>
            <w:tcW w:w="3294" w:type="dxa"/>
            <w:vAlign w:val="center"/>
          </w:tcPr>
          <w:p w:rsidR="0042253A" w:rsidRPr="0042253A" w:rsidRDefault="0042253A" w:rsidP="00E859F9">
            <w:pPr>
              <w:ind w:firstLine="0"/>
            </w:pPr>
            <w:r w:rsidRPr="0042253A">
              <w:rPr>
                <w:sz w:val="22"/>
                <w:szCs w:val="22"/>
              </w:rPr>
              <w:t>Принято частично</w:t>
            </w:r>
          </w:p>
        </w:tc>
      </w:tr>
      <w:tr w:rsidR="0042253A" w:rsidRPr="0042253A" w:rsidTr="0042253A">
        <w:tc>
          <w:tcPr>
            <w:tcW w:w="567" w:type="dxa"/>
            <w:vMerge/>
          </w:tcPr>
          <w:p w:rsidR="0042253A" w:rsidRPr="0042253A" w:rsidRDefault="0042253A" w:rsidP="00E859F9"/>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vAlign w:val="center"/>
          </w:tcPr>
          <w:p w:rsidR="0042253A" w:rsidRPr="0042253A" w:rsidRDefault="0042253A" w:rsidP="00E859F9">
            <w:pPr>
              <w:ind w:right="22" w:firstLine="0"/>
            </w:pPr>
            <w:r w:rsidRPr="0042253A">
              <w:rPr>
                <w:sz w:val="22"/>
                <w:szCs w:val="22"/>
              </w:rPr>
              <w:t xml:space="preserve">Изменить название ТФ Контрактация на </w:t>
            </w:r>
            <w:proofErr w:type="spellStart"/>
            <w:r w:rsidRPr="0042253A">
              <w:rPr>
                <w:sz w:val="22"/>
                <w:szCs w:val="22"/>
              </w:rPr>
              <w:t>Контрактинг</w:t>
            </w:r>
            <w:proofErr w:type="spellEnd"/>
          </w:p>
        </w:tc>
        <w:tc>
          <w:tcPr>
            <w:tcW w:w="3294" w:type="dxa"/>
            <w:vAlign w:val="center"/>
          </w:tcPr>
          <w:p w:rsidR="0042253A" w:rsidRPr="0042253A" w:rsidRDefault="0042253A" w:rsidP="00E859F9">
            <w:pPr>
              <w:ind w:right="22" w:firstLine="0"/>
            </w:pPr>
            <w:r w:rsidRPr="0042253A">
              <w:rPr>
                <w:sz w:val="22"/>
                <w:szCs w:val="22"/>
              </w:rPr>
              <w:t>Отклонено в связи с отсутствием слово «</w:t>
            </w:r>
            <w:proofErr w:type="spellStart"/>
            <w:r w:rsidRPr="0042253A">
              <w:rPr>
                <w:sz w:val="22"/>
                <w:szCs w:val="22"/>
              </w:rPr>
              <w:t>Контрактинг</w:t>
            </w:r>
            <w:proofErr w:type="spellEnd"/>
            <w:r w:rsidRPr="0042253A">
              <w:rPr>
                <w:sz w:val="22"/>
                <w:szCs w:val="22"/>
              </w:rPr>
              <w:t xml:space="preserve">» в словарях </w:t>
            </w:r>
            <w:r w:rsidRPr="0042253A">
              <w:rPr>
                <w:sz w:val="22"/>
                <w:szCs w:val="22"/>
              </w:rPr>
              <w:lastRenderedPageBreak/>
              <w:t>русского языка</w:t>
            </w: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vAlign w:val="center"/>
          </w:tcPr>
          <w:p w:rsidR="0042253A" w:rsidRPr="0042253A" w:rsidRDefault="0042253A" w:rsidP="00E859F9">
            <w:pPr>
              <w:ind w:firstLine="0"/>
            </w:pPr>
            <w:r w:rsidRPr="0042253A">
              <w:rPr>
                <w:sz w:val="22"/>
                <w:szCs w:val="22"/>
              </w:rPr>
              <w:t>В стандарт не попадают консультанты по управлению, которые оказывают услуги по повышению эффективности управления и работы организаций, но не в полном объеме.</w:t>
            </w:r>
          </w:p>
          <w:p w:rsidR="0042253A" w:rsidRPr="0042253A" w:rsidRDefault="0042253A" w:rsidP="00E859F9">
            <w:pPr>
              <w:ind w:firstLine="0"/>
            </w:pPr>
            <w:r w:rsidRPr="0042253A">
              <w:rPr>
                <w:sz w:val="22"/>
                <w:szCs w:val="22"/>
              </w:rPr>
              <w:t>Это значит, что эти категории специалистов не будут иметь право называться консультантами по управлению, а, видимо, должны называться как-то иначе.</w:t>
            </w:r>
          </w:p>
        </w:tc>
        <w:tc>
          <w:tcPr>
            <w:tcW w:w="3294" w:type="dxa"/>
            <w:vAlign w:val="center"/>
          </w:tcPr>
          <w:p w:rsidR="0042253A" w:rsidRPr="0042253A" w:rsidRDefault="0042253A" w:rsidP="00E859F9">
            <w:pPr>
              <w:ind w:firstLine="0"/>
            </w:pPr>
            <w:r w:rsidRPr="0042253A">
              <w:rPr>
                <w:sz w:val="22"/>
                <w:szCs w:val="22"/>
              </w:rPr>
              <w:t>Принято</w:t>
            </w: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vAlign w:val="center"/>
          </w:tcPr>
          <w:p w:rsidR="0042253A" w:rsidRPr="0042253A" w:rsidRDefault="0042253A" w:rsidP="00E859F9">
            <w:pPr>
              <w:ind w:firstLine="0"/>
            </w:pPr>
            <w:r w:rsidRPr="0042253A">
              <w:rPr>
                <w:sz w:val="22"/>
                <w:szCs w:val="22"/>
              </w:rPr>
              <w:t xml:space="preserve">В функциях и действиях практически не отражена работа командой (только одно действие в Управлении проектами), то есть стандарт </w:t>
            </w:r>
            <w:proofErr w:type="spellStart"/>
            <w:r w:rsidRPr="0042253A">
              <w:rPr>
                <w:sz w:val="22"/>
                <w:szCs w:val="22"/>
              </w:rPr>
              <w:t>расчитан</w:t>
            </w:r>
            <w:proofErr w:type="spellEnd"/>
            <w:r w:rsidRPr="0042253A">
              <w:rPr>
                <w:sz w:val="22"/>
                <w:szCs w:val="22"/>
              </w:rPr>
              <w:t xml:space="preserve"> на индивидуальных консультантов, а не на команды и компании.</w:t>
            </w:r>
          </w:p>
        </w:tc>
        <w:tc>
          <w:tcPr>
            <w:tcW w:w="3294" w:type="dxa"/>
            <w:vAlign w:val="center"/>
          </w:tcPr>
          <w:p w:rsidR="0042253A" w:rsidRPr="0042253A" w:rsidRDefault="0042253A" w:rsidP="00E859F9">
            <w:pPr>
              <w:ind w:firstLine="0"/>
            </w:pPr>
            <w:r w:rsidRPr="0042253A">
              <w:rPr>
                <w:sz w:val="22"/>
                <w:szCs w:val="22"/>
              </w:rPr>
              <w:t>Принято</w:t>
            </w: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vAlign w:val="center"/>
          </w:tcPr>
          <w:p w:rsidR="0042253A" w:rsidRPr="0042253A" w:rsidRDefault="0042253A" w:rsidP="00E859F9">
            <w:pPr>
              <w:ind w:right="22" w:firstLine="0"/>
            </w:pPr>
            <w:r w:rsidRPr="0042253A">
              <w:rPr>
                <w:sz w:val="22"/>
                <w:szCs w:val="22"/>
              </w:rPr>
              <w:t>В стандарте сделан акцент на решении проблем в системе управления, на организационный порядок. Работа по стратегии плохо укладывается в эти функции, особенно в части диагностики и проектирования</w:t>
            </w:r>
          </w:p>
        </w:tc>
        <w:tc>
          <w:tcPr>
            <w:tcW w:w="3294" w:type="dxa"/>
            <w:vAlign w:val="center"/>
          </w:tcPr>
          <w:p w:rsidR="0042253A" w:rsidRPr="0042253A" w:rsidRDefault="0042253A" w:rsidP="00E859F9">
            <w:pPr>
              <w:ind w:firstLine="0"/>
            </w:pPr>
            <w:r w:rsidRPr="0042253A">
              <w:rPr>
                <w:sz w:val="22"/>
                <w:szCs w:val="22"/>
              </w:rPr>
              <w:t>Принято</w:t>
            </w: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tcPr>
          <w:p w:rsidR="0042253A" w:rsidRPr="0042253A" w:rsidRDefault="0042253A" w:rsidP="00E859F9">
            <w:pPr>
              <w:ind w:firstLine="0"/>
            </w:pPr>
            <w:r w:rsidRPr="0042253A">
              <w:rPr>
                <w:sz w:val="22"/>
                <w:szCs w:val="22"/>
              </w:rPr>
              <w:t>Формирование команды проекта.</w:t>
            </w:r>
          </w:p>
          <w:p w:rsidR="0042253A" w:rsidRPr="0042253A" w:rsidRDefault="0042253A" w:rsidP="00E859F9">
            <w:pPr>
              <w:ind w:firstLine="0"/>
            </w:pPr>
            <w:r w:rsidRPr="0042253A">
              <w:rPr>
                <w:sz w:val="22"/>
                <w:szCs w:val="22"/>
              </w:rPr>
              <w:t>Это набор действий, нужна расшифровка.</w:t>
            </w:r>
          </w:p>
        </w:tc>
        <w:tc>
          <w:tcPr>
            <w:tcW w:w="3294" w:type="dxa"/>
          </w:tcPr>
          <w:p w:rsidR="0042253A" w:rsidRPr="0042253A" w:rsidRDefault="0042253A" w:rsidP="00E859F9">
            <w:pPr>
              <w:ind w:firstLine="0"/>
            </w:pPr>
            <w:r w:rsidRPr="0042253A">
              <w:rPr>
                <w:sz w:val="22"/>
                <w:szCs w:val="22"/>
              </w:rPr>
              <w:t>Принято</w:t>
            </w: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tcPr>
          <w:p w:rsidR="0042253A" w:rsidRPr="0042253A" w:rsidRDefault="0042253A" w:rsidP="00E859F9">
            <w:pPr>
              <w:ind w:firstLine="0"/>
            </w:pPr>
            <w:r w:rsidRPr="0042253A">
              <w:rPr>
                <w:sz w:val="22"/>
                <w:szCs w:val="22"/>
              </w:rPr>
              <w:t>Организация работ по выполнению консультационного проекта.</w:t>
            </w:r>
          </w:p>
          <w:p w:rsidR="0042253A" w:rsidRPr="0042253A" w:rsidRDefault="0042253A" w:rsidP="00E859F9">
            <w:pPr>
              <w:ind w:firstLine="0"/>
            </w:pPr>
            <w:r w:rsidRPr="0042253A">
              <w:rPr>
                <w:sz w:val="22"/>
                <w:szCs w:val="22"/>
              </w:rPr>
              <w:t xml:space="preserve">Расшифровка. </w:t>
            </w:r>
          </w:p>
        </w:tc>
        <w:tc>
          <w:tcPr>
            <w:tcW w:w="3294" w:type="dxa"/>
          </w:tcPr>
          <w:p w:rsidR="0042253A" w:rsidRPr="0042253A" w:rsidRDefault="0042253A" w:rsidP="00E859F9">
            <w:pPr>
              <w:ind w:firstLine="0"/>
            </w:pPr>
            <w:r w:rsidRPr="0042253A">
              <w:rPr>
                <w:sz w:val="22"/>
                <w:szCs w:val="22"/>
              </w:rPr>
              <w:t>Принято</w:t>
            </w: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tcPr>
          <w:p w:rsidR="0042253A" w:rsidRPr="0042253A" w:rsidRDefault="0042253A" w:rsidP="00E859F9">
            <w:pPr>
              <w:ind w:firstLine="0"/>
            </w:pPr>
            <w:r w:rsidRPr="0042253A">
              <w:rPr>
                <w:sz w:val="22"/>
                <w:szCs w:val="22"/>
              </w:rPr>
              <w:t>Контроль процесса, промежуточных и итоговых результатов реализации проекта.</w:t>
            </w:r>
          </w:p>
          <w:p w:rsidR="0042253A" w:rsidRPr="0042253A" w:rsidRDefault="0042253A" w:rsidP="00E859F9">
            <w:pPr>
              <w:ind w:firstLine="0"/>
            </w:pPr>
            <w:r w:rsidRPr="0042253A">
              <w:rPr>
                <w:sz w:val="22"/>
                <w:szCs w:val="22"/>
              </w:rPr>
              <w:t xml:space="preserve">Руководство и контроль процесса, промежуточных и итоговых результатов реализации проекта. </w:t>
            </w:r>
          </w:p>
        </w:tc>
        <w:tc>
          <w:tcPr>
            <w:tcW w:w="3294" w:type="dxa"/>
          </w:tcPr>
          <w:p w:rsidR="0042253A" w:rsidRPr="0042253A" w:rsidRDefault="0042253A" w:rsidP="00E859F9">
            <w:pPr>
              <w:ind w:firstLine="0"/>
            </w:pPr>
            <w:r w:rsidRPr="0042253A">
              <w:rPr>
                <w:sz w:val="22"/>
                <w:szCs w:val="22"/>
              </w:rPr>
              <w:t>Принято</w:t>
            </w: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tcPr>
          <w:p w:rsidR="0042253A" w:rsidRPr="0042253A" w:rsidRDefault="0042253A" w:rsidP="00E859F9">
            <w:pPr>
              <w:ind w:firstLine="0"/>
            </w:pPr>
            <w:r w:rsidRPr="0042253A">
              <w:rPr>
                <w:sz w:val="22"/>
                <w:szCs w:val="22"/>
              </w:rPr>
              <w:t>Консультирование по оперативному управлению - уточнить, сократить количество формулировок в необходимых умениях и знаниях.</w:t>
            </w:r>
          </w:p>
        </w:tc>
        <w:tc>
          <w:tcPr>
            <w:tcW w:w="3294" w:type="dxa"/>
          </w:tcPr>
          <w:p w:rsidR="0042253A" w:rsidRPr="0042253A" w:rsidRDefault="0042253A" w:rsidP="00E859F9">
            <w:pPr>
              <w:ind w:firstLine="0"/>
            </w:pPr>
            <w:r w:rsidRPr="0042253A">
              <w:rPr>
                <w:sz w:val="22"/>
                <w:szCs w:val="22"/>
              </w:rPr>
              <w:t>Принято</w:t>
            </w: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tcPr>
          <w:p w:rsidR="0042253A" w:rsidRPr="0042253A" w:rsidRDefault="0042253A" w:rsidP="00E859F9">
            <w:pPr>
              <w:ind w:firstLine="0"/>
            </w:pPr>
            <w:r w:rsidRPr="0042253A">
              <w:rPr>
                <w:sz w:val="22"/>
                <w:szCs w:val="22"/>
              </w:rPr>
              <w:t xml:space="preserve">Заменить в </w:t>
            </w:r>
            <w:proofErr w:type="spellStart"/>
            <w:r w:rsidRPr="0042253A">
              <w:rPr>
                <w:sz w:val="22"/>
                <w:szCs w:val="22"/>
              </w:rPr>
              <w:t>супервизии</w:t>
            </w:r>
            <w:proofErr w:type="spellEnd"/>
            <w:r w:rsidRPr="0042253A">
              <w:rPr>
                <w:sz w:val="22"/>
                <w:szCs w:val="22"/>
              </w:rPr>
              <w:t xml:space="preserve"> "совершенствование консультационного рынка" на "совершенствование профессии консультанта по управлению".</w:t>
            </w:r>
          </w:p>
        </w:tc>
        <w:tc>
          <w:tcPr>
            <w:tcW w:w="3294" w:type="dxa"/>
          </w:tcPr>
          <w:p w:rsidR="0042253A" w:rsidRPr="0042253A" w:rsidRDefault="0042253A" w:rsidP="00E859F9">
            <w:pPr>
              <w:ind w:firstLine="0"/>
            </w:pPr>
            <w:r w:rsidRPr="0042253A">
              <w:rPr>
                <w:sz w:val="22"/>
                <w:szCs w:val="22"/>
              </w:rPr>
              <w:t>Принято частично. Заменено на «Совершенствование технологий консультирования (</w:t>
            </w:r>
            <w:proofErr w:type="spellStart"/>
            <w:r w:rsidRPr="0042253A">
              <w:rPr>
                <w:sz w:val="22"/>
                <w:szCs w:val="22"/>
              </w:rPr>
              <w:t>супервизии</w:t>
            </w:r>
            <w:proofErr w:type="spellEnd"/>
            <w:r w:rsidRPr="0042253A">
              <w:rPr>
                <w:sz w:val="22"/>
                <w:szCs w:val="22"/>
              </w:rPr>
              <w:t>) консультантов по управлению»</w:t>
            </w:r>
          </w:p>
        </w:tc>
      </w:tr>
      <w:tr w:rsidR="0042253A" w:rsidRPr="0042253A" w:rsidTr="0042253A">
        <w:tc>
          <w:tcPr>
            <w:tcW w:w="567" w:type="dxa"/>
            <w:vMerge w:val="restart"/>
          </w:tcPr>
          <w:p w:rsidR="0042253A" w:rsidRPr="0042253A" w:rsidRDefault="0042253A" w:rsidP="00E859F9">
            <w:pPr>
              <w:ind w:firstLine="0"/>
            </w:pPr>
            <w:r w:rsidRPr="0042253A">
              <w:t>8</w:t>
            </w:r>
          </w:p>
        </w:tc>
        <w:tc>
          <w:tcPr>
            <w:tcW w:w="1701" w:type="dxa"/>
            <w:vMerge w:val="restart"/>
            <w:vAlign w:val="center"/>
          </w:tcPr>
          <w:p w:rsidR="0042253A" w:rsidRPr="0042253A" w:rsidRDefault="0042253A" w:rsidP="00E859F9">
            <w:pPr>
              <w:ind w:firstLine="0"/>
            </w:pPr>
            <w:r w:rsidRPr="0042253A">
              <w:rPr>
                <w:sz w:val="22"/>
                <w:szCs w:val="22"/>
              </w:rPr>
              <w:t>Красовский Юрий Дмитриевич</w:t>
            </w:r>
          </w:p>
        </w:tc>
        <w:tc>
          <w:tcPr>
            <w:tcW w:w="2268" w:type="dxa"/>
            <w:vMerge w:val="restart"/>
            <w:vAlign w:val="center"/>
          </w:tcPr>
          <w:p w:rsidR="0042253A" w:rsidRPr="0042253A" w:rsidRDefault="0042253A" w:rsidP="00E859F9">
            <w:pPr>
              <w:ind w:firstLine="0"/>
            </w:pPr>
            <w:r w:rsidRPr="0042253A">
              <w:rPr>
                <w:sz w:val="22"/>
                <w:szCs w:val="22"/>
              </w:rPr>
              <w:t>НГПК</w:t>
            </w:r>
          </w:p>
        </w:tc>
        <w:tc>
          <w:tcPr>
            <w:tcW w:w="6345" w:type="dxa"/>
            <w:vAlign w:val="center"/>
          </w:tcPr>
          <w:p w:rsidR="0042253A" w:rsidRPr="0042253A" w:rsidRDefault="0042253A" w:rsidP="00E859F9">
            <w:pPr>
              <w:ind w:right="22" w:firstLine="0"/>
            </w:pPr>
            <w:r w:rsidRPr="0042253A">
              <w:rPr>
                <w:sz w:val="22"/>
                <w:szCs w:val="22"/>
              </w:rPr>
              <w:t>Рекомендации по дополнению содержания Пояснительной записки к Стандарту</w:t>
            </w:r>
          </w:p>
        </w:tc>
        <w:tc>
          <w:tcPr>
            <w:tcW w:w="3294" w:type="dxa"/>
            <w:vAlign w:val="center"/>
          </w:tcPr>
          <w:p w:rsidR="0042253A" w:rsidRPr="0042253A" w:rsidRDefault="0042253A" w:rsidP="00E859F9">
            <w:pPr>
              <w:ind w:right="22" w:firstLine="0"/>
            </w:pPr>
            <w:r w:rsidRPr="0042253A">
              <w:rPr>
                <w:sz w:val="22"/>
                <w:szCs w:val="22"/>
              </w:rPr>
              <w:t>Принято</w:t>
            </w: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vAlign w:val="center"/>
          </w:tcPr>
          <w:p w:rsidR="0042253A" w:rsidRPr="0042253A" w:rsidRDefault="0042253A" w:rsidP="00E859F9">
            <w:pPr>
              <w:ind w:right="22" w:firstLine="0"/>
            </w:pPr>
            <w:r w:rsidRPr="0042253A">
              <w:rPr>
                <w:sz w:val="22"/>
                <w:szCs w:val="22"/>
              </w:rPr>
              <w:t xml:space="preserve">Предложены методологические основы для выделения 5 уровней профессионального развития консультантов. </w:t>
            </w:r>
          </w:p>
        </w:tc>
        <w:tc>
          <w:tcPr>
            <w:tcW w:w="3294" w:type="dxa"/>
            <w:vAlign w:val="center"/>
          </w:tcPr>
          <w:p w:rsidR="0042253A" w:rsidRPr="0042253A" w:rsidRDefault="0042253A" w:rsidP="00E859F9">
            <w:pPr>
              <w:ind w:right="22" w:firstLine="0"/>
            </w:pPr>
            <w:r w:rsidRPr="0042253A">
              <w:rPr>
                <w:sz w:val="22"/>
                <w:szCs w:val="22"/>
              </w:rPr>
              <w:t>Принято. Предложенные основы приняты к сведению при выделении обобщенных функций, предложено в Пояснительной записке отразить пункт об уровнях профессионального развития консультантов.</w:t>
            </w: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vAlign w:val="center"/>
          </w:tcPr>
          <w:p w:rsidR="0042253A" w:rsidRPr="0042253A" w:rsidRDefault="0042253A" w:rsidP="00E859F9">
            <w:pPr>
              <w:ind w:right="22" w:firstLine="0"/>
            </w:pPr>
            <w:r w:rsidRPr="0042253A">
              <w:rPr>
                <w:sz w:val="22"/>
                <w:szCs w:val="22"/>
              </w:rPr>
              <w:t>Каждый из представленных вариантов прототипа Стандарта – в чем-то ущербны. Надо делать интегрированный вариант, который включал бы в себя все самое рациональное и ценное от предшественников.</w:t>
            </w:r>
          </w:p>
        </w:tc>
        <w:tc>
          <w:tcPr>
            <w:tcW w:w="3294" w:type="dxa"/>
            <w:vAlign w:val="center"/>
          </w:tcPr>
          <w:p w:rsidR="0042253A" w:rsidRPr="0042253A" w:rsidRDefault="0042253A" w:rsidP="00E859F9">
            <w:pPr>
              <w:ind w:right="22" w:firstLine="0"/>
            </w:pPr>
            <w:r w:rsidRPr="0042253A">
              <w:rPr>
                <w:sz w:val="22"/>
                <w:szCs w:val="22"/>
              </w:rPr>
              <w:t>Принято</w:t>
            </w:r>
          </w:p>
        </w:tc>
      </w:tr>
      <w:tr w:rsidR="0042253A" w:rsidRPr="0042253A" w:rsidTr="0042253A">
        <w:tc>
          <w:tcPr>
            <w:tcW w:w="567" w:type="dxa"/>
            <w:vMerge w:val="restart"/>
          </w:tcPr>
          <w:p w:rsidR="0042253A" w:rsidRPr="0042253A" w:rsidRDefault="0042253A" w:rsidP="00E859F9">
            <w:pPr>
              <w:ind w:firstLine="0"/>
            </w:pPr>
            <w:r w:rsidRPr="0042253A">
              <w:t>9</w:t>
            </w:r>
          </w:p>
        </w:tc>
        <w:tc>
          <w:tcPr>
            <w:tcW w:w="1701" w:type="dxa"/>
            <w:vMerge w:val="restart"/>
            <w:vAlign w:val="center"/>
          </w:tcPr>
          <w:p w:rsidR="0042253A" w:rsidRPr="0042253A" w:rsidRDefault="0042253A" w:rsidP="00E859F9">
            <w:pPr>
              <w:ind w:firstLine="0"/>
            </w:pPr>
            <w:r w:rsidRPr="0042253A">
              <w:rPr>
                <w:sz w:val="22"/>
                <w:szCs w:val="22"/>
              </w:rPr>
              <w:t>Лобанова Татьяна Николаевна</w:t>
            </w:r>
          </w:p>
        </w:tc>
        <w:tc>
          <w:tcPr>
            <w:tcW w:w="2268" w:type="dxa"/>
            <w:vMerge w:val="restart"/>
            <w:vAlign w:val="center"/>
          </w:tcPr>
          <w:p w:rsidR="0042253A" w:rsidRPr="0042253A" w:rsidRDefault="0042253A" w:rsidP="00E859F9">
            <w:pPr>
              <w:ind w:firstLine="0"/>
            </w:pPr>
            <w:r w:rsidRPr="0042253A">
              <w:rPr>
                <w:sz w:val="22"/>
                <w:szCs w:val="22"/>
              </w:rPr>
              <w:t>НИСКУ</w:t>
            </w:r>
          </w:p>
        </w:tc>
        <w:tc>
          <w:tcPr>
            <w:tcW w:w="6345" w:type="dxa"/>
            <w:vAlign w:val="center"/>
          </w:tcPr>
          <w:p w:rsidR="0042253A" w:rsidRPr="0042253A" w:rsidRDefault="0042253A" w:rsidP="00E859F9">
            <w:pPr>
              <w:ind w:firstLine="0"/>
            </w:pPr>
            <w:r w:rsidRPr="0042253A">
              <w:rPr>
                <w:sz w:val="22"/>
                <w:szCs w:val="22"/>
              </w:rPr>
              <w:t xml:space="preserve">Замечания к формулировке основной цели профессиональной деятельности, ряд дополнений и замечаний к описанию всех ТФ </w:t>
            </w:r>
          </w:p>
        </w:tc>
        <w:tc>
          <w:tcPr>
            <w:tcW w:w="3294" w:type="dxa"/>
            <w:vAlign w:val="center"/>
          </w:tcPr>
          <w:p w:rsidR="0042253A" w:rsidRPr="0042253A" w:rsidRDefault="0042253A" w:rsidP="00E859F9">
            <w:pPr>
              <w:ind w:firstLine="0"/>
            </w:pPr>
            <w:r w:rsidRPr="0042253A">
              <w:rPr>
                <w:sz w:val="22"/>
                <w:szCs w:val="22"/>
              </w:rPr>
              <w:t>Принято</w:t>
            </w:r>
          </w:p>
          <w:p w:rsidR="0042253A" w:rsidRPr="0042253A" w:rsidRDefault="0042253A" w:rsidP="00E859F9">
            <w:pPr>
              <w:ind w:right="22" w:firstLine="0"/>
            </w:pP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vAlign w:val="center"/>
          </w:tcPr>
          <w:p w:rsidR="0042253A" w:rsidRPr="0042253A" w:rsidRDefault="0042253A" w:rsidP="00E859F9">
            <w:pPr>
              <w:ind w:firstLine="0"/>
            </w:pPr>
            <w:r w:rsidRPr="0042253A">
              <w:rPr>
                <w:sz w:val="22"/>
                <w:szCs w:val="22"/>
              </w:rPr>
              <w:t>Разрабатывать паспорт (не обязательно это так назвать!) проекта</w:t>
            </w:r>
          </w:p>
        </w:tc>
        <w:tc>
          <w:tcPr>
            <w:tcW w:w="3294" w:type="dxa"/>
          </w:tcPr>
          <w:p w:rsidR="0042253A" w:rsidRPr="0042253A" w:rsidRDefault="0042253A" w:rsidP="00E859F9">
            <w:pPr>
              <w:ind w:firstLine="0"/>
            </w:pPr>
            <w:r w:rsidRPr="0042253A">
              <w:rPr>
                <w:sz w:val="22"/>
                <w:szCs w:val="22"/>
              </w:rPr>
              <w:t>Принято. В проектном менеджменте в эту формулировку зашит большой и конкретный объем работ</w:t>
            </w: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vAlign w:val="center"/>
          </w:tcPr>
          <w:p w:rsidR="0042253A" w:rsidRPr="0042253A" w:rsidRDefault="0042253A" w:rsidP="00E859F9">
            <w:pPr>
              <w:ind w:firstLine="0"/>
            </w:pPr>
            <w:r w:rsidRPr="0042253A">
              <w:rPr>
                <w:sz w:val="22"/>
                <w:szCs w:val="22"/>
              </w:rPr>
              <w:t xml:space="preserve">Приобретать и развивать необходимые профессиональные компетенции, обращаться за советом и </w:t>
            </w:r>
            <w:proofErr w:type="spellStart"/>
            <w:r w:rsidRPr="0042253A">
              <w:rPr>
                <w:sz w:val="22"/>
                <w:szCs w:val="22"/>
              </w:rPr>
              <w:t>супервизорством</w:t>
            </w:r>
            <w:proofErr w:type="spellEnd"/>
            <w:r w:rsidRPr="0042253A">
              <w:rPr>
                <w:sz w:val="22"/>
                <w:szCs w:val="22"/>
              </w:rPr>
              <w:t xml:space="preserve">. </w:t>
            </w:r>
          </w:p>
        </w:tc>
        <w:tc>
          <w:tcPr>
            <w:tcW w:w="3294" w:type="dxa"/>
          </w:tcPr>
          <w:p w:rsidR="0042253A" w:rsidRPr="0042253A" w:rsidRDefault="0042253A" w:rsidP="00E859F9">
            <w:pPr>
              <w:ind w:firstLine="0"/>
            </w:pPr>
            <w:r w:rsidRPr="0042253A">
              <w:rPr>
                <w:sz w:val="22"/>
                <w:szCs w:val="22"/>
              </w:rPr>
              <w:t>Принято</w:t>
            </w: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vAlign w:val="center"/>
          </w:tcPr>
          <w:p w:rsidR="0042253A" w:rsidRPr="0042253A" w:rsidRDefault="0042253A" w:rsidP="00E859F9">
            <w:pPr>
              <w:ind w:firstLine="0"/>
            </w:pPr>
            <w:r w:rsidRPr="0042253A">
              <w:rPr>
                <w:sz w:val="22"/>
                <w:szCs w:val="22"/>
              </w:rPr>
              <w:t>Методы целеполагания и управления временем</w:t>
            </w:r>
          </w:p>
        </w:tc>
        <w:tc>
          <w:tcPr>
            <w:tcW w:w="3294" w:type="dxa"/>
          </w:tcPr>
          <w:p w:rsidR="0042253A" w:rsidRPr="0042253A" w:rsidRDefault="0042253A" w:rsidP="00E859F9">
            <w:pPr>
              <w:ind w:firstLine="0"/>
            </w:pPr>
            <w:r w:rsidRPr="0042253A">
              <w:rPr>
                <w:sz w:val="22"/>
                <w:szCs w:val="22"/>
              </w:rPr>
              <w:t xml:space="preserve">Принято </w:t>
            </w: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vAlign w:val="center"/>
          </w:tcPr>
          <w:p w:rsidR="0042253A" w:rsidRPr="0042253A" w:rsidRDefault="0042253A" w:rsidP="00E859F9">
            <w:pPr>
              <w:ind w:firstLine="0"/>
            </w:pPr>
            <w:r w:rsidRPr="0042253A">
              <w:rPr>
                <w:sz w:val="22"/>
                <w:szCs w:val="22"/>
              </w:rPr>
              <w:t>Включенность в профессиональную сеть контактов и эффективное использование своих профессиональных связей (привлечение коллег к проектам). Привлекает опыт других при необходимости.</w:t>
            </w:r>
          </w:p>
        </w:tc>
        <w:tc>
          <w:tcPr>
            <w:tcW w:w="3294" w:type="dxa"/>
          </w:tcPr>
          <w:p w:rsidR="0042253A" w:rsidRPr="0042253A" w:rsidRDefault="0042253A" w:rsidP="00E859F9">
            <w:pPr>
              <w:ind w:firstLine="0"/>
            </w:pPr>
            <w:r w:rsidRPr="0042253A">
              <w:rPr>
                <w:sz w:val="22"/>
                <w:szCs w:val="22"/>
              </w:rPr>
              <w:t>Принято</w:t>
            </w:r>
          </w:p>
          <w:p w:rsidR="0042253A" w:rsidRPr="0042253A" w:rsidRDefault="0042253A" w:rsidP="00E859F9">
            <w:pPr>
              <w:ind w:firstLine="0"/>
            </w:pPr>
          </w:p>
        </w:tc>
      </w:tr>
      <w:tr w:rsidR="0042253A" w:rsidRPr="0042253A" w:rsidTr="0042253A">
        <w:tc>
          <w:tcPr>
            <w:tcW w:w="567" w:type="dxa"/>
            <w:vMerge w:val="restart"/>
          </w:tcPr>
          <w:p w:rsidR="0042253A" w:rsidRPr="0042253A" w:rsidRDefault="0042253A" w:rsidP="00E859F9">
            <w:pPr>
              <w:ind w:firstLine="0"/>
            </w:pPr>
            <w:r w:rsidRPr="0042253A">
              <w:t>10</w:t>
            </w:r>
          </w:p>
        </w:tc>
        <w:tc>
          <w:tcPr>
            <w:tcW w:w="1701" w:type="dxa"/>
            <w:vMerge w:val="restart"/>
            <w:vAlign w:val="center"/>
          </w:tcPr>
          <w:p w:rsidR="0042253A" w:rsidRPr="0042253A" w:rsidRDefault="0042253A" w:rsidP="00E859F9">
            <w:pPr>
              <w:ind w:firstLine="0"/>
            </w:pPr>
            <w:r w:rsidRPr="0042253A">
              <w:rPr>
                <w:sz w:val="22"/>
                <w:szCs w:val="22"/>
              </w:rPr>
              <w:t>Малинина Лариса Петровна</w:t>
            </w:r>
          </w:p>
        </w:tc>
        <w:tc>
          <w:tcPr>
            <w:tcW w:w="2268" w:type="dxa"/>
            <w:vMerge w:val="restart"/>
            <w:vAlign w:val="center"/>
          </w:tcPr>
          <w:p w:rsidR="0042253A" w:rsidRPr="0042253A" w:rsidRDefault="0042253A" w:rsidP="00E859F9">
            <w:pPr>
              <w:ind w:firstLine="0"/>
            </w:pPr>
            <w:r w:rsidRPr="0042253A">
              <w:rPr>
                <w:sz w:val="22"/>
                <w:szCs w:val="22"/>
              </w:rPr>
              <w:t>Отраслевой портал «Вопросы управления»</w:t>
            </w:r>
          </w:p>
        </w:tc>
        <w:tc>
          <w:tcPr>
            <w:tcW w:w="6345" w:type="dxa"/>
            <w:vAlign w:val="center"/>
          </w:tcPr>
          <w:p w:rsidR="0042253A" w:rsidRPr="0042253A" w:rsidRDefault="0042253A" w:rsidP="00E859F9">
            <w:pPr>
              <w:ind w:right="22" w:firstLine="0"/>
            </w:pPr>
            <w:r w:rsidRPr="0042253A">
              <w:rPr>
                <w:sz w:val="22"/>
                <w:szCs w:val="22"/>
              </w:rPr>
              <w:t>Замечания к формулировке цели основной деятельности, предложения по выделению обобщенных функций, замечания к описанию требований к ОФ.</w:t>
            </w:r>
          </w:p>
        </w:tc>
        <w:tc>
          <w:tcPr>
            <w:tcW w:w="3294" w:type="dxa"/>
            <w:vAlign w:val="center"/>
          </w:tcPr>
          <w:p w:rsidR="0042253A" w:rsidRPr="0042253A" w:rsidRDefault="0042253A" w:rsidP="00E859F9">
            <w:pPr>
              <w:ind w:right="22" w:firstLine="0"/>
            </w:pPr>
            <w:r w:rsidRPr="0042253A">
              <w:rPr>
                <w:sz w:val="22"/>
                <w:szCs w:val="22"/>
              </w:rPr>
              <w:t>Принято частично</w:t>
            </w: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vAlign w:val="center"/>
          </w:tcPr>
          <w:p w:rsidR="0042253A" w:rsidRPr="0042253A" w:rsidRDefault="0042253A" w:rsidP="00E859F9">
            <w:pPr>
              <w:ind w:right="22" w:firstLine="0"/>
            </w:pPr>
            <w:r w:rsidRPr="0042253A">
              <w:rPr>
                <w:sz w:val="22"/>
                <w:szCs w:val="22"/>
              </w:rPr>
              <w:t xml:space="preserve">Заменить </w:t>
            </w:r>
            <w:proofErr w:type="spellStart"/>
            <w:r w:rsidRPr="0042253A">
              <w:rPr>
                <w:sz w:val="22"/>
                <w:szCs w:val="22"/>
              </w:rPr>
              <w:t>бакалавриат</w:t>
            </w:r>
            <w:proofErr w:type="spellEnd"/>
            <w:r w:rsidRPr="0042253A">
              <w:rPr>
                <w:sz w:val="22"/>
                <w:szCs w:val="22"/>
              </w:rPr>
              <w:t xml:space="preserve"> на </w:t>
            </w:r>
            <w:proofErr w:type="spellStart"/>
            <w:r w:rsidRPr="0042253A">
              <w:rPr>
                <w:sz w:val="22"/>
                <w:szCs w:val="22"/>
              </w:rPr>
              <w:t>специалитет</w:t>
            </w:r>
            <w:proofErr w:type="spellEnd"/>
            <w:r w:rsidRPr="0042253A">
              <w:rPr>
                <w:sz w:val="22"/>
                <w:szCs w:val="22"/>
              </w:rPr>
              <w:t xml:space="preserve"> в требования к образованию для консультирования консультантов по управлению.</w:t>
            </w:r>
          </w:p>
        </w:tc>
        <w:tc>
          <w:tcPr>
            <w:tcW w:w="3294" w:type="dxa"/>
            <w:vAlign w:val="center"/>
          </w:tcPr>
          <w:p w:rsidR="0042253A" w:rsidRPr="0042253A" w:rsidRDefault="0042253A" w:rsidP="00E859F9">
            <w:pPr>
              <w:ind w:right="22" w:firstLine="0"/>
            </w:pPr>
            <w:r w:rsidRPr="0042253A">
              <w:rPr>
                <w:sz w:val="22"/>
                <w:szCs w:val="22"/>
              </w:rPr>
              <w:t xml:space="preserve">Принято. </w:t>
            </w:r>
            <w:proofErr w:type="spellStart"/>
            <w:r w:rsidRPr="0042253A">
              <w:rPr>
                <w:sz w:val="22"/>
                <w:szCs w:val="22"/>
              </w:rPr>
              <w:t>Бакалавриат</w:t>
            </w:r>
            <w:proofErr w:type="spellEnd"/>
            <w:r w:rsidRPr="0042253A">
              <w:rPr>
                <w:sz w:val="22"/>
                <w:szCs w:val="22"/>
              </w:rPr>
              <w:t xml:space="preserve"> не соответствует уровню квалификаций для данной ОТФ.</w:t>
            </w:r>
          </w:p>
        </w:tc>
      </w:tr>
      <w:tr w:rsidR="0042253A" w:rsidRPr="0042253A" w:rsidTr="0042253A">
        <w:tc>
          <w:tcPr>
            <w:tcW w:w="567" w:type="dxa"/>
            <w:vMerge w:val="restart"/>
          </w:tcPr>
          <w:p w:rsidR="0042253A" w:rsidRPr="0042253A" w:rsidRDefault="0042253A" w:rsidP="00E859F9">
            <w:pPr>
              <w:ind w:firstLine="0"/>
            </w:pPr>
            <w:r w:rsidRPr="0042253A">
              <w:t>11</w:t>
            </w:r>
          </w:p>
        </w:tc>
        <w:tc>
          <w:tcPr>
            <w:tcW w:w="1701" w:type="dxa"/>
            <w:vMerge w:val="restart"/>
            <w:vAlign w:val="center"/>
          </w:tcPr>
          <w:p w:rsidR="0042253A" w:rsidRPr="0042253A" w:rsidRDefault="0042253A" w:rsidP="00E859F9">
            <w:pPr>
              <w:ind w:firstLine="0"/>
            </w:pPr>
            <w:r w:rsidRPr="0042253A">
              <w:rPr>
                <w:sz w:val="22"/>
                <w:szCs w:val="22"/>
              </w:rPr>
              <w:t>Никифорова Марина Сергеевна</w:t>
            </w:r>
          </w:p>
        </w:tc>
        <w:tc>
          <w:tcPr>
            <w:tcW w:w="2268" w:type="dxa"/>
            <w:vMerge w:val="restart"/>
            <w:vAlign w:val="center"/>
          </w:tcPr>
          <w:p w:rsidR="0042253A" w:rsidRPr="0042253A" w:rsidRDefault="0042253A" w:rsidP="00E859F9">
            <w:pPr>
              <w:ind w:firstLine="0"/>
            </w:pPr>
            <w:r w:rsidRPr="0042253A">
              <w:rPr>
                <w:sz w:val="22"/>
                <w:szCs w:val="22"/>
              </w:rPr>
              <w:t>ЗАО «Агентство Прямых Инвестиций»</w:t>
            </w:r>
          </w:p>
        </w:tc>
        <w:tc>
          <w:tcPr>
            <w:tcW w:w="6345" w:type="dxa"/>
            <w:vAlign w:val="center"/>
          </w:tcPr>
          <w:p w:rsidR="0042253A" w:rsidRPr="0042253A" w:rsidRDefault="0042253A" w:rsidP="00E859F9">
            <w:pPr>
              <w:ind w:firstLine="0"/>
            </w:pPr>
            <w:r w:rsidRPr="0042253A">
              <w:rPr>
                <w:sz w:val="22"/>
                <w:szCs w:val="22"/>
              </w:rPr>
              <w:t xml:space="preserve">Замечание по отнесению ОФ к видам трудовой деятельности. </w:t>
            </w:r>
          </w:p>
          <w:p w:rsidR="0042253A" w:rsidRPr="0042253A" w:rsidRDefault="0042253A" w:rsidP="00E859F9">
            <w:pPr>
              <w:ind w:firstLine="0"/>
            </w:pPr>
          </w:p>
        </w:tc>
        <w:tc>
          <w:tcPr>
            <w:tcW w:w="3294" w:type="dxa"/>
            <w:vAlign w:val="center"/>
          </w:tcPr>
          <w:p w:rsidR="0042253A" w:rsidRPr="0042253A" w:rsidRDefault="0042253A" w:rsidP="00E859F9">
            <w:pPr>
              <w:ind w:firstLine="0"/>
            </w:pPr>
            <w:r w:rsidRPr="0042253A">
              <w:rPr>
                <w:sz w:val="22"/>
                <w:szCs w:val="22"/>
              </w:rPr>
              <w:t>Принято</w:t>
            </w:r>
          </w:p>
          <w:p w:rsidR="0042253A" w:rsidRPr="0042253A" w:rsidRDefault="0042253A" w:rsidP="00E859F9">
            <w:pPr>
              <w:ind w:right="22" w:firstLine="0"/>
            </w:pP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vAlign w:val="center"/>
          </w:tcPr>
          <w:p w:rsidR="0042253A" w:rsidRPr="0042253A" w:rsidRDefault="0042253A" w:rsidP="00E859F9">
            <w:pPr>
              <w:ind w:firstLine="0"/>
            </w:pPr>
            <w:r w:rsidRPr="0042253A">
              <w:rPr>
                <w:sz w:val="22"/>
                <w:szCs w:val="22"/>
              </w:rPr>
              <w:t>Отдельные замечания к описанию ТФ Диагностика, Разработка решений, Проектирование деятельности, Сопровождение реализации решений.</w:t>
            </w:r>
          </w:p>
        </w:tc>
        <w:tc>
          <w:tcPr>
            <w:tcW w:w="3294" w:type="dxa"/>
            <w:vAlign w:val="center"/>
          </w:tcPr>
          <w:p w:rsidR="0042253A" w:rsidRPr="0042253A" w:rsidRDefault="0042253A" w:rsidP="00E859F9">
            <w:pPr>
              <w:ind w:right="22" w:firstLine="0"/>
            </w:pPr>
            <w:r w:rsidRPr="0042253A">
              <w:rPr>
                <w:sz w:val="22"/>
                <w:szCs w:val="22"/>
              </w:rPr>
              <w:t>Принято частично</w:t>
            </w:r>
          </w:p>
        </w:tc>
      </w:tr>
      <w:tr w:rsidR="0042253A" w:rsidRPr="0042253A" w:rsidTr="0042253A">
        <w:tc>
          <w:tcPr>
            <w:tcW w:w="567" w:type="dxa"/>
            <w:vMerge w:val="restart"/>
          </w:tcPr>
          <w:p w:rsidR="0042253A" w:rsidRPr="0042253A" w:rsidRDefault="0042253A" w:rsidP="00E859F9">
            <w:pPr>
              <w:ind w:firstLine="0"/>
            </w:pPr>
            <w:r w:rsidRPr="0042253A">
              <w:t>12</w:t>
            </w:r>
          </w:p>
        </w:tc>
        <w:tc>
          <w:tcPr>
            <w:tcW w:w="1701" w:type="dxa"/>
            <w:vMerge w:val="restart"/>
            <w:vAlign w:val="center"/>
          </w:tcPr>
          <w:p w:rsidR="0042253A" w:rsidRPr="0042253A" w:rsidRDefault="0042253A" w:rsidP="00E859F9">
            <w:pPr>
              <w:ind w:firstLine="0"/>
            </w:pPr>
            <w:r w:rsidRPr="0042253A">
              <w:rPr>
                <w:sz w:val="22"/>
                <w:szCs w:val="22"/>
              </w:rPr>
              <w:t>Сосновская Алена Александровна</w:t>
            </w:r>
          </w:p>
        </w:tc>
        <w:tc>
          <w:tcPr>
            <w:tcW w:w="2268" w:type="dxa"/>
            <w:vMerge w:val="restart"/>
            <w:vAlign w:val="center"/>
          </w:tcPr>
          <w:p w:rsidR="0042253A" w:rsidRPr="0042253A" w:rsidRDefault="0042253A" w:rsidP="00E859F9">
            <w:pPr>
              <w:ind w:firstLine="0"/>
            </w:pPr>
            <w:r w:rsidRPr="0042253A">
              <w:rPr>
                <w:sz w:val="22"/>
                <w:szCs w:val="22"/>
              </w:rPr>
              <w:t>НИСКУ, ООО “</w:t>
            </w:r>
            <w:proofErr w:type="spellStart"/>
            <w:r w:rsidRPr="0042253A">
              <w:rPr>
                <w:sz w:val="22"/>
                <w:szCs w:val="22"/>
              </w:rPr>
              <w:t>Эксити</w:t>
            </w:r>
            <w:proofErr w:type="spellEnd"/>
            <w:r w:rsidRPr="0042253A">
              <w:rPr>
                <w:sz w:val="22"/>
                <w:szCs w:val="22"/>
              </w:rPr>
              <w:t xml:space="preserve"> группа”</w:t>
            </w:r>
          </w:p>
        </w:tc>
        <w:tc>
          <w:tcPr>
            <w:tcW w:w="6345" w:type="dxa"/>
            <w:vAlign w:val="center"/>
          </w:tcPr>
          <w:p w:rsidR="0042253A" w:rsidRPr="0042253A" w:rsidRDefault="0042253A" w:rsidP="00E859F9">
            <w:pPr>
              <w:ind w:right="22" w:firstLine="0"/>
            </w:pPr>
            <w:r w:rsidRPr="0042253A">
              <w:rPr>
                <w:sz w:val="22"/>
                <w:szCs w:val="22"/>
              </w:rPr>
              <w:t>Замечания и рекомендации по выбранным кодам ОКЗ и ОКВЭД</w:t>
            </w:r>
          </w:p>
        </w:tc>
        <w:tc>
          <w:tcPr>
            <w:tcW w:w="3294" w:type="dxa"/>
            <w:vAlign w:val="center"/>
          </w:tcPr>
          <w:p w:rsidR="0042253A" w:rsidRPr="0042253A" w:rsidRDefault="0042253A" w:rsidP="00E859F9">
            <w:pPr>
              <w:ind w:right="22" w:firstLine="0"/>
            </w:pPr>
            <w:r w:rsidRPr="0042253A">
              <w:rPr>
                <w:sz w:val="22"/>
                <w:szCs w:val="22"/>
              </w:rPr>
              <w:t>Принято</w:t>
            </w:r>
          </w:p>
        </w:tc>
      </w:tr>
      <w:tr w:rsidR="0042253A" w:rsidRPr="0042253A" w:rsidTr="0042253A">
        <w:tc>
          <w:tcPr>
            <w:tcW w:w="567" w:type="dxa"/>
            <w:vMerge/>
          </w:tcPr>
          <w:p w:rsidR="0042253A" w:rsidRPr="0042253A" w:rsidRDefault="0042253A" w:rsidP="00E859F9"/>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vAlign w:val="center"/>
          </w:tcPr>
          <w:p w:rsidR="0042253A" w:rsidRPr="0042253A" w:rsidRDefault="0042253A" w:rsidP="00E859F9">
            <w:pPr>
              <w:ind w:right="22" w:firstLine="0"/>
            </w:pPr>
            <w:r w:rsidRPr="0042253A">
              <w:rPr>
                <w:sz w:val="22"/>
                <w:szCs w:val="22"/>
              </w:rPr>
              <w:t>Замечания к формулировке ТФ «Диагностика консалтинговой ситуации». Предложение назвать ТФ «Организационные исследования».</w:t>
            </w:r>
          </w:p>
        </w:tc>
        <w:tc>
          <w:tcPr>
            <w:tcW w:w="3294" w:type="dxa"/>
            <w:vAlign w:val="center"/>
          </w:tcPr>
          <w:p w:rsidR="0042253A" w:rsidRPr="0042253A" w:rsidRDefault="0042253A" w:rsidP="00E859F9">
            <w:pPr>
              <w:ind w:right="22" w:firstLine="0"/>
            </w:pPr>
            <w:r w:rsidRPr="0042253A">
              <w:rPr>
                <w:sz w:val="22"/>
                <w:szCs w:val="22"/>
              </w:rPr>
              <w:t>Отклонено</w:t>
            </w: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vAlign w:val="center"/>
          </w:tcPr>
          <w:p w:rsidR="0042253A" w:rsidRPr="0042253A" w:rsidRDefault="0042253A" w:rsidP="00E859F9">
            <w:pPr>
              <w:ind w:right="22" w:firstLine="0"/>
            </w:pPr>
            <w:r w:rsidRPr="0042253A">
              <w:rPr>
                <w:sz w:val="22"/>
                <w:szCs w:val="22"/>
              </w:rPr>
              <w:t>Замечания к описанию ТФ Контрактация, Диагностика, Разработка решений</w:t>
            </w:r>
          </w:p>
        </w:tc>
        <w:tc>
          <w:tcPr>
            <w:tcW w:w="3294" w:type="dxa"/>
            <w:vAlign w:val="center"/>
          </w:tcPr>
          <w:p w:rsidR="0042253A" w:rsidRPr="0042253A" w:rsidRDefault="0042253A" w:rsidP="00E859F9">
            <w:pPr>
              <w:ind w:right="22" w:firstLine="0"/>
            </w:pPr>
            <w:r w:rsidRPr="0042253A">
              <w:rPr>
                <w:sz w:val="22"/>
                <w:szCs w:val="22"/>
              </w:rPr>
              <w:t>Принято частично</w:t>
            </w: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vAlign w:val="center"/>
          </w:tcPr>
          <w:p w:rsidR="0042253A" w:rsidRPr="0042253A" w:rsidRDefault="0042253A" w:rsidP="00E859F9">
            <w:pPr>
              <w:ind w:right="22" w:firstLine="0"/>
            </w:pPr>
            <w:r w:rsidRPr="0042253A">
              <w:rPr>
                <w:sz w:val="22"/>
                <w:szCs w:val="22"/>
              </w:rPr>
              <w:t>Убрать слово «Совместная» в определении ТФ «Совместная разработка программы профессионального развития консультанта».</w:t>
            </w:r>
          </w:p>
        </w:tc>
        <w:tc>
          <w:tcPr>
            <w:tcW w:w="3294" w:type="dxa"/>
            <w:vAlign w:val="center"/>
          </w:tcPr>
          <w:p w:rsidR="0042253A" w:rsidRPr="0042253A" w:rsidRDefault="0042253A" w:rsidP="00E859F9">
            <w:pPr>
              <w:ind w:right="22" w:firstLine="0"/>
            </w:pPr>
            <w:r w:rsidRPr="0042253A">
              <w:rPr>
                <w:sz w:val="22"/>
                <w:szCs w:val="22"/>
              </w:rPr>
              <w:t xml:space="preserve">Принято. Трудовые функции должны описывать исключительно работу </w:t>
            </w:r>
            <w:r w:rsidRPr="0042253A">
              <w:rPr>
                <w:sz w:val="22"/>
                <w:szCs w:val="22"/>
              </w:rPr>
              <w:lastRenderedPageBreak/>
              <w:t>консультанта.</w:t>
            </w: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vAlign w:val="center"/>
          </w:tcPr>
          <w:p w:rsidR="0042253A" w:rsidRPr="0042253A" w:rsidRDefault="0042253A" w:rsidP="00E859F9">
            <w:pPr>
              <w:ind w:right="22" w:firstLine="0"/>
            </w:pPr>
            <w:r w:rsidRPr="0042253A">
              <w:rPr>
                <w:sz w:val="22"/>
                <w:szCs w:val="22"/>
              </w:rPr>
              <w:t>Добавить «Наличие дополнительных дипломов/сертификатов по данному виду специализации» в требования к образованию для ОТФ Консультирование по отдельным функциям и подсистемам управления.</w:t>
            </w:r>
          </w:p>
        </w:tc>
        <w:tc>
          <w:tcPr>
            <w:tcW w:w="3294" w:type="dxa"/>
            <w:vAlign w:val="center"/>
          </w:tcPr>
          <w:p w:rsidR="0042253A" w:rsidRPr="0042253A" w:rsidRDefault="0042253A" w:rsidP="00E859F9">
            <w:pPr>
              <w:ind w:right="22" w:firstLine="0"/>
            </w:pPr>
            <w:r w:rsidRPr="0042253A">
              <w:rPr>
                <w:sz w:val="22"/>
                <w:szCs w:val="22"/>
              </w:rPr>
              <w:t>Принято. Это позволит уточнить требования к образованию.</w:t>
            </w: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vAlign w:val="center"/>
          </w:tcPr>
          <w:p w:rsidR="0042253A" w:rsidRPr="0042253A" w:rsidRDefault="0042253A" w:rsidP="00E859F9">
            <w:pPr>
              <w:ind w:right="22" w:firstLine="0"/>
            </w:pPr>
            <w:r w:rsidRPr="0042253A">
              <w:rPr>
                <w:sz w:val="22"/>
                <w:szCs w:val="22"/>
              </w:rPr>
              <w:t>Переименовать ТФ «Сопровождение программы развития консультанта» в «Сопровождение консультанта в реализации программы развития.</w:t>
            </w:r>
          </w:p>
        </w:tc>
        <w:tc>
          <w:tcPr>
            <w:tcW w:w="3294" w:type="dxa"/>
            <w:vAlign w:val="center"/>
          </w:tcPr>
          <w:p w:rsidR="0042253A" w:rsidRPr="0042253A" w:rsidRDefault="0042253A" w:rsidP="00E859F9">
            <w:pPr>
              <w:ind w:right="22" w:firstLine="0"/>
            </w:pPr>
            <w:r w:rsidRPr="0042253A">
              <w:rPr>
                <w:sz w:val="22"/>
                <w:szCs w:val="22"/>
              </w:rPr>
              <w:t>Принято. Данная формулировка более корректна.</w:t>
            </w:r>
          </w:p>
        </w:tc>
      </w:tr>
      <w:tr w:rsidR="0042253A" w:rsidRPr="0042253A" w:rsidTr="0042253A">
        <w:tc>
          <w:tcPr>
            <w:tcW w:w="567" w:type="dxa"/>
            <w:vMerge w:val="restart"/>
          </w:tcPr>
          <w:p w:rsidR="0042253A" w:rsidRPr="0042253A" w:rsidRDefault="0042253A" w:rsidP="00E859F9">
            <w:pPr>
              <w:ind w:firstLine="0"/>
            </w:pPr>
            <w:r w:rsidRPr="0042253A">
              <w:t>13</w:t>
            </w:r>
          </w:p>
        </w:tc>
        <w:tc>
          <w:tcPr>
            <w:tcW w:w="1701" w:type="dxa"/>
            <w:vMerge w:val="restart"/>
            <w:vAlign w:val="center"/>
          </w:tcPr>
          <w:p w:rsidR="0042253A" w:rsidRPr="0042253A" w:rsidRDefault="0042253A" w:rsidP="00E859F9">
            <w:pPr>
              <w:ind w:firstLine="0"/>
            </w:pPr>
            <w:proofErr w:type="spellStart"/>
            <w:r w:rsidRPr="0042253A">
              <w:rPr>
                <w:sz w:val="22"/>
                <w:szCs w:val="22"/>
              </w:rPr>
              <w:t>Стеганцев</w:t>
            </w:r>
            <w:proofErr w:type="spellEnd"/>
            <w:r w:rsidRPr="0042253A">
              <w:rPr>
                <w:sz w:val="22"/>
                <w:szCs w:val="22"/>
              </w:rPr>
              <w:t xml:space="preserve"> Андрей Валерьевич</w:t>
            </w:r>
          </w:p>
        </w:tc>
        <w:tc>
          <w:tcPr>
            <w:tcW w:w="2268" w:type="dxa"/>
            <w:vMerge w:val="restart"/>
            <w:vAlign w:val="center"/>
          </w:tcPr>
          <w:p w:rsidR="0042253A" w:rsidRPr="0042253A" w:rsidRDefault="0042253A" w:rsidP="00E859F9">
            <w:pPr>
              <w:ind w:firstLine="0"/>
            </w:pPr>
            <w:r w:rsidRPr="0042253A">
              <w:rPr>
                <w:sz w:val="22"/>
                <w:szCs w:val="22"/>
              </w:rPr>
              <w:t xml:space="preserve">Российский союз бизнес-тренеров, консультантов, </w:t>
            </w:r>
            <w:proofErr w:type="spellStart"/>
            <w:r w:rsidRPr="0042253A">
              <w:rPr>
                <w:sz w:val="22"/>
                <w:szCs w:val="22"/>
              </w:rPr>
              <w:t>коучей</w:t>
            </w:r>
            <w:proofErr w:type="spellEnd"/>
            <w:r w:rsidRPr="0042253A">
              <w:rPr>
                <w:sz w:val="22"/>
                <w:szCs w:val="22"/>
              </w:rPr>
              <w:t xml:space="preserve"> (РСБ)</w:t>
            </w:r>
          </w:p>
        </w:tc>
        <w:tc>
          <w:tcPr>
            <w:tcW w:w="6345" w:type="dxa"/>
            <w:vAlign w:val="center"/>
          </w:tcPr>
          <w:p w:rsidR="0042253A" w:rsidRPr="0042253A" w:rsidRDefault="0042253A" w:rsidP="00E859F9">
            <w:pPr>
              <w:ind w:right="22" w:firstLine="0"/>
            </w:pPr>
            <w:r w:rsidRPr="0042253A">
              <w:rPr>
                <w:sz w:val="22"/>
                <w:szCs w:val="22"/>
              </w:rPr>
              <w:t xml:space="preserve">Предложение по выделению трех ОФ – Консультирование в области управления, Консультирование в области управления в специализированной сфере, Ведение процедуры </w:t>
            </w:r>
            <w:proofErr w:type="spellStart"/>
            <w:r w:rsidRPr="0042253A">
              <w:rPr>
                <w:sz w:val="22"/>
                <w:szCs w:val="22"/>
              </w:rPr>
              <w:t>супервизии</w:t>
            </w:r>
            <w:proofErr w:type="spellEnd"/>
            <w:r w:rsidRPr="0042253A">
              <w:rPr>
                <w:sz w:val="22"/>
                <w:szCs w:val="22"/>
              </w:rPr>
              <w:t xml:space="preserve"> консультантов по управлению.</w:t>
            </w:r>
          </w:p>
        </w:tc>
        <w:tc>
          <w:tcPr>
            <w:tcW w:w="3294" w:type="dxa"/>
            <w:vAlign w:val="center"/>
          </w:tcPr>
          <w:p w:rsidR="0042253A" w:rsidRPr="0042253A" w:rsidRDefault="0042253A" w:rsidP="00E859F9">
            <w:pPr>
              <w:ind w:right="22" w:firstLine="0"/>
            </w:pPr>
            <w:r w:rsidRPr="0042253A">
              <w:rPr>
                <w:sz w:val="22"/>
                <w:szCs w:val="22"/>
              </w:rPr>
              <w:t>Принято частично. Учтено при выделении ОТФ</w:t>
            </w: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vAlign w:val="center"/>
          </w:tcPr>
          <w:p w:rsidR="0042253A" w:rsidRPr="0042253A" w:rsidRDefault="0042253A" w:rsidP="00E859F9">
            <w:pPr>
              <w:ind w:right="22" w:firstLine="0"/>
            </w:pPr>
            <w:r w:rsidRPr="0042253A">
              <w:rPr>
                <w:sz w:val="22"/>
                <w:szCs w:val="22"/>
              </w:rPr>
              <w:t>Правильно определить цель вида профессиональной деятельности, обобщенные трудовые функции и трудовые функции можно только тогда, когда понятны системные основания, на которых построен Стандарт. Те, кто представляет свои версии Стандарта, должны также представлять и свои системные основания.</w:t>
            </w:r>
          </w:p>
        </w:tc>
        <w:tc>
          <w:tcPr>
            <w:tcW w:w="3294" w:type="dxa"/>
            <w:vAlign w:val="center"/>
          </w:tcPr>
          <w:p w:rsidR="0042253A" w:rsidRPr="0042253A" w:rsidRDefault="0042253A" w:rsidP="00E859F9">
            <w:pPr>
              <w:ind w:right="22" w:firstLine="0"/>
            </w:pPr>
            <w:r w:rsidRPr="0042253A">
              <w:rPr>
                <w:sz w:val="22"/>
                <w:szCs w:val="22"/>
              </w:rPr>
              <w:t>Принято</w:t>
            </w: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vAlign w:val="center"/>
          </w:tcPr>
          <w:p w:rsidR="0042253A" w:rsidRPr="0042253A" w:rsidRDefault="0042253A" w:rsidP="00E859F9">
            <w:pPr>
              <w:ind w:firstLine="0"/>
            </w:pPr>
            <w:r w:rsidRPr="0042253A">
              <w:rPr>
                <w:sz w:val="22"/>
                <w:szCs w:val="22"/>
              </w:rPr>
              <w:t>Заменить слово «умение» на слово «готовность» в характеристике: «Умение принимать на себя ответственность за предложения и рекомендации, сформированные в ходе консультирования»</w:t>
            </w:r>
          </w:p>
        </w:tc>
        <w:tc>
          <w:tcPr>
            <w:tcW w:w="3294" w:type="dxa"/>
            <w:vAlign w:val="center"/>
          </w:tcPr>
          <w:p w:rsidR="0042253A" w:rsidRPr="0042253A" w:rsidRDefault="0042253A" w:rsidP="00E859F9">
            <w:pPr>
              <w:ind w:right="22" w:firstLine="0"/>
            </w:pPr>
            <w:r w:rsidRPr="0042253A">
              <w:rPr>
                <w:sz w:val="22"/>
                <w:szCs w:val="22"/>
              </w:rPr>
              <w:t>Принято. Данная формулировка более корректна.</w:t>
            </w: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vAlign w:val="center"/>
          </w:tcPr>
          <w:p w:rsidR="0042253A" w:rsidRPr="0042253A" w:rsidRDefault="0042253A" w:rsidP="00E859F9">
            <w:pPr>
              <w:ind w:right="22" w:firstLine="0"/>
            </w:pPr>
            <w:r w:rsidRPr="0042253A">
              <w:rPr>
                <w:sz w:val="22"/>
                <w:szCs w:val="22"/>
              </w:rPr>
              <w:t>Ввести дополнительную ТФ (вместе с У и З) по составлению и ведению контракта в рамках ОТФ «Консультирование консультантов по управлению».</w:t>
            </w:r>
          </w:p>
        </w:tc>
        <w:tc>
          <w:tcPr>
            <w:tcW w:w="3294" w:type="dxa"/>
            <w:vAlign w:val="center"/>
          </w:tcPr>
          <w:p w:rsidR="0042253A" w:rsidRPr="0042253A" w:rsidRDefault="0042253A" w:rsidP="00E859F9">
            <w:pPr>
              <w:ind w:right="22" w:firstLine="0"/>
            </w:pPr>
            <w:r w:rsidRPr="0042253A">
              <w:rPr>
                <w:sz w:val="22"/>
                <w:szCs w:val="22"/>
              </w:rPr>
              <w:t>Принято. Консультирование консультантов по структуре действий должно рассматриваться наравне с консультированием управленцев.</w:t>
            </w:r>
          </w:p>
        </w:tc>
      </w:tr>
      <w:tr w:rsidR="0042253A" w:rsidRPr="0042253A" w:rsidTr="0042253A">
        <w:tc>
          <w:tcPr>
            <w:tcW w:w="567" w:type="dxa"/>
            <w:vMerge w:val="restart"/>
          </w:tcPr>
          <w:p w:rsidR="0042253A" w:rsidRPr="0042253A" w:rsidRDefault="0042253A" w:rsidP="00E859F9">
            <w:pPr>
              <w:ind w:firstLine="0"/>
            </w:pPr>
            <w:r w:rsidRPr="0042253A">
              <w:lastRenderedPageBreak/>
              <w:t>14</w:t>
            </w:r>
          </w:p>
        </w:tc>
        <w:tc>
          <w:tcPr>
            <w:tcW w:w="1701" w:type="dxa"/>
            <w:vMerge w:val="restart"/>
            <w:vAlign w:val="center"/>
          </w:tcPr>
          <w:p w:rsidR="0042253A" w:rsidRPr="0042253A" w:rsidRDefault="0042253A" w:rsidP="00E859F9">
            <w:pPr>
              <w:ind w:firstLine="0"/>
            </w:pPr>
            <w:r w:rsidRPr="0042253A">
              <w:rPr>
                <w:sz w:val="22"/>
                <w:szCs w:val="22"/>
              </w:rPr>
              <w:t>Шевченко Сергей Григорьевич</w:t>
            </w:r>
          </w:p>
        </w:tc>
        <w:tc>
          <w:tcPr>
            <w:tcW w:w="2268" w:type="dxa"/>
            <w:vMerge w:val="restart"/>
            <w:vAlign w:val="center"/>
          </w:tcPr>
          <w:p w:rsidR="0042253A" w:rsidRPr="0042253A" w:rsidRDefault="0042253A" w:rsidP="00E859F9">
            <w:pPr>
              <w:ind w:firstLine="0"/>
            </w:pPr>
            <w:r w:rsidRPr="0042253A">
              <w:rPr>
                <w:sz w:val="22"/>
                <w:szCs w:val="22"/>
              </w:rPr>
              <w:t>ЗАО «СПЛАН-Холдинг»</w:t>
            </w:r>
          </w:p>
        </w:tc>
        <w:tc>
          <w:tcPr>
            <w:tcW w:w="6345" w:type="dxa"/>
            <w:vAlign w:val="center"/>
          </w:tcPr>
          <w:p w:rsidR="0042253A" w:rsidRPr="0042253A" w:rsidRDefault="0042253A" w:rsidP="00E859F9">
            <w:pPr>
              <w:ind w:right="22" w:firstLine="0"/>
            </w:pPr>
            <w:r w:rsidRPr="0042253A">
              <w:rPr>
                <w:sz w:val="22"/>
                <w:szCs w:val="22"/>
              </w:rPr>
              <w:t>Считаю сомнительным введение только одной обобщенной трудовой функции – «Консультирование в области управления»</w:t>
            </w:r>
          </w:p>
        </w:tc>
        <w:tc>
          <w:tcPr>
            <w:tcW w:w="3294" w:type="dxa"/>
            <w:vAlign w:val="center"/>
          </w:tcPr>
          <w:p w:rsidR="0042253A" w:rsidRPr="0042253A" w:rsidRDefault="0042253A" w:rsidP="00E859F9">
            <w:pPr>
              <w:ind w:right="22" w:firstLine="0"/>
            </w:pPr>
            <w:r w:rsidRPr="0042253A">
              <w:rPr>
                <w:sz w:val="22"/>
                <w:szCs w:val="22"/>
              </w:rPr>
              <w:t>Принято</w:t>
            </w: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vAlign w:val="center"/>
          </w:tcPr>
          <w:p w:rsidR="0042253A" w:rsidRPr="0042253A" w:rsidRDefault="0042253A" w:rsidP="00E859F9">
            <w:pPr>
              <w:ind w:right="22" w:firstLine="0"/>
            </w:pPr>
            <w:r w:rsidRPr="0042253A">
              <w:rPr>
                <w:sz w:val="22"/>
                <w:szCs w:val="22"/>
              </w:rPr>
              <w:t>Произвести декомпозицию трудовых функций ОТФ №1-3 в две ОТФ: проектный цикл и оказание услуг, поскольку ТФ повторяются. Для этих двух ОТФ установить различные уровни квалификации.</w:t>
            </w:r>
          </w:p>
        </w:tc>
        <w:tc>
          <w:tcPr>
            <w:tcW w:w="3294" w:type="dxa"/>
            <w:vAlign w:val="center"/>
          </w:tcPr>
          <w:p w:rsidR="0042253A" w:rsidRPr="0042253A" w:rsidRDefault="0042253A" w:rsidP="00E859F9">
            <w:pPr>
              <w:ind w:right="22" w:firstLine="0"/>
            </w:pPr>
            <w:r w:rsidRPr="0042253A">
              <w:rPr>
                <w:sz w:val="22"/>
                <w:szCs w:val="22"/>
              </w:rPr>
              <w:t>Отклонено. При таком формировании ОТФ будет невозможно отождествлять консультанта с ОТФ «Руководитель проектов», поскольку это уже другой ВПД. Также не получится указать специализацию.</w:t>
            </w: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vAlign w:val="center"/>
          </w:tcPr>
          <w:p w:rsidR="0042253A" w:rsidRPr="0042253A" w:rsidRDefault="0042253A" w:rsidP="00E859F9">
            <w:pPr>
              <w:ind w:right="22" w:firstLine="0"/>
            </w:pPr>
            <w:r w:rsidRPr="0042253A">
              <w:rPr>
                <w:sz w:val="22"/>
                <w:szCs w:val="22"/>
              </w:rPr>
              <w:t>Установить соответствующие требования к опыту работы в ОТФ «Консультирование по стратегическому управлению» - чтобы не было противоречий с остальными ОТФ.</w:t>
            </w:r>
          </w:p>
        </w:tc>
        <w:tc>
          <w:tcPr>
            <w:tcW w:w="3294" w:type="dxa"/>
            <w:vAlign w:val="center"/>
          </w:tcPr>
          <w:p w:rsidR="0042253A" w:rsidRPr="0042253A" w:rsidRDefault="0042253A" w:rsidP="00E859F9">
            <w:pPr>
              <w:ind w:right="22" w:firstLine="0"/>
            </w:pPr>
            <w:r w:rsidRPr="0042253A">
              <w:rPr>
                <w:sz w:val="22"/>
                <w:szCs w:val="22"/>
              </w:rPr>
              <w:t>Принято. Установлены требования к опыту работы – 3 года по каждой ОТФ (в соответствии с минимальными значениями международного стандарта).</w:t>
            </w: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vAlign w:val="center"/>
          </w:tcPr>
          <w:p w:rsidR="0042253A" w:rsidRPr="0042253A" w:rsidRDefault="0042253A" w:rsidP="00E859F9">
            <w:pPr>
              <w:ind w:right="22" w:firstLine="0"/>
            </w:pPr>
            <w:r w:rsidRPr="0042253A">
              <w:rPr>
                <w:sz w:val="22"/>
                <w:szCs w:val="22"/>
              </w:rPr>
              <w:t>Трудовую функцию "Профессиональный маркетинг и заключение договора (контракта)" изложить, как "Маркетинг рынка управленческого консультирования и заключение договора (контракта)"</w:t>
            </w:r>
          </w:p>
        </w:tc>
        <w:tc>
          <w:tcPr>
            <w:tcW w:w="3294" w:type="dxa"/>
            <w:vAlign w:val="center"/>
          </w:tcPr>
          <w:p w:rsidR="0042253A" w:rsidRPr="0042253A" w:rsidRDefault="0042253A" w:rsidP="00E859F9">
            <w:pPr>
              <w:ind w:right="22" w:firstLine="0"/>
            </w:pPr>
            <w:r w:rsidRPr="0042253A">
              <w:rPr>
                <w:sz w:val="22"/>
                <w:szCs w:val="22"/>
              </w:rPr>
              <w:t>Отклонено</w:t>
            </w: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vAlign w:val="center"/>
          </w:tcPr>
          <w:p w:rsidR="0042253A" w:rsidRPr="0042253A" w:rsidRDefault="0042253A" w:rsidP="00E859F9">
            <w:pPr>
              <w:ind w:right="22" w:firstLine="0"/>
            </w:pPr>
            <w:r w:rsidRPr="0042253A">
              <w:rPr>
                <w:sz w:val="22"/>
                <w:szCs w:val="22"/>
              </w:rPr>
              <w:t xml:space="preserve">В трудовой функции 3.1.3 в разделе "Необходимые умения" заметен технический повтор позиции "Исследовать и оценивать макроэкономическую, территориальную, отраслевую, рыночную, бизнес-ситуацию (в </w:t>
            </w:r>
            <w:proofErr w:type="spellStart"/>
            <w:r w:rsidRPr="0042253A">
              <w:rPr>
                <w:sz w:val="22"/>
                <w:szCs w:val="22"/>
              </w:rPr>
              <w:t>т.ч</w:t>
            </w:r>
            <w:proofErr w:type="spellEnd"/>
            <w:r w:rsidRPr="0042253A">
              <w:rPr>
                <w:sz w:val="22"/>
                <w:szCs w:val="22"/>
              </w:rPr>
              <w:t>. состояние объекта управления в выделенной специализированной сфере)".</w:t>
            </w:r>
          </w:p>
        </w:tc>
        <w:tc>
          <w:tcPr>
            <w:tcW w:w="3294" w:type="dxa"/>
            <w:vAlign w:val="center"/>
          </w:tcPr>
          <w:p w:rsidR="0042253A" w:rsidRPr="0042253A" w:rsidRDefault="0042253A" w:rsidP="00E859F9">
            <w:pPr>
              <w:ind w:right="22" w:firstLine="0"/>
            </w:pPr>
            <w:r w:rsidRPr="0042253A">
              <w:rPr>
                <w:sz w:val="22"/>
                <w:szCs w:val="22"/>
              </w:rPr>
              <w:t>Принято. Повторы устранены.</w:t>
            </w: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vAlign w:val="center"/>
          </w:tcPr>
          <w:p w:rsidR="0042253A" w:rsidRPr="0042253A" w:rsidRDefault="0042253A" w:rsidP="00E859F9">
            <w:pPr>
              <w:ind w:right="22" w:firstLine="0"/>
            </w:pPr>
            <w:r w:rsidRPr="0042253A">
              <w:rPr>
                <w:sz w:val="22"/>
                <w:szCs w:val="22"/>
              </w:rPr>
              <w:t>При разделении на специалистов (уровни квалификации) требуется разделение по необходимым практическому опыту, умениям, знаниям. Т.е. для ведущего консультанта по управлению надо отразить дополнительные требования к тем, которые определены для консультанта по управлению.</w:t>
            </w:r>
          </w:p>
        </w:tc>
        <w:tc>
          <w:tcPr>
            <w:tcW w:w="3294" w:type="dxa"/>
            <w:vAlign w:val="center"/>
          </w:tcPr>
          <w:p w:rsidR="0042253A" w:rsidRPr="0042253A" w:rsidRDefault="0042253A" w:rsidP="00E859F9">
            <w:pPr>
              <w:ind w:right="22" w:firstLine="0"/>
            </w:pPr>
            <w:r w:rsidRPr="0042253A">
              <w:rPr>
                <w:sz w:val="22"/>
                <w:szCs w:val="22"/>
              </w:rPr>
              <w:t xml:space="preserve">Отклонено. Названия должностей являются рекомендательными. Каждая компания сама решает, какое название будет иметь та или </w:t>
            </w:r>
            <w:r w:rsidRPr="0042253A">
              <w:rPr>
                <w:sz w:val="22"/>
                <w:szCs w:val="22"/>
              </w:rPr>
              <w:lastRenderedPageBreak/>
              <w:t>иная должность. Наша задача в первую очередь – отразить возможный перечень должностей, трудовых действий, умений и знаний.</w:t>
            </w: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vAlign w:val="center"/>
          </w:tcPr>
          <w:p w:rsidR="0042253A" w:rsidRPr="0042253A" w:rsidRDefault="0042253A" w:rsidP="00E859F9">
            <w:pPr>
              <w:ind w:right="22" w:firstLine="0"/>
            </w:pPr>
            <w:r w:rsidRPr="0042253A">
              <w:rPr>
                <w:sz w:val="22"/>
                <w:szCs w:val="22"/>
              </w:rPr>
              <w:t xml:space="preserve">Системное противоречие: специалисты без соответствующего опыта работы не имеют права этот опыт получить, чтобы пройти сертификацию, поскольку они не подходят под требования </w:t>
            </w:r>
            <w:proofErr w:type="spellStart"/>
            <w:r w:rsidRPr="0042253A">
              <w:rPr>
                <w:sz w:val="22"/>
                <w:szCs w:val="22"/>
              </w:rPr>
              <w:t>профстандарта</w:t>
            </w:r>
            <w:proofErr w:type="spellEnd"/>
            <w:r w:rsidRPr="0042253A">
              <w:rPr>
                <w:sz w:val="22"/>
                <w:szCs w:val="22"/>
              </w:rPr>
              <w:t>. Также отсутствует начальная позиция консультанта-стажера без опыта работы</w:t>
            </w:r>
          </w:p>
        </w:tc>
        <w:tc>
          <w:tcPr>
            <w:tcW w:w="3294" w:type="dxa"/>
            <w:vAlign w:val="center"/>
          </w:tcPr>
          <w:p w:rsidR="0042253A" w:rsidRPr="0042253A" w:rsidRDefault="0042253A" w:rsidP="00E859F9">
            <w:pPr>
              <w:ind w:right="22" w:firstLine="0"/>
            </w:pPr>
            <w:r w:rsidRPr="0042253A">
              <w:rPr>
                <w:sz w:val="22"/>
                <w:szCs w:val="22"/>
              </w:rPr>
              <w:t>Отклонено. Этот аспект мы принять никак не можем, поскольку никому не запрещается консультировать, не имея на то сертификации.</w:t>
            </w: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vAlign w:val="center"/>
          </w:tcPr>
          <w:p w:rsidR="0042253A" w:rsidRPr="0042253A" w:rsidRDefault="0042253A" w:rsidP="00E859F9">
            <w:pPr>
              <w:ind w:right="22" w:firstLine="0"/>
            </w:pPr>
            <w:r w:rsidRPr="0042253A">
              <w:rPr>
                <w:sz w:val="22"/>
                <w:szCs w:val="22"/>
              </w:rPr>
              <w:t xml:space="preserve">Представляется целесообразным после принятия Стандарта Минтрудом РФ и по согласованию с </w:t>
            </w:r>
            <w:proofErr w:type="spellStart"/>
            <w:r w:rsidRPr="0042253A">
              <w:rPr>
                <w:sz w:val="22"/>
                <w:szCs w:val="22"/>
              </w:rPr>
              <w:t>Минобром</w:t>
            </w:r>
            <w:proofErr w:type="spellEnd"/>
            <w:r w:rsidRPr="0042253A">
              <w:rPr>
                <w:sz w:val="22"/>
                <w:szCs w:val="22"/>
              </w:rPr>
              <w:t xml:space="preserve"> РФ использовать его положения для разработки учебных программ, но - никак не для сертификации Консультантов по управлению</w:t>
            </w:r>
          </w:p>
        </w:tc>
        <w:tc>
          <w:tcPr>
            <w:tcW w:w="3294" w:type="dxa"/>
            <w:vAlign w:val="center"/>
          </w:tcPr>
          <w:p w:rsidR="0042253A" w:rsidRPr="0042253A" w:rsidRDefault="0042253A" w:rsidP="00E859F9">
            <w:pPr>
              <w:ind w:right="22" w:firstLine="0"/>
            </w:pPr>
            <w:r w:rsidRPr="0042253A">
              <w:rPr>
                <w:sz w:val="22"/>
                <w:szCs w:val="22"/>
              </w:rPr>
              <w:t>Отклонено. Разработка профессионального стандарта подразумевает дальнейшую сертификацию согласно правилам разработки профессиональных стандартов.</w:t>
            </w:r>
          </w:p>
        </w:tc>
      </w:tr>
      <w:tr w:rsidR="0042253A" w:rsidRPr="0042253A" w:rsidTr="0042253A">
        <w:tc>
          <w:tcPr>
            <w:tcW w:w="567" w:type="dxa"/>
          </w:tcPr>
          <w:p w:rsidR="0042253A" w:rsidRPr="0042253A" w:rsidRDefault="0042253A" w:rsidP="00E859F9">
            <w:pPr>
              <w:ind w:firstLine="0"/>
            </w:pPr>
            <w:r w:rsidRPr="0042253A">
              <w:t>15</w:t>
            </w:r>
          </w:p>
        </w:tc>
        <w:tc>
          <w:tcPr>
            <w:tcW w:w="1701" w:type="dxa"/>
            <w:vAlign w:val="center"/>
          </w:tcPr>
          <w:p w:rsidR="0042253A" w:rsidRPr="0042253A" w:rsidRDefault="0042253A" w:rsidP="00E859F9">
            <w:pPr>
              <w:ind w:firstLine="0"/>
            </w:pPr>
            <w:proofErr w:type="spellStart"/>
            <w:r w:rsidRPr="0042253A">
              <w:rPr>
                <w:sz w:val="22"/>
                <w:szCs w:val="22"/>
              </w:rPr>
              <w:t>Чукина</w:t>
            </w:r>
            <w:proofErr w:type="spellEnd"/>
            <w:r w:rsidRPr="0042253A">
              <w:rPr>
                <w:sz w:val="22"/>
                <w:szCs w:val="22"/>
              </w:rPr>
              <w:t xml:space="preserve"> Лидия Валентиновна</w:t>
            </w:r>
          </w:p>
        </w:tc>
        <w:tc>
          <w:tcPr>
            <w:tcW w:w="2268" w:type="dxa"/>
            <w:vAlign w:val="center"/>
          </w:tcPr>
          <w:p w:rsidR="0042253A" w:rsidRPr="0042253A" w:rsidRDefault="0042253A" w:rsidP="00E859F9">
            <w:pPr>
              <w:ind w:firstLine="0"/>
            </w:pPr>
            <w:r w:rsidRPr="0042253A">
              <w:rPr>
                <w:sz w:val="22"/>
                <w:szCs w:val="22"/>
              </w:rPr>
              <w:t>НГПК</w:t>
            </w:r>
          </w:p>
        </w:tc>
        <w:tc>
          <w:tcPr>
            <w:tcW w:w="6345" w:type="dxa"/>
            <w:vAlign w:val="center"/>
          </w:tcPr>
          <w:p w:rsidR="0042253A" w:rsidRPr="0042253A" w:rsidRDefault="0042253A" w:rsidP="00E859F9">
            <w:pPr>
              <w:ind w:right="22" w:firstLine="0"/>
            </w:pPr>
            <w:r w:rsidRPr="0042253A">
              <w:rPr>
                <w:sz w:val="22"/>
                <w:szCs w:val="22"/>
              </w:rPr>
              <w:t xml:space="preserve">Предложение за основу выделения ОТФ взять уровни квалификации консультанта, не рассматривать в рамках данного стандарта возможные специализации консультантов, обратить внимание на работу коллег, уже занимающихся разработкой специализированных стандартов </w:t>
            </w:r>
          </w:p>
        </w:tc>
        <w:tc>
          <w:tcPr>
            <w:tcW w:w="3294" w:type="dxa"/>
            <w:vAlign w:val="center"/>
          </w:tcPr>
          <w:p w:rsidR="0042253A" w:rsidRPr="0042253A" w:rsidRDefault="0042253A" w:rsidP="00E859F9">
            <w:pPr>
              <w:ind w:right="22" w:firstLine="0"/>
            </w:pPr>
            <w:r w:rsidRPr="0042253A">
              <w:rPr>
                <w:sz w:val="22"/>
                <w:szCs w:val="22"/>
              </w:rPr>
              <w:t>Принято частично</w:t>
            </w:r>
          </w:p>
        </w:tc>
      </w:tr>
      <w:tr w:rsidR="0042253A" w:rsidRPr="0042253A" w:rsidTr="0042253A">
        <w:tc>
          <w:tcPr>
            <w:tcW w:w="567" w:type="dxa"/>
          </w:tcPr>
          <w:p w:rsidR="0042253A" w:rsidRPr="0042253A" w:rsidRDefault="0042253A" w:rsidP="00E859F9">
            <w:pPr>
              <w:ind w:firstLine="0"/>
            </w:pPr>
            <w:r w:rsidRPr="0042253A">
              <w:t>16</w:t>
            </w:r>
          </w:p>
        </w:tc>
        <w:tc>
          <w:tcPr>
            <w:tcW w:w="1701" w:type="dxa"/>
            <w:vAlign w:val="center"/>
          </w:tcPr>
          <w:p w:rsidR="0042253A" w:rsidRPr="0042253A" w:rsidRDefault="0042253A" w:rsidP="00E859F9">
            <w:pPr>
              <w:ind w:firstLine="0"/>
            </w:pPr>
            <w:proofErr w:type="spellStart"/>
            <w:r w:rsidRPr="0042253A">
              <w:rPr>
                <w:sz w:val="22"/>
                <w:szCs w:val="22"/>
              </w:rPr>
              <w:t>Козуля</w:t>
            </w:r>
            <w:proofErr w:type="spellEnd"/>
            <w:r w:rsidRPr="0042253A">
              <w:rPr>
                <w:sz w:val="22"/>
                <w:szCs w:val="22"/>
              </w:rPr>
              <w:t xml:space="preserve"> Игорь Иванович</w:t>
            </w:r>
          </w:p>
        </w:tc>
        <w:tc>
          <w:tcPr>
            <w:tcW w:w="2268" w:type="dxa"/>
            <w:vAlign w:val="center"/>
          </w:tcPr>
          <w:p w:rsidR="0042253A" w:rsidRPr="0042253A" w:rsidRDefault="0042253A" w:rsidP="00E859F9">
            <w:pPr>
              <w:ind w:firstLine="0"/>
            </w:pPr>
            <w:r w:rsidRPr="0042253A">
              <w:rPr>
                <w:sz w:val="22"/>
                <w:szCs w:val="22"/>
              </w:rPr>
              <w:t>Член Гильдии маркетологов</w:t>
            </w:r>
          </w:p>
        </w:tc>
        <w:tc>
          <w:tcPr>
            <w:tcW w:w="6345" w:type="dxa"/>
            <w:vAlign w:val="center"/>
          </w:tcPr>
          <w:p w:rsidR="0042253A" w:rsidRPr="0042253A" w:rsidRDefault="0042253A" w:rsidP="00E859F9">
            <w:pPr>
              <w:ind w:right="22" w:firstLine="0"/>
            </w:pPr>
            <w:r w:rsidRPr="0042253A">
              <w:rPr>
                <w:sz w:val="22"/>
                <w:szCs w:val="22"/>
              </w:rPr>
              <w:t xml:space="preserve">Давайте уберем слово маркетинг в трудовых функциях, по опыту - консультантов реально разбирающихся в маркетинге очень мало. </w:t>
            </w:r>
          </w:p>
        </w:tc>
        <w:tc>
          <w:tcPr>
            <w:tcW w:w="3294" w:type="dxa"/>
            <w:vAlign w:val="center"/>
          </w:tcPr>
          <w:p w:rsidR="0042253A" w:rsidRPr="0042253A" w:rsidRDefault="0042253A" w:rsidP="00E859F9">
            <w:pPr>
              <w:ind w:right="22" w:firstLine="0"/>
            </w:pPr>
            <w:r w:rsidRPr="0042253A">
              <w:rPr>
                <w:sz w:val="22"/>
                <w:szCs w:val="22"/>
              </w:rPr>
              <w:t>Принято</w:t>
            </w:r>
          </w:p>
        </w:tc>
      </w:tr>
      <w:tr w:rsidR="0042253A" w:rsidRPr="0042253A" w:rsidTr="0042253A">
        <w:tc>
          <w:tcPr>
            <w:tcW w:w="567" w:type="dxa"/>
          </w:tcPr>
          <w:p w:rsidR="0042253A" w:rsidRPr="0042253A" w:rsidRDefault="0042253A" w:rsidP="00E859F9">
            <w:pPr>
              <w:ind w:firstLine="0"/>
            </w:pPr>
            <w:r w:rsidRPr="0042253A">
              <w:t>17</w:t>
            </w:r>
          </w:p>
        </w:tc>
        <w:tc>
          <w:tcPr>
            <w:tcW w:w="1701" w:type="dxa"/>
            <w:vAlign w:val="center"/>
          </w:tcPr>
          <w:p w:rsidR="0042253A" w:rsidRPr="0042253A" w:rsidRDefault="0042253A" w:rsidP="00E859F9">
            <w:pPr>
              <w:ind w:firstLine="0"/>
            </w:pPr>
            <w:r w:rsidRPr="0042253A">
              <w:rPr>
                <w:sz w:val="22"/>
                <w:szCs w:val="22"/>
              </w:rPr>
              <w:t>Ярных Вероника Игоревна</w:t>
            </w:r>
          </w:p>
        </w:tc>
        <w:tc>
          <w:tcPr>
            <w:tcW w:w="2268" w:type="dxa"/>
            <w:vAlign w:val="center"/>
          </w:tcPr>
          <w:p w:rsidR="0042253A" w:rsidRPr="0042253A" w:rsidRDefault="0042253A" w:rsidP="00E859F9">
            <w:pPr>
              <w:ind w:firstLine="0"/>
            </w:pPr>
            <w:r w:rsidRPr="0042253A">
              <w:t>«</w:t>
            </w:r>
            <w:r w:rsidRPr="0042253A">
              <w:rPr>
                <w:lang w:val="en-US"/>
              </w:rPr>
              <w:t>Lean</w:t>
            </w:r>
            <w:r w:rsidRPr="0042253A">
              <w:t xml:space="preserve"> </w:t>
            </w:r>
            <w:r w:rsidRPr="0042253A">
              <w:rPr>
                <w:lang w:val="en-US"/>
              </w:rPr>
              <w:t>Compliance</w:t>
            </w:r>
            <w:r w:rsidRPr="0042253A">
              <w:t xml:space="preserve"> </w:t>
            </w:r>
            <w:r w:rsidRPr="0042253A">
              <w:rPr>
                <w:lang w:val="en-US"/>
              </w:rPr>
              <w:t>Business</w:t>
            </w:r>
            <w:r w:rsidRPr="0042253A">
              <w:t xml:space="preserve"> </w:t>
            </w:r>
            <w:r w:rsidRPr="0042253A">
              <w:rPr>
                <w:lang w:val="en-US"/>
              </w:rPr>
              <w:t>Solutions</w:t>
            </w:r>
            <w:r w:rsidRPr="0042253A">
              <w:t>»</w:t>
            </w:r>
          </w:p>
        </w:tc>
        <w:tc>
          <w:tcPr>
            <w:tcW w:w="6345" w:type="dxa"/>
            <w:vAlign w:val="center"/>
          </w:tcPr>
          <w:p w:rsidR="0042253A" w:rsidRPr="0042253A" w:rsidRDefault="0042253A" w:rsidP="00E859F9">
            <w:pPr>
              <w:ind w:right="22" w:firstLine="0"/>
            </w:pPr>
            <w:r w:rsidRPr="0042253A">
              <w:rPr>
                <w:sz w:val="22"/>
                <w:szCs w:val="22"/>
              </w:rPr>
              <w:t>Предложено слишком много вариантов обобщенных трудовых функций (ОТФ), объем Стандарта при таком подходе к выделению ОТФ будет очень большим, работать с ним будет не удобно.</w:t>
            </w:r>
          </w:p>
        </w:tc>
        <w:tc>
          <w:tcPr>
            <w:tcW w:w="3294" w:type="dxa"/>
            <w:vAlign w:val="center"/>
          </w:tcPr>
          <w:p w:rsidR="0042253A" w:rsidRPr="0042253A" w:rsidRDefault="0042253A" w:rsidP="00E859F9">
            <w:pPr>
              <w:ind w:right="22" w:firstLine="0"/>
            </w:pPr>
            <w:r w:rsidRPr="0042253A">
              <w:rPr>
                <w:sz w:val="22"/>
                <w:szCs w:val="22"/>
              </w:rPr>
              <w:t>Принято</w:t>
            </w:r>
          </w:p>
        </w:tc>
      </w:tr>
      <w:tr w:rsidR="0042253A" w:rsidRPr="0042253A" w:rsidTr="0042253A">
        <w:tc>
          <w:tcPr>
            <w:tcW w:w="567" w:type="dxa"/>
            <w:vMerge w:val="restart"/>
          </w:tcPr>
          <w:p w:rsidR="0042253A" w:rsidRPr="0042253A" w:rsidRDefault="0042253A" w:rsidP="00E859F9">
            <w:pPr>
              <w:ind w:firstLine="0"/>
            </w:pPr>
            <w:r w:rsidRPr="0042253A">
              <w:t>18</w:t>
            </w:r>
          </w:p>
        </w:tc>
        <w:tc>
          <w:tcPr>
            <w:tcW w:w="1701" w:type="dxa"/>
            <w:vMerge w:val="restart"/>
            <w:vAlign w:val="center"/>
          </w:tcPr>
          <w:p w:rsidR="0042253A" w:rsidRPr="0042253A" w:rsidRDefault="0042253A" w:rsidP="00E859F9">
            <w:pPr>
              <w:ind w:firstLine="0"/>
            </w:pPr>
            <w:proofErr w:type="spellStart"/>
            <w:r w:rsidRPr="0042253A">
              <w:rPr>
                <w:sz w:val="22"/>
                <w:szCs w:val="22"/>
              </w:rPr>
              <w:t>Марача</w:t>
            </w:r>
            <w:proofErr w:type="spellEnd"/>
            <w:r w:rsidRPr="0042253A">
              <w:rPr>
                <w:sz w:val="22"/>
                <w:szCs w:val="22"/>
              </w:rPr>
              <w:t xml:space="preserve"> </w:t>
            </w:r>
            <w:r w:rsidRPr="0042253A">
              <w:rPr>
                <w:sz w:val="22"/>
                <w:szCs w:val="22"/>
              </w:rPr>
              <w:lastRenderedPageBreak/>
              <w:t>Вячеслав Геннадиевич</w:t>
            </w:r>
          </w:p>
        </w:tc>
        <w:tc>
          <w:tcPr>
            <w:tcW w:w="2268" w:type="dxa"/>
            <w:vMerge w:val="restart"/>
            <w:vAlign w:val="center"/>
          </w:tcPr>
          <w:p w:rsidR="0042253A" w:rsidRPr="0042253A" w:rsidRDefault="0042253A" w:rsidP="00E859F9">
            <w:pPr>
              <w:ind w:firstLine="0"/>
            </w:pPr>
            <w:r w:rsidRPr="0042253A">
              <w:rPr>
                <w:sz w:val="22"/>
                <w:szCs w:val="22"/>
              </w:rPr>
              <w:lastRenderedPageBreak/>
              <w:t xml:space="preserve">Национальная </w:t>
            </w:r>
            <w:r w:rsidRPr="0042253A">
              <w:rPr>
                <w:sz w:val="22"/>
                <w:szCs w:val="22"/>
              </w:rPr>
              <w:lastRenderedPageBreak/>
              <w:t>Гильдия профессиональных консультантов</w:t>
            </w:r>
          </w:p>
        </w:tc>
        <w:tc>
          <w:tcPr>
            <w:tcW w:w="6345" w:type="dxa"/>
            <w:vAlign w:val="center"/>
          </w:tcPr>
          <w:p w:rsidR="0042253A" w:rsidRPr="0042253A" w:rsidRDefault="0042253A" w:rsidP="00E859F9">
            <w:pPr>
              <w:ind w:right="22" w:firstLine="0"/>
            </w:pPr>
            <w:r w:rsidRPr="0042253A">
              <w:rPr>
                <w:sz w:val="22"/>
                <w:szCs w:val="22"/>
              </w:rPr>
              <w:lastRenderedPageBreak/>
              <w:t xml:space="preserve">Некоторые формулировки сильно сужают применение </w:t>
            </w:r>
            <w:r w:rsidRPr="0042253A">
              <w:rPr>
                <w:sz w:val="22"/>
                <w:szCs w:val="22"/>
              </w:rPr>
              <w:lastRenderedPageBreak/>
              <w:t>Стандарта. Предлагается заменить словосочетание "маркетинговая стратегия" на "стратегия", а "предприятие" на "организация". В этом случае Стандарт получит более широкое применение: его можно будет распространить не только на коммерческие организации ("предприятия"), но и некоммерческие, а также органы государственной власти и местного самоуправления</w:t>
            </w:r>
          </w:p>
        </w:tc>
        <w:tc>
          <w:tcPr>
            <w:tcW w:w="3294" w:type="dxa"/>
            <w:vAlign w:val="center"/>
          </w:tcPr>
          <w:p w:rsidR="0042253A" w:rsidRPr="0042253A" w:rsidRDefault="0042253A" w:rsidP="00E859F9">
            <w:pPr>
              <w:ind w:right="22" w:firstLine="0"/>
            </w:pPr>
            <w:r w:rsidRPr="0042253A">
              <w:rPr>
                <w:sz w:val="22"/>
                <w:szCs w:val="22"/>
              </w:rPr>
              <w:lastRenderedPageBreak/>
              <w:t xml:space="preserve">По поводу замены </w:t>
            </w:r>
            <w:r w:rsidRPr="0042253A">
              <w:rPr>
                <w:sz w:val="22"/>
                <w:szCs w:val="22"/>
              </w:rPr>
              <w:lastRenderedPageBreak/>
              <w:t xml:space="preserve">словосочетания "маркетинговая стратегия" на "стратегия", - принято. Замена слова "предприятие" на "организация" принимается с учетом того, что в тексте </w:t>
            </w:r>
            <w:proofErr w:type="spellStart"/>
            <w:r w:rsidRPr="0042253A">
              <w:rPr>
                <w:sz w:val="22"/>
                <w:szCs w:val="22"/>
              </w:rPr>
              <w:t>профстандарта</w:t>
            </w:r>
            <w:proofErr w:type="spellEnd"/>
            <w:r w:rsidRPr="0042253A">
              <w:rPr>
                <w:sz w:val="22"/>
                <w:szCs w:val="22"/>
              </w:rPr>
              <w:t xml:space="preserve"> будет еще и термин «объект управления», включающий и организации и территории.</w:t>
            </w: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vAlign w:val="center"/>
          </w:tcPr>
          <w:p w:rsidR="0042253A" w:rsidRPr="0042253A" w:rsidRDefault="0042253A" w:rsidP="00E859F9">
            <w:pPr>
              <w:ind w:right="22" w:firstLine="0"/>
            </w:pPr>
            <w:r w:rsidRPr="0042253A">
              <w:rPr>
                <w:sz w:val="22"/>
                <w:szCs w:val="22"/>
              </w:rPr>
              <w:t>Отнесение к видам экономической деятельности предлагается дополнить кодом 75.14 «Вспомогательная деятельность в области государственного управления».</w:t>
            </w:r>
          </w:p>
        </w:tc>
        <w:tc>
          <w:tcPr>
            <w:tcW w:w="3294" w:type="dxa"/>
            <w:vAlign w:val="center"/>
          </w:tcPr>
          <w:p w:rsidR="0042253A" w:rsidRPr="0042253A" w:rsidRDefault="0042253A" w:rsidP="00E859F9">
            <w:pPr>
              <w:ind w:right="22" w:firstLine="0"/>
            </w:pPr>
            <w:r w:rsidRPr="0042253A">
              <w:rPr>
                <w:sz w:val="22"/>
                <w:szCs w:val="22"/>
              </w:rPr>
              <w:t>Принято. Код добавлен к остальным ОКВЭД.</w:t>
            </w: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vAlign w:val="center"/>
          </w:tcPr>
          <w:p w:rsidR="0042253A" w:rsidRPr="0042253A" w:rsidRDefault="0042253A" w:rsidP="00E859F9">
            <w:pPr>
              <w:ind w:right="22" w:firstLine="0"/>
            </w:pPr>
            <w:r w:rsidRPr="0042253A">
              <w:rPr>
                <w:sz w:val="22"/>
                <w:szCs w:val="22"/>
              </w:rPr>
              <w:t>Представляется необходимым дополнить ОТФ «Консультирование (</w:t>
            </w:r>
            <w:proofErr w:type="spellStart"/>
            <w:r w:rsidRPr="0042253A">
              <w:rPr>
                <w:sz w:val="22"/>
                <w:szCs w:val="22"/>
              </w:rPr>
              <w:t>супервизия</w:t>
            </w:r>
            <w:proofErr w:type="spellEnd"/>
            <w:r w:rsidRPr="0042253A">
              <w:rPr>
                <w:sz w:val="22"/>
                <w:szCs w:val="22"/>
              </w:rPr>
              <w:t>) консультантов по управлению» следующими трудовыми функциями с возрастающей сложностью: 1) консультирование консультантов по управлению; 2) консультирование руководителей проектов в области управленческого консультирования</w:t>
            </w:r>
          </w:p>
        </w:tc>
        <w:tc>
          <w:tcPr>
            <w:tcW w:w="3294" w:type="dxa"/>
            <w:vAlign w:val="center"/>
          </w:tcPr>
          <w:p w:rsidR="0042253A" w:rsidRPr="0042253A" w:rsidRDefault="0042253A" w:rsidP="00E859F9">
            <w:pPr>
              <w:ind w:right="22" w:firstLine="0"/>
            </w:pPr>
            <w:r w:rsidRPr="0042253A">
              <w:rPr>
                <w:sz w:val="22"/>
                <w:szCs w:val="22"/>
              </w:rPr>
              <w:t>Отклонено. ОТФ «Консультирование (</w:t>
            </w:r>
            <w:proofErr w:type="spellStart"/>
            <w:r w:rsidRPr="0042253A">
              <w:rPr>
                <w:sz w:val="22"/>
                <w:szCs w:val="22"/>
              </w:rPr>
              <w:t>супервизия</w:t>
            </w:r>
            <w:proofErr w:type="spellEnd"/>
            <w:r w:rsidRPr="0042253A">
              <w:rPr>
                <w:sz w:val="22"/>
                <w:szCs w:val="22"/>
              </w:rPr>
              <w:t xml:space="preserve">) консультантов по управлению» состоит из ТФ, которые в совокупности составляют ТФ, которые предлагается добавить. </w:t>
            </w: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vAlign w:val="center"/>
          </w:tcPr>
          <w:p w:rsidR="0042253A" w:rsidRPr="0042253A" w:rsidRDefault="0042253A" w:rsidP="00E859F9">
            <w:pPr>
              <w:ind w:right="22" w:firstLine="0"/>
            </w:pPr>
            <w:r w:rsidRPr="0042253A">
              <w:rPr>
                <w:sz w:val="22"/>
                <w:szCs w:val="22"/>
              </w:rPr>
              <w:t>При описании знаний, необходимых для выполнения трудовых функций 3.1.3 и 3.2.3 вместо «Знания в сфере бизнеса клиента» предлагается формулировка «Знания в сфере деятельности клиента».</w:t>
            </w:r>
          </w:p>
        </w:tc>
        <w:tc>
          <w:tcPr>
            <w:tcW w:w="3294" w:type="dxa"/>
            <w:vAlign w:val="center"/>
          </w:tcPr>
          <w:p w:rsidR="0042253A" w:rsidRPr="0042253A" w:rsidRDefault="0042253A" w:rsidP="00E859F9">
            <w:pPr>
              <w:ind w:right="22" w:firstLine="0"/>
            </w:pPr>
            <w:r w:rsidRPr="0042253A">
              <w:rPr>
                <w:sz w:val="22"/>
                <w:szCs w:val="22"/>
              </w:rPr>
              <w:t>Принято. Правка более точно отражает природу знания.</w:t>
            </w: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vAlign w:val="center"/>
          </w:tcPr>
          <w:p w:rsidR="0042253A" w:rsidRPr="0042253A" w:rsidRDefault="0042253A" w:rsidP="00E859F9">
            <w:pPr>
              <w:ind w:firstLine="0"/>
              <w:jc w:val="both"/>
            </w:pPr>
            <w:r w:rsidRPr="0042253A">
              <w:rPr>
                <w:sz w:val="22"/>
                <w:szCs w:val="22"/>
              </w:rPr>
              <w:t xml:space="preserve">Описание умений, необходимых для выполнения трудовой функции 3.3.4, одновременно включает «Организовывать и проводить групповую и индивидуальную работу по формированию стратегии» и «Проводить групповую работу». Подобным же образом описание умений, необходимых для выполнения трудовой функции 3.3.5, одновременно включает «Организовывать и проводить групповую и индивидуальную работу» и «Организовывать групповую работу». Предлагается в </w:t>
            </w:r>
            <w:r w:rsidRPr="0042253A">
              <w:rPr>
                <w:sz w:val="22"/>
                <w:szCs w:val="22"/>
              </w:rPr>
              <w:lastRenderedPageBreak/>
              <w:t>обоих случаях ограничиться первыми формулировками, т.к. они уже включают вторые.</w:t>
            </w:r>
          </w:p>
        </w:tc>
        <w:tc>
          <w:tcPr>
            <w:tcW w:w="3294" w:type="dxa"/>
            <w:vAlign w:val="center"/>
          </w:tcPr>
          <w:p w:rsidR="0042253A" w:rsidRPr="0042253A" w:rsidRDefault="0042253A" w:rsidP="00E859F9">
            <w:pPr>
              <w:ind w:right="22" w:firstLine="0"/>
            </w:pPr>
            <w:r w:rsidRPr="0042253A">
              <w:rPr>
                <w:sz w:val="22"/>
                <w:szCs w:val="22"/>
              </w:rPr>
              <w:lastRenderedPageBreak/>
              <w:t>Принято. Повтор был неоправданным, дублирование устранено.</w:t>
            </w: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vAlign w:val="center"/>
          </w:tcPr>
          <w:p w:rsidR="0042253A" w:rsidRPr="0042253A" w:rsidRDefault="0042253A" w:rsidP="00E859F9">
            <w:pPr>
              <w:ind w:firstLine="0"/>
              <w:jc w:val="both"/>
            </w:pPr>
            <w:r w:rsidRPr="0042253A">
              <w:rPr>
                <w:sz w:val="22"/>
                <w:szCs w:val="22"/>
              </w:rPr>
              <w:t xml:space="preserve">Как для консультирования по оперативному управлению, так и для консультирования по стратегическому управлению в проекте </w:t>
            </w:r>
            <w:proofErr w:type="spellStart"/>
            <w:r w:rsidRPr="0042253A">
              <w:rPr>
                <w:sz w:val="22"/>
                <w:szCs w:val="22"/>
              </w:rPr>
              <w:t>профстандарта</w:t>
            </w:r>
            <w:proofErr w:type="spellEnd"/>
            <w:r w:rsidRPr="0042253A">
              <w:rPr>
                <w:sz w:val="22"/>
                <w:szCs w:val="22"/>
              </w:rPr>
              <w:t xml:space="preserve"> стоит исключительно экономико-управленческий профиль высшего образования, а именно, в графе «Требования к образованию и обучению» написано «Области: экономика, управление организацией, общий менеджмент». Не призывая отменить требование высшего образования, необходимо признать, что оно вполне может быть юридическим, социально-гуманитарным, инженерным или даже физико-математическим. Хороший консультант может получиться не только из специалиста с высшим экономическим образованием.</w:t>
            </w:r>
          </w:p>
        </w:tc>
        <w:tc>
          <w:tcPr>
            <w:tcW w:w="3294" w:type="dxa"/>
            <w:vAlign w:val="center"/>
          </w:tcPr>
          <w:p w:rsidR="0042253A" w:rsidRPr="0042253A" w:rsidRDefault="0042253A" w:rsidP="00E859F9">
            <w:pPr>
              <w:ind w:right="22" w:firstLine="0"/>
            </w:pPr>
            <w:r w:rsidRPr="0042253A">
              <w:rPr>
                <w:sz w:val="22"/>
                <w:szCs w:val="22"/>
              </w:rPr>
              <w:t xml:space="preserve">Принято частично. требование к области основного образования более не является жестким. Формулировка подразумевает наличие образования </w:t>
            </w:r>
            <w:proofErr w:type="spellStart"/>
            <w:r w:rsidRPr="0042253A">
              <w:rPr>
                <w:sz w:val="22"/>
                <w:szCs w:val="22"/>
              </w:rPr>
              <w:t>менеджериально</w:t>
            </w:r>
            <w:proofErr w:type="spellEnd"/>
            <w:r w:rsidRPr="0042253A">
              <w:rPr>
                <w:sz w:val="22"/>
                <w:szCs w:val="22"/>
              </w:rPr>
              <w:t>-экономического профиля как основного, так и дополнительного, что не препятствует консультантам, получившим высшее образование в другой области, соответствовать требованиям Стандарта</w:t>
            </w: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vAlign w:val="center"/>
          </w:tcPr>
          <w:p w:rsidR="0042253A" w:rsidRPr="0042253A" w:rsidRDefault="0042253A" w:rsidP="00E859F9">
            <w:pPr>
              <w:ind w:right="22" w:firstLine="0"/>
            </w:pPr>
            <w:r w:rsidRPr="0042253A">
              <w:rPr>
                <w:sz w:val="22"/>
                <w:szCs w:val="22"/>
              </w:rPr>
              <w:t>В трудовой функции «управление консалтинговым проектом» среди трудовых действий нет действий, связанных с содержательным «сведением воедино» различных разрабатываемых содержательных частей проекта, в том числе разрабатываемых разными участниками команды («содержательная координация»).</w:t>
            </w:r>
          </w:p>
        </w:tc>
        <w:tc>
          <w:tcPr>
            <w:tcW w:w="3294" w:type="dxa"/>
            <w:vAlign w:val="center"/>
          </w:tcPr>
          <w:p w:rsidR="0042253A" w:rsidRPr="0042253A" w:rsidRDefault="0042253A" w:rsidP="00E859F9">
            <w:pPr>
              <w:ind w:right="22" w:firstLine="0"/>
            </w:pPr>
            <w:r w:rsidRPr="0042253A">
              <w:rPr>
                <w:sz w:val="22"/>
                <w:szCs w:val="22"/>
              </w:rPr>
              <w:t>Принято. Трудовое действие добавлено для повышения точности формулировки трудовой функции.</w:t>
            </w: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vAlign w:val="center"/>
          </w:tcPr>
          <w:p w:rsidR="0042253A" w:rsidRPr="0042253A" w:rsidRDefault="0042253A" w:rsidP="00E859F9">
            <w:pPr>
              <w:ind w:firstLine="0"/>
              <w:jc w:val="both"/>
            </w:pPr>
            <w:r w:rsidRPr="0042253A">
              <w:rPr>
                <w:sz w:val="22"/>
                <w:szCs w:val="22"/>
              </w:rPr>
              <w:t>В описании необходимых умений для выполнения данной трудовой функции предлагается формулировку «Соблюдать границы зон ответственности своей и участниками» заменить на «Определять и соблюдать границы зон ответственности своей и участниками».</w:t>
            </w:r>
          </w:p>
        </w:tc>
        <w:tc>
          <w:tcPr>
            <w:tcW w:w="3294" w:type="dxa"/>
            <w:vAlign w:val="center"/>
          </w:tcPr>
          <w:p w:rsidR="0042253A" w:rsidRPr="0042253A" w:rsidRDefault="0042253A" w:rsidP="00E859F9">
            <w:pPr>
              <w:ind w:right="22" w:firstLine="0"/>
            </w:pPr>
            <w:r w:rsidRPr="0042253A">
              <w:rPr>
                <w:sz w:val="22"/>
                <w:szCs w:val="22"/>
              </w:rPr>
              <w:t>Принято</w:t>
            </w:r>
          </w:p>
        </w:tc>
      </w:tr>
      <w:tr w:rsidR="0042253A" w:rsidRPr="0042253A"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vAlign w:val="center"/>
          </w:tcPr>
          <w:p w:rsidR="0042253A" w:rsidRPr="0042253A" w:rsidRDefault="0042253A" w:rsidP="00E859F9">
            <w:pPr>
              <w:ind w:firstLine="0"/>
              <w:jc w:val="both"/>
            </w:pPr>
            <w:r w:rsidRPr="0042253A">
              <w:rPr>
                <w:sz w:val="22"/>
                <w:szCs w:val="22"/>
              </w:rPr>
              <w:t xml:space="preserve">В трудовых функциях «Совершенствование технологий консультирования» (3.1.7, 3.2.7 и 3.3.7), а также «Совершенствование методов работы и развитие консалтингового рынка» (3.4.5) стоит трудовое действие </w:t>
            </w:r>
            <w:r w:rsidRPr="0042253A">
              <w:rPr>
                <w:sz w:val="22"/>
                <w:szCs w:val="22"/>
              </w:rPr>
              <w:lastRenderedPageBreak/>
              <w:t xml:space="preserve">«Участие в профессиональных объединениях и посещение методологических и образовательных семинаров по управлению и консультированию». Нисколько не сомневаясь в пользе подобных занятий, можно выразить сомнение в том, что без этого трудового действия данные трудовые функции невозможно выполнить. А ведь в проекте </w:t>
            </w:r>
            <w:proofErr w:type="spellStart"/>
            <w:r w:rsidRPr="0042253A">
              <w:rPr>
                <w:sz w:val="22"/>
                <w:szCs w:val="22"/>
              </w:rPr>
              <w:t>профстандарта</w:t>
            </w:r>
            <w:proofErr w:type="spellEnd"/>
            <w:r w:rsidRPr="0042253A">
              <w:rPr>
                <w:sz w:val="22"/>
                <w:szCs w:val="22"/>
              </w:rPr>
              <w:t xml:space="preserve"> речь должна идти об описании именно необходимых трудовых действий. Предлагается данную формулировку перенести из «трудовых действий» в «другие характеристики».</w:t>
            </w:r>
          </w:p>
        </w:tc>
        <w:tc>
          <w:tcPr>
            <w:tcW w:w="3294" w:type="dxa"/>
            <w:vAlign w:val="center"/>
          </w:tcPr>
          <w:p w:rsidR="0042253A" w:rsidRPr="0042253A" w:rsidRDefault="0042253A" w:rsidP="00E859F9">
            <w:pPr>
              <w:ind w:right="22" w:firstLine="0"/>
              <w:rPr>
                <w:b/>
              </w:rPr>
            </w:pPr>
            <w:r w:rsidRPr="0042253A">
              <w:rPr>
                <w:sz w:val="22"/>
                <w:szCs w:val="22"/>
              </w:rPr>
              <w:lastRenderedPageBreak/>
              <w:t>Принято</w:t>
            </w:r>
          </w:p>
        </w:tc>
      </w:tr>
      <w:tr w:rsidR="0042253A" w:rsidRPr="00D90D9D" w:rsidTr="0042253A">
        <w:tc>
          <w:tcPr>
            <w:tcW w:w="567" w:type="dxa"/>
            <w:vMerge/>
          </w:tcPr>
          <w:p w:rsidR="0042253A" w:rsidRPr="0042253A" w:rsidRDefault="0042253A" w:rsidP="00E859F9">
            <w:pPr>
              <w:ind w:firstLine="0"/>
            </w:pPr>
          </w:p>
        </w:tc>
        <w:tc>
          <w:tcPr>
            <w:tcW w:w="1701" w:type="dxa"/>
            <w:vMerge/>
            <w:vAlign w:val="center"/>
          </w:tcPr>
          <w:p w:rsidR="0042253A" w:rsidRPr="0042253A" w:rsidRDefault="0042253A" w:rsidP="00E859F9">
            <w:pPr>
              <w:ind w:firstLine="0"/>
            </w:pPr>
          </w:p>
        </w:tc>
        <w:tc>
          <w:tcPr>
            <w:tcW w:w="2268" w:type="dxa"/>
            <w:vMerge/>
            <w:vAlign w:val="center"/>
          </w:tcPr>
          <w:p w:rsidR="0042253A" w:rsidRPr="0042253A" w:rsidRDefault="0042253A" w:rsidP="00E859F9">
            <w:pPr>
              <w:ind w:firstLine="0"/>
            </w:pPr>
          </w:p>
        </w:tc>
        <w:tc>
          <w:tcPr>
            <w:tcW w:w="6345" w:type="dxa"/>
            <w:vAlign w:val="center"/>
          </w:tcPr>
          <w:p w:rsidR="0042253A" w:rsidRPr="0042253A" w:rsidRDefault="0042253A" w:rsidP="00E859F9">
            <w:pPr>
              <w:ind w:firstLine="0"/>
              <w:jc w:val="both"/>
            </w:pPr>
            <w:r w:rsidRPr="0042253A">
              <w:rPr>
                <w:sz w:val="22"/>
                <w:szCs w:val="22"/>
              </w:rPr>
              <w:t>Аналогично умение «формировать команду проекта» рассматривается как необходимое только для выполнения трудовой функции 3.3.6 «Управление консалтинговым проектом» в рамках обобщенной трудовой функции «Консультирование по стратегическому управлению». В то же время очевидно, что данное умение необходимо и для выполнения многих одноименных трудовых функций управления консалтинговым проектом (3.1.6 и 3.2.6) в рамках обобщенных трудовых функций «Консультирование по подсистемам управления» и «Консультирование по оперативному управлению».</w:t>
            </w:r>
          </w:p>
        </w:tc>
        <w:tc>
          <w:tcPr>
            <w:tcW w:w="3294" w:type="dxa"/>
            <w:vAlign w:val="center"/>
          </w:tcPr>
          <w:p w:rsidR="0042253A" w:rsidRPr="0042253A" w:rsidRDefault="0042253A" w:rsidP="00E859F9">
            <w:pPr>
              <w:ind w:right="22" w:firstLine="0"/>
            </w:pPr>
            <w:r w:rsidRPr="0042253A">
              <w:rPr>
                <w:sz w:val="22"/>
                <w:szCs w:val="22"/>
              </w:rPr>
              <w:t>Принято</w:t>
            </w:r>
          </w:p>
        </w:tc>
      </w:tr>
    </w:tbl>
    <w:p w:rsidR="0042253A" w:rsidRDefault="0042253A" w:rsidP="0042253A">
      <w:pPr>
        <w:ind w:firstLine="0"/>
      </w:pPr>
    </w:p>
    <w:p w:rsidR="00B57FB0" w:rsidRPr="00D90D9D" w:rsidRDefault="00B57FB0" w:rsidP="0042253A">
      <w:pPr>
        <w:tabs>
          <w:tab w:val="left" w:pos="993"/>
        </w:tabs>
        <w:jc w:val="both"/>
        <w:sectPr w:rsidR="00B57FB0" w:rsidRPr="00D90D9D" w:rsidSect="00B97801">
          <w:footerReference w:type="even" r:id="rId42"/>
          <w:footerReference w:type="default" r:id="rId43"/>
          <w:pgSz w:w="16838" w:h="11906" w:orient="landscape"/>
          <w:pgMar w:top="1701" w:right="1134" w:bottom="851" w:left="851" w:header="709" w:footer="709" w:gutter="0"/>
          <w:cols w:space="708"/>
          <w:docGrid w:linePitch="360"/>
        </w:sectPr>
      </w:pPr>
    </w:p>
    <w:p w:rsidR="00B57FB0" w:rsidRPr="00F674B2" w:rsidRDefault="00B57FB0" w:rsidP="008F261C">
      <w:pPr>
        <w:ind w:firstLine="0"/>
      </w:pPr>
      <w:r w:rsidRPr="00F674B2">
        <w:rPr>
          <w:rStyle w:val="10"/>
          <w:rFonts w:ascii="Times New Roman" w:hAnsi="Times New Roman"/>
        </w:rPr>
        <w:lastRenderedPageBreak/>
        <w:t>Приложение №4</w:t>
      </w:r>
      <w:r w:rsidRPr="00F674B2">
        <w:rPr>
          <w:noProof/>
        </w:rPr>
        <w:t>.</w:t>
      </w:r>
      <w:r w:rsidRPr="00F674B2">
        <w:t xml:space="preserve"> Положение о рабочей группе по разработке профессионального стандарта «Консультант по управлению»</w:t>
      </w:r>
    </w:p>
    <w:p w:rsidR="00B57FB0" w:rsidRPr="00F674B2" w:rsidRDefault="001A1339" w:rsidP="0054219A">
      <w:pPr>
        <w:pStyle w:val="11"/>
        <w:jc w:val="center"/>
        <w:rPr>
          <w:rFonts w:ascii="Times New Roman" w:hAnsi="Times New Roman" w:cs="Times New Roman"/>
          <w:color w:val="auto"/>
        </w:rPr>
      </w:pPr>
      <w:r>
        <w:rPr>
          <w:rFonts w:ascii="Times New Roman" w:hAnsi="Times New Roman" w:cs="Times New Roman"/>
          <w:noProof/>
          <w:color w:val="auto"/>
        </w:rPr>
        <w:pict>
          <v:shape id="_x0000_i1026" type="#_x0000_t75" style="width:93.75pt;height:93.75pt;visibility:visible">
            <v:imagedata r:id="rId44" o:title=""/>
          </v:shape>
        </w:pict>
      </w:r>
    </w:p>
    <w:p w:rsidR="00B57FB0" w:rsidRPr="00F674B2" w:rsidRDefault="00B57FB0" w:rsidP="0054219A">
      <w:pPr>
        <w:pStyle w:val="1"/>
        <w:keepNext w:val="0"/>
        <w:numPr>
          <w:ilvl w:val="0"/>
          <w:numId w:val="15"/>
        </w:numPr>
        <w:spacing w:before="120" w:after="0" w:line="264" w:lineRule="auto"/>
        <w:ind w:left="420" w:hanging="135"/>
        <w:contextualSpacing/>
        <w:jc w:val="both"/>
        <w:rPr>
          <w:rFonts w:ascii="Times New Roman" w:hAnsi="Times New Roman"/>
        </w:rPr>
      </w:pPr>
      <w:bookmarkStart w:id="1" w:name="h.ijey7w17nj5b" w:colFirst="0" w:colLast="0"/>
      <w:bookmarkStart w:id="2" w:name="h.e60aidydt4y0" w:colFirst="0" w:colLast="0"/>
      <w:bookmarkEnd w:id="1"/>
      <w:bookmarkEnd w:id="2"/>
      <w:r w:rsidRPr="00F674B2">
        <w:rPr>
          <w:rFonts w:ascii="Times New Roman" w:hAnsi="Times New Roman"/>
        </w:rPr>
        <w:t>Общие положения</w:t>
      </w:r>
    </w:p>
    <w:p w:rsidR="00B57FB0" w:rsidRPr="00F674B2" w:rsidRDefault="00B57FB0" w:rsidP="0054219A">
      <w:pPr>
        <w:pStyle w:val="11"/>
        <w:numPr>
          <w:ilvl w:val="1"/>
          <w:numId w:val="15"/>
        </w:numPr>
        <w:spacing w:after="0" w:line="264" w:lineRule="auto"/>
        <w:ind w:left="990" w:hanging="150"/>
        <w:rPr>
          <w:rFonts w:ascii="Times New Roman" w:hAnsi="Times New Roman" w:cs="Times New Roman"/>
          <w:color w:val="auto"/>
        </w:rPr>
      </w:pPr>
      <w:r w:rsidRPr="00F674B2">
        <w:rPr>
          <w:rFonts w:ascii="Times New Roman" w:hAnsi="Times New Roman" w:cs="Times New Roman"/>
          <w:color w:val="auto"/>
        </w:rPr>
        <w:t>Рабочая группа по разработке профессионального стандарта «Консультант по управлению» (далее – «РГ») – это группа людей, заинтересованных в развитии управленческого консультирования (как сообщества, профессии и рынка) и считающих, что создание, утверждение и распространение профессионального стандарта «Консультант по управлению» (далее – «Стандарт») является важной составляющей этого процесса.</w:t>
      </w:r>
    </w:p>
    <w:p w:rsidR="00B57FB0" w:rsidRPr="00F674B2" w:rsidRDefault="00B57FB0" w:rsidP="0054219A">
      <w:pPr>
        <w:pStyle w:val="11"/>
        <w:numPr>
          <w:ilvl w:val="1"/>
          <w:numId w:val="15"/>
        </w:numPr>
        <w:spacing w:after="0" w:line="264" w:lineRule="auto"/>
        <w:ind w:left="990" w:hanging="150"/>
        <w:rPr>
          <w:rFonts w:ascii="Times New Roman" w:hAnsi="Times New Roman" w:cs="Times New Roman"/>
          <w:color w:val="auto"/>
        </w:rPr>
      </w:pPr>
      <w:r w:rsidRPr="00F674B2">
        <w:rPr>
          <w:rFonts w:ascii="Times New Roman" w:hAnsi="Times New Roman" w:cs="Times New Roman"/>
          <w:color w:val="auto"/>
        </w:rPr>
        <w:t>Инициаторы создания РГ – консалтинговые организации, подавшие заявление в Министерство труда (далее – «Организации-заявители»):</w:t>
      </w:r>
    </w:p>
    <w:p w:rsidR="00B57FB0" w:rsidRPr="00F674B2" w:rsidRDefault="00B57FB0" w:rsidP="0054219A">
      <w:pPr>
        <w:pStyle w:val="11"/>
        <w:numPr>
          <w:ilvl w:val="1"/>
          <w:numId w:val="16"/>
        </w:numPr>
        <w:spacing w:before="60" w:after="0" w:line="264" w:lineRule="auto"/>
        <w:ind w:left="1410" w:hanging="285"/>
        <w:rPr>
          <w:rFonts w:ascii="Times New Roman" w:hAnsi="Times New Roman" w:cs="Times New Roman"/>
          <w:color w:val="auto"/>
        </w:rPr>
      </w:pPr>
      <w:r w:rsidRPr="00F674B2">
        <w:rPr>
          <w:rFonts w:ascii="Times New Roman" w:hAnsi="Times New Roman" w:cs="Times New Roman"/>
          <w:color w:val="auto"/>
        </w:rPr>
        <w:t>Национальный Институт сертифицированных консультантов по управлению (НИСКУ);</w:t>
      </w:r>
    </w:p>
    <w:p w:rsidR="00B57FB0" w:rsidRPr="00F674B2" w:rsidRDefault="00B57FB0" w:rsidP="0054219A">
      <w:pPr>
        <w:pStyle w:val="11"/>
        <w:numPr>
          <w:ilvl w:val="1"/>
          <w:numId w:val="16"/>
        </w:numPr>
        <w:spacing w:before="60" w:after="0" w:line="264" w:lineRule="auto"/>
        <w:ind w:left="1410" w:hanging="285"/>
        <w:rPr>
          <w:rFonts w:ascii="Times New Roman" w:hAnsi="Times New Roman" w:cs="Times New Roman"/>
          <w:color w:val="auto"/>
        </w:rPr>
      </w:pPr>
      <w:r w:rsidRPr="00F674B2">
        <w:rPr>
          <w:rFonts w:ascii="Times New Roman" w:hAnsi="Times New Roman" w:cs="Times New Roman"/>
          <w:color w:val="auto"/>
        </w:rPr>
        <w:t>Национальная Гильдия профессиональных консультантов (НГПК);</w:t>
      </w:r>
    </w:p>
    <w:p w:rsidR="00B57FB0" w:rsidRPr="00F674B2" w:rsidRDefault="00B57FB0" w:rsidP="0054219A">
      <w:pPr>
        <w:pStyle w:val="11"/>
        <w:numPr>
          <w:ilvl w:val="1"/>
          <w:numId w:val="16"/>
        </w:numPr>
        <w:spacing w:before="60" w:after="0" w:line="264" w:lineRule="auto"/>
        <w:ind w:left="1410" w:hanging="285"/>
        <w:rPr>
          <w:rFonts w:ascii="Times New Roman" w:hAnsi="Times New Roman" w:cs="Times New Roman"/>
          <w:color w:val="auto"/>
        </w:rPr>
      </w:pPr>
      <w:r w:rsidRPr="00F674B2">
        <w:rPr>
          <w:rFonts w:ascii="Times New Roman" w:hAnsi="Times New Roman" w:cs="Times New Roman"/>
          <w:color w:val="auto"/>
        </w:rPr>
        <w:t xml:space="preserve">Школа консультантов по управлению </w:t>
      </w:r>
      <w:proofErr w:type="spellStart"/>
      <w:r w:rsidRPr="00F674B2">
        <w:rPr>
          <w:rFonts w:ascii="Times New Roman" w:hAnsi="Times New Roman" w:cs="Times New Roman"/>
          <w:color w:val="auto"/>
        </w:rPr>
        <w:t>РАНХиГС</w:t>
      </w:r>
      <w:proofErr w:type="spellEnd"/>
      <w:r w:rsidRPr="00F674B2">
        <w:rPr>
          <w:rFonts w:ascii="Times New Roman" w:hAnsi="Times New Roman" w:cs="Times New Roman"/>
          <w:color w:val="auto"/>
        </w:rPr>
        <w:t>.</w:t>
      </w:r>
    </w:p>
    <w:p w:rsidR="00B57FB0" w:rsidRPr="00F674B2" w:rsidRDefault="00B57FB0" w:rsidP="0054219A">
      <w:pPr>
        <w:pStyle w:val="11"/>
        <w:numPr>
          <w:ilvl w:val="1"/>
          <w:numId w:val="15"/>
        </w:numPr>
        <w:spacing w:after="0" w:line="264" w:lineRule="auto"/>
        <w:ind w:left="990" w:hanging="150"/>
        <w:rPr>
          <w:rFonts w:ascii="Times New Roman" w:hAnsi="Times New Roman" w:cs="Times New Roman"/>
          <w:color w:val="auto"/>
        </w:rPr>
      </w:pPr>
      <w:r w:rsidRPr="00F674B2">
        <w:rPr>
          <w:rFonts w:ascii="Times New Roman" w:hAnsi="Times New Roman" w:cs="Times New Roman"/>
          <w:color w:val="auto"/>
        </w:rPr>
        <w:t>Настоящее положение (далее – «Положение») устанавливает порядок работы РГ.</w:t>
      </w:r>
    </w:p>
    <w:p w:rsidR="00B57FB0" w:rsidRPr="00F674B2" w:rsidRDefault="00B57FB0" w:rsidP="0054219A">
      <w:pPr>
        <w:pStyle w:val="1"/>
        <w:keepNext w:val="0"/>
        <w:numPr>
          <w:ilvl w:val="0"/>
          <w:numId w:val="15"/>
        </w:numPr>
        <w:spacing w:before="120" w:after="0" w:line="264" w:lineRule="auto"/>
        <w:ind w:left="420" w:hanging="135"/>
        <w:contextualSpacing/>
        <w:jc w:val="both"/>
        <w:rPr>
          <w:rFonts w:ascii="Times New Roman" w:hAnsi="Times New Roman"/>
        </w:rPr>
      </w:pPr>
      <w:bookmarkStart w:id="3" w:name="h.ml1pe3eo7gxh" w:colFirst="0" w:colLast="0"/>
      <w:bookmarkEnd w:id="3"/>
      <w:r w:rsidRPr="00F674B2">
        <w:rPr>
          <w:rFonts w:ascii="Times New Roman" w:hAnsi="Times New Roman"/>
        </w:rPr>
        <w:t>Цель РГ</w:t>
      </w:r>
    </w:p>
    <w:p w:rsidR="00B57FB0" w:rsidRPr="00F674B2" w:rsidRDefault="00B57FB0" w:rsidP="0054219A">
      <w:pPr>
        <w:pStyle w:val="11"/>
        <w:numPr>
          <w:ilvl w:val="1"/>
          <w:numId w:val="15"/>
        </w:numPr>
        <w:spacing w:after="0" w:line="264" w:lineRule="auto"/>
        <w:ind w:left="990" w:hanging="150"/>
        <w:rPr>
          <w:rFonts w:ascii="Times New Roman" w:hAnsi="Times New Roman" w:cs="Times New Roman"/>
          <w:color w:val="auto"/>
        </w:rPr>
      </w:pPr>
      <w:r w:rsidRPr="00F674B2">
        <w:rPr>
          <w:rFonts w:ascii="Times New Roman" w:hAnsi="Times New Roman" w:cs="Times New Roman"/>
          <w:color w:val="auto"/>
        </w:rPr>
        <w:t xml:space="preserve">Целью РГ является </w:t>
      </w:r>
      <w:r w:rsidRPr="00F674B2">
        <w:rPr>
          <w:rFonts w:ascii="Times New Roman" w:hAnsi="Times New Roman" w:cs="Times New Roman"/>
          <w:i/>
          <w:color w:val="auto"/>
        </w:rPr>
        <w:t xml:space="preserve">разработка профессионального стандарта «Консультант по управлению», удовлетворяющий требованиям профессионального сообщества и Минтруда. </w:t>
      </w:r>
    </w:p>
    <w:p w:rsidR="00B57FB0" w:rsidRPr="00F674B2" w:rsidRDefault="00B57FB0" w:rsidP="0054219A">
      <w:pPr>
        <w:pStyle w:val="11"/>
        <w:numPr>
          <w:ilvl w:val="1"/>
          <w:numId w:val="15"/>
        </w:numPr>
        <w:spacing w:after="0" w:line="264" w:lineRule="auto"/>
        <w:ind w:left="990" w:hanging="150"/>
        <w:rPr>
          <w:rFonts w:ascii="Times New Roman" w:hAnsi="Times New Roman" w:cs="Times New Roman"/>
          <w:color w:val="auto"/>
        </w:rPr>
      </w:pPr>
      <w:r w:rsidRPr="00F674B2">
        <w:rPr>
          <w:rFonts w:ascii="Times New Roman" w:hAnsi="Times New Roman" w:cs="Times New Roman"/>
          <w:color w:val="auto"/>
        </w:rPr>
        <w:t>Под требованиями Минтруда понимается:</w:t>
      </w:r>
    </w:p>
    <w:p w:rsidR="00B57FB0" w:rsidRPr="00F674B2" w:rsidRDefault="00B57FB0" w:rsidP="0054219A">
      <w:pPr>
        <w:pStyle w:val="11"/>
        <w:numPr>
          <w:ilvl w:val="1"/>
          <w:numId w:val="16"/>
        </w:numPr>
        <w:spacing w:before="60" w:after="0" w:line="264" w:lineRule="auto"/>
        <w:ind w:left="1410" w:hanging="285"/>
        <w:contextualSpacing/>
        <w:rPr>
          <w:rFonts w:ascii="Times New Roman" w:hAnsi="Times New Roman" w:cs="Times New Roman"/>
          <w:color w:val="auto"/>
        </w:rPr>
      </w:pPr>
      <w:r w:rsidRPr="00F674B2">
        <w:rPr>
          <w:rFonts w:ascii="Times New Roman" w:hAnsi="Times New Roman" w:cs="Times New Roman"/>
          <w:color w:val="auto"/>
        </w:rPr>
        <w:t>Соответствие утвержденной форме представления профессионального стандарта.</w:t>
      </w:r>
    </w:p>
    <w:p w:rsidR="00B57FB0" w:rsidRPr="00F674B2" w:rsidRDefault="00B57FB0" w:rsidP="0054219A">
      <w:pPr>
        <w:pStyle w:val="11"/>
        <w:numPr>
          <w:ilvl w:val="1"/>
          <w:numId w:val="16"/>
        </w:numPr>
        <w:spacing w:before="60" w:after="0" w:line="264" w:lineRule="auto"/>
        <w:ind w:left="1410" w:hanging="285"/>
        <w:contextualSpacing/>
        <w:rPr>
          <w:rFonts w:ascii="Times New Roman" w:hAnsi="Times New Roman" w:cs="Times New Roman"/>
          <w:color w:val="auto"/>
        </w:rPr>
      </w:pPr>
      <w:r w:rsidRPr="00F674B2">
        <w:rPr>
          <w:rFonts w:ascii="Times New Roman" w:hAnsi="Times New Roman" w:cs="Times New Roman"/>
          <w:color w:val="auto"/>
        </w:rPr>
        <w:t>Соответствие процедуре подготовки и согласования Стандарта профессиональным сообществом.</w:t>
      </w:r>
    </w:p>
    <w:p w:rsidR="00B57FB0" w:rsidRPr="00F674B2" w:rsidRDefault="00B57FB0" w:rsidP="0054219A">
      <w:pPr>
        <w:pStyle w:val="11"/>
        <w:numPr>
          <w:ilvl w:val="1"/>
          <w:numId w:val="15"/>
        </w:numPr>
        <w:spacing w:after="0" w:line="264" w:lineRule="auto"/>
        <w:ind w:left="990" w:hanging="150"/>
        <w:rPr>
          <w:rFonts w:ascii="Times New Roman" w:hAnsi="Times New Roman" w:cs="Times New Roman"/>
          <w:color w:val="auto"/>
        </w:rPr>
      </w:pPr>
      <w:r w:rsidRPr="00F674B2">
        <w:rPr>
          <w:rFonts w:ascii="Times New Roman" w:hAnsi="Times New Roman" w:cs="Times New Roman"/>
          <w:color w:val="auto"/>
        </w:rPr>
        <w:t>Под требованиями профессионального сообщества к Стандарту понимается соответствие следующим критериям:</w:t>
      </w:r>
    </w:p>
    <w:p w:rsidR="00B57FB0" w:rsidRPr="00F674B2" w:rsidRDefault="00B57FB0" w:rsidP="0054219A">
      <w:pPr>
        <w:pStyle w:val="11"/>
        <w:numPr>
          <w:ilvl w:val="1"/>
          <w:numId w:val="16"/>
        </w:numPr>
        <w:spacing w:before="60" w:after="0" w:line="264" w:lineRule="auto"/>
        <w:ind w:left="1410" w:hanging="285"/>
        <w:rPr>
          <w:rFonts w:ascii="Times New Roman" w:hAnsi="Times New Roman" w:cs="Times New Roman"/>
          <w:color w:val="auto"/>
        </w:rPr>
      </w:pPr>
      <w:r w:rsidRPr="00F674B2">
        <w:rPr>
          <w:rFonts w:ascii="Times New Roman" w:hAnsi="Times New Roman" w:cs="Times New Roman"/>
          <w:color w:val="auto"/>
        </w:rPr>
        <w:t>Стандарт должен описывать деятельность консультанта по управлению, как самодостаточного исполнителя, самостоятельно выполняющего все основные профессиональные задачи.</w:t>
      </w:r>
    </w:p>
    <w:p w:rsidR="00B57FB0" w:rsidRPr="00F674B2" w:rsidRDefault="00B57FB0" w:rsidP="0054219A">
      <w:pPr>
        <w:pStyle w:val="11"/>
        <w:numPr>
          <w:ilvl w:val="1"/>
          <w:numId w:val="16"/>
        </w:numPr>
        <w:spacing w:before="60" w:after="0" w:line="264" w:lineRule="auto"/>
        <w:ind w:left="1410" w:hanging="285"/>
        <w:rPr>
          <w:rFonts w:ascii="Times New Roman" w:hAnsi="Times New Roman" w:cs="Times New Roman"/>
          <w:color w:val="auto"/>
        </w:rPr>
      </w:pPr>
      <w:r w:rsidRPr="00F674B2">
        <w:rPr>
          <w:rFonts w:ascii="Times New Roman" w:hAnsi="Times New Roman" w:cs="Times New Roman"/>
          <w:color w:val="auto"/>
        </w:rPr>
        <w:t>Стандарт должен задавать базовый профессиональный уровень, необходимый и достаточный для того, чтобы человека, соответствующего этому уровню, можно было бы определенно считать консультантом по управлению.</w:t>
      </w:r>
    </w:p>
    <w:p w:rsidR="00B57FB0" w:rsidRPr="00F674B2" w:rsidRDefault="00B57FB0" w:rsidP="0054219A">
      <w:pPr>
        <w:pStyle w:val="11"/>
        <w:numPr>
          <w:ilvl w:val="1"/>
          <w:numId w:val="16"/>
        </w:numPr>
        <w:spacing w:before="60" w:after="0" w:line="264" w:lineRule="auto"/>
        <w:ind w:left="1410" w:hanging="285"/>
        <w:rPr>
          <w:rFonts w:ascii="Times New Roman" w:hAnsi="Times New Roman" w:cs="Times New Roman"/>
          <w:color w:val="auto"/>
        </w:rPr>
      </w:pPr>
      <w:r w:rsidRPr="00F674B2">
        <w:rPr>
          <w:rFonts w:ascii="Times New Roman" w:hAnsi="Times New Roman" w:cs="Times New Roman"/>
          <w:color w:val="auto"/>
        </w:rPr>
        <w:t>Стандарт должен быть понятен и практически применим в деятельности следующих заинтересованных групп:</w:t>
      </w:r>
    </w:p>
    <w:p w:rsidR="00B57FB0" w:rsidRPr="00F674B2" w:rsidRDefault="00B57FB0" w:rsidP="0054219A">
      <w:pPr>
        <w:pStyle w:val="11"/>
        <w:spacing w:line="264" w:lineRule="auto"/>
        <w:ind w:left="1560"/>
        <w:jc w:val="left"/>
        <w:rPr>
          <w:rFonts w:ascii="Times New Roman" w:hAnsi="Times New Roman" w:cs="Times New Roman"/>
          <w:color w:val="auto"/>
        </w:rPr>
      </w:pPr>
      <w:r w:rsidRPr="00F674B2">
        <w:rPr>
          <w:rFonts w:ascii="Times New Roman" w:hAnsi="Times New Roman" w:cs="Times New Roman"/>
          <w:color w:val="auto"/>
        </w:rPr>
        <w:t>– Заказчики и клиенты;</w:t>
      </w:r>
      <w:r w:rsidRPr="00F674B2">
        <w:rPr>
          <w:rFonts w:ascii="Times New Roman" w:hAnsi="Times New Roman" w:cs="Times New Roman"/>
          <w:color w:val="auto"/>
        </w:rPr>
        <w:br/>
        <w:t>– Консультанты по управлению;</w:t>
      </w:r>
      <w:r w:rsidRPr="00F674B2">
        <w:rPr>
          <w:rFonts w:ascii="Times New Roman" w:hAnsi="Times New Roman" w:cs="Times New Roman"/>
          <w:color w:val="auto"/>
        </w:rPr>
        <w:br/>
        <w:t>– Руководители консалтинговых компаний;</w:t>
      </w:r>
      <w:r w:rsidRPr="00F674B2">
        <w:rPr>
          <w:rFonts w:ascii="Times New Roman" w:hAnsi="Times New Roman" w:cs="Times New Roman"/>
          <w:color w:val="auto"/>
        </w:rPr>
        <w:br/>
        <w:t>– Руководители консультационных проектов;</w:t>
      </w:r>
      <w:r w:rsidRPr="00F674B2">
        <w:rPr>
          <w:rFonts w:ascii="Times New Roman" w:hAnsi="Times New Roman" w:cs="Times New Roman"/>
          <w:color w:val="auto"/>
        </w:rPr>
        <w:br/>
        <w:t>– Учебные заведения, осуществляющие подготовку консультантов по управлению.</w:t>
      </w:r>
    </w:p>
    <w:p w:rsidR="00B57FB0" w:rsidRPr="00F674B2" w:rsidRDefault="00B57FB0" w:rsidP="0054219A">
      <w:pPr>
        <w:pStyle w:val="1"/>
        <w:keepNext w:val="0"/>
        <w:numPr>
          <w:ilvl w:val="0"/>
          <w:numId w:val="15"/>
        </w:numPr>
        <w:spacing w:before="120" w:after="0" w:line="264" w:lineRule="auto"/>
        <w:ind w:left="420" w:hanging="135"/>
        <w:contextualSpacing/>
        <w:jc w:val="both"/>
        <w:rPr>
          <w:rFonts w:ascii="Times New Roman" w:hAnsi="Times New Roman"/>
        </w:rPr>
      </w:pPr>
      <w:bookmarkStart w:id="4" w:name="h.6p17ql1tdq2c" w:colFirst="0" w:colLast="0"/>
      <w:bookmarkEnd w:id="4"/>
      <w:r w:rsidRPr="00F674B2">
        <w:rPr>
          <w:rFonts w:ascii="Times New Roman" w:hAnsi="Times New Roman"/>
        </w:rPr>
        <w:t>Структура РГ</w:t>
      </w:r>
    </w:p>
    <w:p w:rsidR="00B57FB0" w:rsidRPr="00F674B2" w:rsidRDefault="00B57FB0" w:rsidP="0054219A">
      <w:pPr>
        <w:pStyle w:val="11"/>
        <w:numPr>
          <w:ilvl w:val="1"/>
          <w:numId w:val="15"/>
        </w:numPr>
        <w:spacing w:after="0" w:line="264" w:lineRule="auto"/>
        <w:ind w:left="990" w:hanging="150"/>
        <w:rPr>
          <w:rFonts w:ascii="Times New Roman" w:hAnsi="Times New Roman" w:cs="Times New Roman"/>
          <w:color w:val="auto"/>
        </w:rPr>
      </w:pPr>
      <w:r w:rsidRPr="00F674B2">
        <w:rPr>
          <w:rFonts w:ascii="Times New Roman" w:hAnsi="Times New Roman" w:cs="Times New Roman"/>
          <w:color w:val="auto"/>
        </w:rPr>
        <w:lastRenderedPageBreak/>
        <w:t>РГ состоит из руководителя РГ, координационного совета, согласительной комиссии (по необходимости) и участников РГ (по необходимости объединённых в тематические подгруппы).</w:t>
      </w:r>
    </w:p>
    <w:p w:rsidR="00B57FB0" w:rsidRPr="00F674B2" w:rsidRDefault="00B57FB0" w:rsidP="0054219A">
      <w:pPr>
        <w:pStyle w:val="11"/>
        <w:numPr>
          <w:ilvl w:val="1"/>
          <w:numId w:val="15"/>
        </w:numPr>
        <w:spacing w:after="0" w:line="264" w:lineRule="auto"/>
        <w:ind w:left="990" w:hanging="150"/>
        <w:rPr>
          <w:rFonts w:ascii="Times New Roman" w:hAnsi="Times New Roman" w:cs="Times New Roman"/>
          <w:color w:val="auto"/>
        </w:rPr>
      </w:pPr>
      <w:r w:rsidRPr="00F674B2">
        <w:rPr>
          <w:rFonts w:ascii="Times New Roman" w:hAnsi="Times New Roman" w:cs="Times New Roman"/>
          <w:color w:val="auto"/>
        </w:rPr>
        <w:t>Руководитель РГ.</w:t>
      </w:r>
    </w:p>
    <w:p w:rsidR="00B57FB0" w:rsidRPr="00F674B2" w:rsidRDefault="00B57FB0" w:rsidP="0054219A">
      <w:pPr>
        <w:pStyle w:val="11"/>
        <w:numPr>
          <w:ilvl w:val="2"/>
          <w:numId w:val="15"/>
        </w:numPr>
        <w:spacing w:after="0" w:line="264" w:lineRule="auto"/>
        <w:ind w:left="1845" w:hanging="180"/>
        <w:rPr>
          <w:rFonts w:ascii="Times New Roman" w:hAnsi="Times New Roman" w:cs="Times New Roman"/>
          <w:color w:val="auto"/>
        </w:rPr>
      </w:pPr>
      <w:r w:rsidRPr="00F674B2">
        <w:rPr>
          <w:rFonts w:ascii="Times New Roman" w:hAnsi="Times New Roman" w:cs="Times New Roman"/>
          <w:color w:val="auto"/>
        </w:rPr>
        <w:t xml:space="preserve">Руководитель РГ (далее – «Руководитель») назначается совместным решением организаций-заявителей. </w:t>
      </w:r>
    </w:p>
    <w:p w:rsidR="00B57FB0" w:rsidRPr="00F674B2" w:rsidRDefault="00B57FB0" w:rsidP="0054219A">
      <w:pPr>
        <w:pStyle w:val="11"/>
        <w:numPr>
          <w:ilvl w:val="2"/>
          <w:numId w:val="15"/>
        </w:numPr>
        <w:spacing w:after="0" w:line="264" w:lineRule="auto"/>
        <w:ind w:left="1845" w:hanging="180"/>
        <w:rPr>
          <w:rFonts w:ascii="Times New Roman" w:hAnsi="Times New Roman" w:cs="Times New Roman"/>
          <w:color w:val="auto"/>
        </w:rPr>
      </w:pPr>
      <w:r w:rsidRPr="00F674B2">
        <w:rPr>
          <w:rFonts w:ascii="Times New Roman" w:hAnsi="Times New Roman" w:cs="Times New Roman"/>
          <w:color w:val="auto"/>
        </w:rPr>
        <w:t xml:space="preserve">Руководитель РГ осуществляет общее руководство и координацию деятельности РГ. </w:t>
      </w:r>
    </w:p>
    <w:p w:rsidR="00B57FB0" w:rsidRPr="00F674B2" w:rsidRDefault="00B57FB0" w:rsidP="0054219A">
      <w:pPr>
        <w:pStyle w:val="11"/>
        <w:numPr>
          <w:ilvl w:val="2"/>
          <w:numId w:val="15"/>
        </w:numPr>
        <w:spacing w:after="0" w:line="264" w:lineRule="auto"/>
        <w:ind w:left="1845" w:hanging="180"/>
        <w:rPr>
          <w:rFonts w:ascii="Times New Roman" w:hAnsi="Times New Roman" w:cs="Times New Roman"/>
          <w:color w:val="auto"/>
        </w:rPr>
      </w:pPr>
      <w:r w:rsidRPr="00F674B2">
        <w:rPr>
          <w:rFonts w:ascii="Times New Roman" w:hAnsi="Times New Roman" w:cs="Times New Roman"/>
          <w:color w:val="auto"/>
        </w:rPr>
        <w:t xml:space="preserve">Руководитель автоматически входит в состав Координационного Совета. </w:t>
      </w:r>
    </w:p>
    <w:p w:rsidR="00B57FB0" w:rsidRPr="00F674B2" w:rsidRDefault="00B57FB0" w:rsidP="0054219A">
      <w:pPr>
        <w:pStyle w:val="11"/>
        <w:numPr>
          <w:ilvl w:val="1"/>
          <w:numId w:val="15"/>
        </w:numPr>
        <w:spacing w:after="0" w:line="264" w:lineRule="auto"/>
        <w:ind w:left="990" w:hanging="150"/>
        <w:rPr>
          <w:rFonts w:ascii="Times New Roman" w:hAnsi="Times New Roman" w:cs="Times New Roman"/>
          <w:color w:val="auto"/>
        </w:rPr>
      </w:pPr>
      <w:r w:rsidRPr="00F674B2">
        <w:rPr>
          <w:rFonts w:ascii="Times New Roman" w:hAnsi="Times New Roman" w:cs="Times New Roman"/>
          <w:color w:val="auto"/>
        </w:rPr>
        <w:t>Координационный Совет.</w:t>
      </w:r>
    </w:p>
    <w:p w:rsidR="00B57FB0" w:rsidRPr="00F674B2" w:rsidRDefault="00B57FB0" w:rsidP="0054219A">
      <w:pPr>
        <w:pStyle w:val="11"/>
        <w:numPr>
          <w:ilvl w:val="2"/>
          <w:numId w:val="15"/>
        </w:numPr>
        <w:spacing w:after="0" w:line="264" w:lineRule="auto"/>
        <w:ind w:left="1845" w:hanging="180"/>
        <w:rPr>
          <w:rFonts w:ascii="Times New Roman" w:hAnsi="Times New Roman" w:cs="Times New Roman"/>
          <w:color w:val="auto"/>
        </w:rPr>
      </w:pPr>
      <w:r w:rsidRPr="00F674B2">
        <w:rPr>
          <w:rFonts w:ascii="Times New Roman" w:hAnsi="Times New Roman" w:cs="Times New Roman"/>
          <w:color w:val="auto"/>
        </w:rPr>
        <w:t xml:space="preserve">Координационный Совет (далее – «КС») выбирается решением РГ в составе 3-5 человек (считая Руководителя РГ). </w:t>
      </w:r>
    </w:p>
    <w:p w:rsidR="00B57FB0" w:rsidRPr="00F674B2" w:rsidRDefault="00B57FB0" w:rsidP="0054219A">
      <w:pPr>
        <w:pStyle w:val="11"/>
        <w:numPr>
          <w:ilvl w:val="2"/>
          <w:numId w:val="15"/>
        </w:numPr>
        <w:spacing w:after="0" w:line="264" w:lineRule="auto"/>
        <w:ind w:left="1845" w:hanging="180"/>
        <w:rPr>
          <w:rFonts w:ascii="Times New Roman" w:hAnsi="Times New Roman" w:cs="Times New Roman"/>
          <w:color w:val="auto"/>
        </w:rPr>
      </w:pPr>
      <w:r w:rsidRPr="00F674B2">
        <w:rPr>
          <w:rFonts w:ascii="Times New Roman" w:hAnsi="Times New Roman" w:cs="Times New Roman"/>
          <w:color w:val="auto"/>
        </w:rPr>
        <w:t>КС выполняет следующие задачи:</w:t>
      </w:r>
    </w:p>
    <w:p w:rsidR="00B57FB0" w:rsidRPr="00F674B2" w:rsidRDefault="00B57FB0" w:rsidP="0054219A">
      <w:pPr>
        <w:pStyle w:val="11"/>
        <w:numPr>
          <w:ilvl w:val="1"/>
          <w:numId w:val="16"/>
        </w:numPr>
        <w:spacing w:before="60" w:after="0" w:line="264" w:lineRule="auto"/>
        <w:ind w:left="2265" w:hanging="285"/>
        <w:contextualSpacing/>
        <w:rPr>
          <w:rFonts w:ascii="Times New Roman" w:hAnsi="Times New Roman" w:cs="Times New Roman"/>
          <w:color w:val="auto"/>
        </w:rPr>
      </w:pPr>
      <w:r w:rsidRPr="00F674B2">
        <w:rPr>
          <w:rFonts w:ascii="Times New Roman" w:hAnsi="Times New Roman" w:cs="Times New Roman"/>
          <w:color w:val="auto"/>
        </w:rPr>
        <w:t>Готовит планы мероприятий и контролирует их выполнение.</w:t>
      </w:r>
    </w:p>
    <w:p w:rsidR="00B57FB0" w:rsidRPr="00F674B2" w:rsidRDefault="00B57FB0" w:rsidP="0054219A">
      <w:pPr>
        <w:pStyle w:val="11"/>
        <w:numPr>
          <w:ilvl w:val="1"/>
          <w:numId w:val="16"/>
        </w:numPr>
        <w:spacing w:before="60" w:after="0" w:line="264" w:lineRule="auto"/>
        <w:ind w:left="2265" w:hanging="285"/>
        <w:contextualSpacing/>
        <w:rPr>
          <w:rFonts w:ascii="Times New Roman" w:hAnsi="Times New Roman" w:cs="Times New Roman"/>
          <w:color w:val="auto"/>
        </w:rPr>
      </w:pPr>
      <w:r w:rsidRPr="00F674B2">
        <w:rPr>
          <w:rFonts w:ascii="Times New Roman" w:hAnsi="Times New Roman" w:cs="Times New Roman"/>
          <w:color w:val="auto"/>
        </w:rPr>
        <w:t>Организует общие встречи и обсуждения (очные и заочные).</w:t>
      </w:r>
    </w:p>
    <w:p w:rsidR="00B57FB0" w:rsidRPr="00F674B2" w:rsidRDefault="00B57FB0" w:rsidP="0054219A">
      <w:pPr>
        <w:pStyle w:val="11"/>
        <w:numPr>
          <w:ilvl w:val="1"/>
          <w:numId w:val="16"/>
        </w:numPr>
        <w:spacing w:before="60" w:after="0" w:line="264" w:lineRule="auto"/>
        <w:ind w:left="2265" w:hanging="285"/>
        <w:contextualSpacing/>
        <w:rPr>
          <w:rFonts w:ascii="Times New Roman" w:hAnsi="Times New Roman" w:cs="Times New Roman"/>
          <w:color w:val="auto"/>
        </w:rPr>
      </w:pPr>
      <w:r w:rsidRPr="00F674B2">
        <w:rPr>
          <w:rFonts w:ascii="Times New Roman" w:hAnsi="Times New Roman" w:cs="Times New Roman"/>
          <w:color w:val="auto"/>
        </w:rPr>
        <w:t>Удерживает фокус РГ на содержании и цели её деятельности.</w:t>
      </w:r>
    </w:p>
    <w:p w:rsidR="00B57FB0" w:rsidRPr="00F674B2" w:rsidRDefault="00B57FB0" w:rsidP="0054219A">
      <w:pPr>
        <w:pStyle w:val="11"/>
        <w:numPr>
          <w:ilvl w:val="1"/>
          <w:numId w:val="16"/>
        </w:numPr>
        <w:spacing w:before="60" w:after="0" w:line="264" w:lineRule="auto"/>
        <w:ind w:left="2265" w:hanging="285"/>
        <w:contextualSpacing/>
        <w:rPr>
          <w:rFonts w:ascii="Times New Roman" w:hAnsi="Times New Roman" w:cs="Times New Roman"/>
          <w:color w:val="auto"/>
        </w:rPr>
      </w:pPr>
      <w:r w:rsidRPr="00F674B2">
        <w:rPr>
          <w:rFonts w:ascii="Times New Roman" w:hAnsi="Times New Roman" w:cs="Times New Roman"/>
          <w:color w:val="auto"/>
        </w:rPr>
        <w:t>Обеспечивает выполнение установленных процедур.</w:t>
      </w:r>
    </w:p>
    <w:p w:rsidR="00B57FB0" w:rsidRPr="00F674B2" w:rsidRDefault="00B57FB0" w:rsidP="0054219A">
      <w:pPr>
        <w:pStyle w:val="11"/>
        <w:numPr>
          <w:ilvl w:val="1"/>
          <w:numId w:val="16"/>
        </w:numPr>
        <w:spacing w:before="60" w:after="0" w:line="264" w:lineRule="auto"/>
        <w:ind w:left="2265" w:hanging="285"/>
        <w:contextualSpacing/>
        <w:rPr>
          <w:rFonts w:ascii="Times New Roman" w:hAnsi="Times New Roman" w:cs="Times New Roman"/>
          <w:color w:val="auto"/>
        </w:rPr>
      </w:pPr>
      <w:r w:rsidRPr="00F674B2">
        <w:rPr>
          <w:rFonts w:ascii="Times New Roman" w:hAnsi="Times New Roman" w:cs="Times New Roman"/>
          <w:color w:val="auto"/>
        </w:rPr>
        <w:t>Поддерживает ротацию РГ, её численный и экспертный состав.</w:t>
      </w:r>
    </w:p>
    <w:p w:rsidR="00B57FB0" w:rsidRPr="00F674B2" w:rsidRDefault="00B57FB0" w:rsidP="0054219A">
      <w:pPr>
        <w:pStyle w:val="11"/>
        <w:numPr>
          <w:ilvl w:val="1"/>
          <w:numId w:val="15"/>
        </w:numPr>
        <w:spacing w:after="0" w:line="264" w:lineRule="auto"/>
        <w:ind w:left="990" w:hanging="150"/>
        <w:rPr>
          <w:rFonts w:ascii="Times New Roman" w:hAnsi="Times New Roman" w:cs="Times New Roman"/>
          <w:color w:val="auto"/>
        </w:rPr>
      </w:pPr>
      <w:r w:rsidRPr="00F674B2">
        <w:rPr>
          <w:rFonts w:ascii="Times New Roman" w:hAnsi="Times New Roman" w:cs="Times New Roman"/>
          <w:color w:val="auto"/>
        </w:rPr>
        <w:t>Согласительная комиссия.</w:t>
      </w:r>
    </w:p>
    <w:p w:rsidR="00B57FB0" w:rsidRPr="00F674B2" w:rsidRDefault="00B57FB0" w:rsidP="0054219A">
      <w:pPr>
        <w:pStyle w:val="11"/>
        <w:numPr>
          <w:ilvl w:val="2"/>
          <w:numId w:val="15"/>
        </w:numPr>
        <w:spacing w:after="0" w:line="264" w:lineRule="auto"/>
        <w:ind w:left="1845" w:hanging="180"/>
        <w:rPr>
          <w:rFonts w:ascii="Times New Roman" w:hAnsi="Times New Roman" w:cs="Times New Roman"/>
          <w:color w:val="auto"/>
        </w:rPr>
      </w:pPr>
      <w:r w:rsidRPr="00F674B2">
        <w:rPr>
          <w:rFonts w:ascii="Times New Roman" w:hAnsi="Times New Roman" w:cs="Times New Roman"/>
          <w:color w:val="auto"/>
        </w:rPr>
        <w:t>Согласительная комиссия (далее – «СК») назначается</w:t>
      </w:r>
      <w:r>
        <w:rPr>
          <w:rFonts w:ascii="Times New Roman" w:hAnsi="Times New Roman" w:cs="Times New Roman"/>
          <w:color w:val="auto"/>
        </w:rPr>
        <w:t xml:space="preserve"> </w:t>
      </w:r>
      <w:r w:rsidRPr="00F674B2">
        <w:rPr>
          <w:rFonts w:ascii="Times New Roman" w:hAnsi="Times New Roman" w:cs="Times New Roman"/>
          <w:color w:val="auto"/>
        </w:rPr>
        <w:t>организациями-заявителями в количестве трёх человек (по одному человеку от организации-заявителя) при возникновении принципиальных разногласий по содержательной части Стандарта.</w:t>
      </w:r>
    </w:p>
    <w:p w:rsidR="00B57FB0" w:rsidRPr="00F674B2" w:rsidRDefault="00B57FB0" w:rsidP="0054219A">
      <w:pPr>
        <w:pStyle w:val="11"/>
        <w:numPr>
          <w:ilvl w:val="2"/>
          <w:numId w:val="15"/>
        </w:numPr>
        <w:spacing w:after="0" w:line="264" w:lineRule="auto"/>
        <w:ind w:left="1845" w:hanging="180"/>
        <w:rPr>
          <w:rFonts w:ascii="Times New Roman" w:hAnsi="Times New Roman" w:cs="Times New Roman"/>
          <w:color w:val="auto"/>
        </w:rPr>
      </w:pPr>
      <w:r w:rsidRPr="00F674B2">
        <w:rPr>
          <w:rFonts w:ascii="Times New Roman" w:hAnsi="Times New Roman" w:cs="Times New Roman"/>
          <w:color w:val="auto"/>
        </w:rPr>
        <w:t xml:space="preserve">В задачу СК входит поиск решения в возникшей ситуации. </w:t>
      </w:r>
    </w:p>
    <w:p w:rsidR="00B57FB0" w:rsidRPr="00F674B2" w:rsidRDefault="00B57FB0" w:rsidP="0054219A">
      <w:pPr>
        <w:pStyle w:val="11"/>
        <w:numPr>
          <w:ilvl w:val="2"/>
          <w:numId w:val="15"/>
        </w:numPr>
        <w:spacing w:after="0" w:line="264" w:lineRule="auto"/>
        <w:ind w:left="1845" w:hanging="180"/>
        <w:rPr>
          <w:rFonts w:ascii="Times New Roman" w:hAnsi="Times New Roman" w:cs="Times New Roman"/>
          <w:color w:val="auto"/>
        </w:rPr>
      </w:pPr>
      <w:r w:rsidRPr="00F674B2">
        <w:rPr>
          <w:rFonts w:ascii="Times New Roman" w:hAnsi="Times New Roman" w:cs="Times New Roman"/>
          <w:color w:val="auto"/>
        </w:rPr>
        <w:t xml:space="preserve">Решение Согласительной комиссии является обязательным для выполнения всех участников </w:t>
      </w:r>
      <w:proofErr w:type="spellStart"/>
      <w:r w:rsidRPr="00F674B2">
        <w:rPr>
          <w:rFonts w:ascii="Times New Roman" w:hAnsi="Times New Roman" w:cs="Times New Roman"/>
          <w:color w:val="auto"/>
        </w:rPr>
        <w:t>РГ.Состав</w:t>
      </w:r>
      <w:proofErr w:type="spellEnd"/>
      <w:r w:rsidRPr="00F674B2">
        <w:rPr>
          <w:rFonts w:ascii="Times New Roman" w:hAnsi="Times New Roman" w:cs="Times New Roman"/>
          <w:color w:val="auto"/>
        </w:rPr>
        <w:t xml:space="preserve"> РГ</w:t>
      </w:r>
    </w:p>
    <w:p w:rsidR="00B57FB0" w:rsidRPr="00F674B2" w:rsidRDefault="00B57FB0" w:rsidP="0054219A">
      <w:pPr>
        <w:pStyle w:val="1"/>
        <w:keepNext w:val="0"/>
        <w:numPr>
          <w:ilvl w:val="0"/>
          <w:numId w:val="15"/>
        </w:numPr>
        <w:spacing w:before="120" w:after="0" w:line="264" w:lineRule="auto"/>
        <w:ind w:left="420" w:hanging="135"/>
        <w:contextualSpacing/>
        <w:jc w:val="both"/>
        <w:rPr>
          <w:rFonts w:ascii="Times New Roman" w:hAnsi="Times New Roman"/>
        </w:rPr>
      </w:pPr>
      <w:bookmarkStart w:id="5" w:name="h.h0uhogun0pqt" w:colFirst="0" w:colLast="0"/>
      <w:bookmarkEnd w:id="5"/>
      <w:r w:rsidRPr="00F674B2">
        <w:rPr>
          <w:rFonts w:ascii="Times New Roman" w:hAnsi="Times New Roman"/>
        </w:rPr>
        <w:t>Состав РГ</w:t>
      </w:r>
    </w:p>
    <w:p w:rsidR="00B57FB0" w:rsidRPr="00F674B2" w:rsidRDefault="00B57FB0" w:rsidP="0054219A">
      <w:pPr>
        <w:pStyle w:val="11"/>
        <w:numPr>
          <w:ilvl w:val="1"/>
          <w:numId w:val="15"/>
        </w:numPr>
        <w:spacing w:after="0" w:line="264" w:lineRule="auto"/>
        <w:ind w:left="990" w:hanging="150"/>
        <w:rPr>
          <w:rFonts w:ascii="Times New Roman" w:hAnsi="Times New Roman" w:cs="Times New Roman"/>
          <w:color w:val="auto"/>
        </w:rPr>
      </w:pPr>
      <w:r w:rsidRPr="00F674B2">
        <w:rPr>
          <w:rFonts w:ascii="Times New Roman" w:hAnsi="Times New Roman" w:cs="Times New Roman"/>
          <w:color w:val="auto"/>
        </w:rPr>
        <w:t>В состав РГ входят представители всех организаций-заявителей (по одному представителю от организации) и все заинтересованные в этой работе лица, принятые в РГ по согласованной процедуре.</w:t>
      </w:r>
    </w:p>
    <w:p w:rsidR="00B57FB0" w:rsidRPr="00F674B2" w:rsidRDefault="00B57FB0" w:rsidP="0054219A">
      <w:pPr>
        <w:pStyle w:val="11"/>
        <w:numPr>
          <w:ilvl w:val="1"/>
          <w:numId w:val="15"/>
        </w:numPr>
        <w:spacing w:after="0" w:line="264" w:lineRule="auto"/>
        <w:ind w:left="990" w:hanging="150"/>
        <w:rPr>
          <w:rFonts w:ascii="Times New Roman" w:hAnsi="Times New Roman" w:cs="Times New Roman"/>
          <w:color w:val="auto"/>
        </w:rPr>
      </w:pPr>
      <w:r w:rsidRPr="00F674B2">
        <w:rPr>
          <w:rFonts w:ascii="Times New Roman" w:hAnsi="Times New Roman" w:cs="Times New Roman"/>
          <w:color w:val="auto"/>
        </w:rPr>
        <w:t xml:space="preserve">От состава, </w:t>
      </w:r>
      <w:proofErr w:type="spellStart"/>
      <w:r w:rsidRPr="00F674B2">
        <w:rPr>
          <w:rFonts w:ascii="Times New Roman" w:hAnsi="Times New Roman" w:cs="Times New Roman"/>
          <w:color w:val="auto"/>
        </w:rPr>
        <w:t>мотивированности</w:t>
      </w:r>
      <w:proofErr w:type="spellEnd"/>
      <w:r w:rsidRPr="00F674B2">
        <w:rPr>
          <w:rFonts w:ascii="Times New Roman" w:hAnsi="Times New Roman" w:cs="Times New Roman"/>
          <w:color w:val="auto"/>
        </w:rPr>
        <w:t>, организованности и дисциплинированности участников РГ (далее – «Участники»)</w:t>
      </w:r>
      <w:r>
        <w:rPr>
          <w:rFonts w:ascii="Times New Roman" w:hAnsi="Times New Roman" w:cs="Times New Roman"/>
          <w:color w:val="auto"/>
        </w:rPr>
        <w:t xml:space="preserve"> </w:t>
      </w:r>
      <w:r w:rsidRPr="00F674B2">
        <w:rPr>
          <w:rFonts w:ascii="Times New Roman" w:hAnsi="Times New Roman" w:cs="Times New Roman"/>
          <w:color w:val="auto"/>
        </w:rPr>
        <w:t>зависит качество её работы, поэтому одной из основных задач процесса разработки Стандарта является поддержание РГ в высоком ресурсном состоянии. Исходя из этого, состав РГ будет меняться – те Участники, у которых по разным причинам не будет получаться продуктивно работать над Стандартом, будут выведены из состава РГ. Для сохранения установленной численности в РГ будут приглашаться новые Участники.</w:t>
      </w:r>
    </w:p>
    <w:p w:rsidR="00B57FB0" w:rsidRPr="00F674B2" w:rsidRDefault="00B57FB0" w:rsidP="0054219A">
      <w:pPr>
        <w:pStyle w:val="11"/>
        <w:numPr>
          <w:ilvl w:val="1"/>
          <w:numId w:val="15"/>
        </w:numPr>
        <w:spacing w:after="0" w:line="264" w:lineRule="auto"/>
        <w:ind w:left="990" w:hanging="150"/>
        <w:rPr>
          <w:rFonts w:ascii="Times New Roman" w:hAnsi="Times New Roman" w:cs="Times New Roman"/>
          <w:color w:val="auto"/>
        </w:rPr>
      </w:pPr>
      <w:r w:rsidRPr="00F674B2">
        <w:rPr>
          <w:rFonts w:ascii="Times New Roman" w:hAnsi="Times New Roman" w:cs="Times New Roman"/>
          <w:color w:val="auto"/>
        </w:rPr>
        <w:t>Стартовый состав РГ – 23 человека. Координационный Совет, через механизм ротации, стремится к тому, чтобы количество активно работающих Участников было не менее 15 человек.</w:t>
      </w:r>
    </w:p>
    <w:p w:rsidR="00B57FB0" w:rsidRPr="00F674B2" w:rsidRDefault="00B57FB0" w:rsidP="0054219A">
      <w:pPr>
        <w:pStyle w:val="11"/>
        <w:numPr>
          <w:ilvl w:val="1"/>
          <w:numId w:val="15"/>
        </w:numPr>
        <w:spacing w:after="0" w:line="264" w:lineRule="auto"/>
        <w:ind w:left="990" w:hanging="150"/>
        <w:rPr>
          <w:rFonts w:ascii="Times New Roman" w:hAnsi="Times New Roman" w:cs="Times New Roman"/>
          <w:color w:val="auto"/>
        </w:rPr>
      </w:pPr>
      <w:r w:rsidRPr="00F674B2">
        <w:rPr>
          <w:rFonts w:ascii="Times New Roman" w:hAnsi="Times New Roman" w:cs="Times New Roman"/>
          <w:color w:val="auto"/>
        </w:rPr>
        <w:t>Включение в РГ новых Участников возможно в инициативном порядке или по приглашению КС или одного из участников РГ. Для включения в состав РГ нового Участника, РГ должна проголосовать за это в соответствии с порядком принятия решений по организационным вопросам (п.5.3).</w:t>
      </w:r>
    </w:p>
    <w:p w:rsidR="00B57FB0" w:rsidRPr="00F674B2" w:rsidRDefault="00B57FB0" w:rsidP="0054219A">
      <w:pPr>
        <w:pStyle w:val="11"/>
        <w:numPr>
          <w:ilvl w:val="1"/>
          <w:numId w:val="15"/>
        </w:numPr>
        <w:spacing w:after="0" w:line="264" w:lineRule="auto"/>
        <w:ind w:left="990" w:hanging="150"/>
        <w:rPr>
          <w:rFonts w:ascii="Times New Roman" w:hAnsi="Times New Roman" w:cs="Times New Roman"/>
          <w:color w:val="auto"/>
        </w:rPr>
      </w:pPr>
      <w:r w:rsidRPr="00F674B2">
        <w:rPr>
          <w:rFonts w:ascii="Times New Roman" w:hAnsi="Times New Roman" w:cs="Times New Roman"/>
          <w:color w:val="auto"/>
        </w:rPr>
        <w:t>Выход из РГ возможен в инициативном порядке, или по представлению Координационного Совета, или одного из участников РГ. Для вывода из состава РГ участника, за исключением случаев инициативного порядка, РГ должна проголосовать за это в соответствии с порядком принятия решений по организационным вопросам (п.5.3).</w:t>
      </w:r>
    </w:p>
    <w:p w:rsidR="00B57FB0" w:rsidRPr="00F674B2" w:rsidRDefault="00B57FB0" w:rsidP="0054219A">
      <w:pPr>
        <w:pStyle w:val="11"/>
        <w:numPr>
          <w:ilvl w:val="1"/>
          <w:numId w:val="15"/>
        </w:numPr>
        <w:spacing w:after="0" w:line="264" w:lineRule="auto"/>
        <w:ind w:left="990" w:hanging="150"/>
        <w:rPr>
          <w:rFonts w:ascii="Times New Roman" w:hAnsi="Times New Roman" w:cs="Times New Roman"/>
          <w:color w:val="auto"/>
        </w:rPr>
      </w:pPr>
      <w:r w:rsidRPr="00F674B2">
        <w:rPr>
          <w:rFonts w:ascii="Times New Roman" w:hAnsi="Times New Roman" w:cs="Times New Roman"/>
          <w:color w:val="auto"/>
        </w:rPr>
        <w:t>Для того, чтобы считаться активным Участником РГ необходимо выполнять следующие условия:</w:t>
      </w:r>
    </w:p>
    <w:p w:rsidR="00B57FB0" w:rsidRPr="00F674B2" w:rsidRDefault="00B57FB0" w:rsidP="0054219A">
      <w:pPr>
        <w:pStyle w:val="11"/>
        <w:numPr>
          <w:ilvl w:val="1"/>
          <w:numId w:val="16"/>
        </w:numPr>
        <w:spacing w:before="60" w:after="0" w:line="264" w:lineRule="auto"/>
        <w:ind w:left="1410" w:hanging="285"/>
        <w:rPr>
          <w:rFonts w:ascii="Times New Roman" w:hAnsi="Times New Roman" w:cs="Times New Roman"/>
          <w:color w:val="auto"/>
        </w:rPr>
      </w:pPr>
      <w:r w:rsidRPr="00F674B2">
        <w:rPr>
          <w:rFonts w:ascii="Times New Roman" w:hAnsi="Times New Roman" w:cs="Times New Roman"/>
          <w:color w:val="auto"/>
        </w:rPr>
        <w:t>Выполнять взятый на себя обязательства по подготовке Стандарта.</w:t>
      </w:r>
    </w:p>
    <w:p w:rsidR="00B57FB0" w:rsidRPr="00F674B2" w:rsidRDefault="00B57FB0" w:rsidP="0054219A">
      <w:pPr>
        <w:pStyle w:val="11"/>
        <w:numPr>
          <w:ilvl w:val="1"/>
          <w:numId w:val="16"/>
        </w:numPr>
        <w:spacing w:before="60" w:after="0" w:line="264" w:lineRule="auto"/>
        <w:ind w:left="1410" w:hanging="285"/>
        <w:rPr>
          <w:rFonts w:ascii="Times New Roman" w:hAnsi="Times New Roman" w:cs="Times New Roman"/>
          <w:color w:val="auto"/>
        </w:rPr>
      </w:pPr>
      <w:r w:rsidRPr="00F674B2">
        <w:rPr>
          <w:rFonts w:ascii="Times New Roman" w:hAnsi="Times New Roman" w:cs="Times New Roman"/>
          <w:color w:val="auto"/>
        </w:rPr>
        <w:lastRenderedPageBreak/>
        <w:t>Комментировать, вносить предложения в рабочие материалы текста Стандарта.</w:t>
      </w:r>
    </w:p>
    <w:p w:rsidR="00B57FB0" w:rsidRPr="00F674B2" w:rsidRDefault="00B57FB0" w:rsidP="0054219A">
      <w:pPr>
        <w:pStyle w:val="11"/>
        <w:numPr>
          <w:ilvl w:val="1"/>
          <w:numId w:val="16"/>
        </w:numPr>
        <w:spacing w:before="60" w:after="0" w:line="264" w:lineRule="auto"/>
        <w:ind w:left="1410" w:hanging="285"/>
        <w:rPr>
          <w:rFonts w:ascii="Times New Roman" w:hAnsi="Times New Roman" w:cs="Times New Roman"/>
          <w:color w:val="auto"/>
        </w:rPr>
      </w:pPr>
      <w:r w:rsidRPr="00F674B2">
        <w:rPr>
          <w:rFonts w:ascii="Times New Roman" w:hAnsi="Times New Roman" w:cs="Times New Roman"/>
          <w:color w:val="auto"/>
        </w:rPr>
        <w:t>Голосовать при решении организационных и содержательных вопросах.</w:t>
      </w:r>
    </w:p>
    <w:p w:rsidR="00B57FB0" w:rsidRPr="00F674B2" w:rsidRDefault="00B57FB0" w:rsidP="0054219A">
      <w:pPr>
        <w:pStyle w:val="11"/>
        <w:numPr>
          <w:ilvl w:val="1"/>
          <w:numId w:val="16"/>
        </w:numPr>
        <w:spacing w:before="60" w:after="0" w:line="264" w:lineRule="auto"/>
        <w:ind w:left="1410" w:hanging="285"/>
        <w:rPr>
          <w:rFonts w:ascii="Times New Roman" w:hAnsi="Times New Roman" w:cs="Times New Roman"/>
          <w:color w:val="auto"/>
        </w:rPr>
      </w:pPr>
      <w:r w:rsidRPr="00F674B2">
        <w:rPr>
          <w:rFonts w:ascii="Times New Roman" w:hAnsi="Times New Roman" w:cs="Times New Roman"/>
          <w:color w:val="auto"/>
        </w:rPr>
        <w:t>Присутствовать на очных заседаниях РГ.</w:t>
      </w:r>
    </w:p>
    <w:p w:rsidR="00B57FB0" w:rsidRPr="00F674B2" w:rsidRDefault="00B57FB0" w:rsidP="0054219A">
      <w:pPr>
        <w:pStyle w:val="1"/>
        <w:keepNext w:val="0"/>
        <w:numPr>
          <w:ilvl w:val="0"/>
          <w:numId w:val="15"/>
        </w:numPr>
        <w:spacing w:before="120" w:after="0" w:line="264" w:lineRule="auto"/>
        <w:ind w:left="420" w:hanging="135"/>
        <w:contextualSpacing/>
        <w:jc w:val="both"/>
        <w:rPr>
          <w:rFonts w:ascii="Times New Roman" w:hAnsi="Times New Roman"/>
        </w:rPr>
      </w:pPr>
      <w:bookmarkStart w:id="6" w:name="h.xyxqg68lnf7n" w:colFirst="0" w:colLast="0"/>
      <w:bookmarkEnd w:id="6"/>
      <w:r w:rsidRPr="00F674B2">
        <w:rPr>
          <w:rFonts w:ascii="Times New Roman" w:hAnsi="Times New Roman"/>
        </w:rPr>
        <w:t>Порядок принятия решений.</w:t>
      </w:r>
    </w:p>
    <w:p w:rsidR="00B57FB0" w:rsidRPr="00F674B2" w:rsidRDefault="00B57FB0" w:rsidP="0054219A">
      <w:pPr>
        <w:pStyle w:val="11"/>
        <w:numPr>
          <w:ilvl w:val="1"/>
          <w:numId w:val="15"/>
        </w:numPr>
        <w:spacing w:after="0" w:line="264" w:lineRule="auto"/>
        <w:ind w:left="990" w:hanging="150"/>
        <w:rPr>
          <w:rFonts w:ascii="Times New Roman" w:hAnsi="Times New Roman" w:cs="Times New Roman"/>
          <w:color w:val="auto"/>
        </w:rPr>
      </w:pPr>
      <w:r w:rsidRPr="00F674B2">
        <w:rPr>
          <w:rFonts w:ascii="Times New Roman" w:hAnsi="Times New Roman" w:cs="Times New Roman"/>
          <w:color w:val="auto"/>
        </w:rPr>
        <w:t>Кворум при очных голосовании определяется по факту присутствия на начало встречи 50%</w:t>
      </w:r>
      <w:r>
        <w:rPr>
          <w:rFonts w:ascii="Times New Roman" w:hAnsi="Times New Roman" w:cs="Times New Roman"/>
          <w:color w:val="auto"/>
        </w:rPr>
        <w:t xml:space="preserve"> </w:t>
      </w:r>
      <w:r w:rsidRPr="00F674B2">
        <w:rPr>
          <w:rFonts w:ascii="Times New Roman" w:hAnsi="Times New Roman" w:cs="Times New Roman"/>
          <w:color w:val="auto"/>
        </w:rPr>
        <w:t>от текущего состава РГ +1 чел.</w:t>
      </w:r>
    </w:p>
    <w:p w:rsidR="00B57FB0" w:rsidRPr="00F674B2" w:rsidRDefault="00B57FB0" w:rsidP="0054219A">
      <w:pPr>
        <w:pStyle w:val="11"/>
        <w:numPr>
          <w:ilvl w:val="1"/>
          <w:numId w:val="15"/>
        </w:numPr>
        <w:spacing w:after="0" w:line="264" w:lineRule="auto"/>
        <w:ind w:left="990" w:hanging="150"/>
        <w:rPr>
          <w:rFonts w:ascii="Times New Roman" w:hAnsi="Times New Roman" w:cs="Times New Roman"/>
          <w:color w:val="auto"/>
        </w:rPr>
      </w:pPr>
      <w:r w:rsidRPr="00F674B2">
        <w:rPr>
          <w:rFonts w:ascii="Times New Roman" w:hAnsi="Times New Roman" w:cs="Times New Roman"/>
          <w:color w:val="auto"/>
        </w:rPr>
        <w:t>При заочном голосовании (информация передаётся через электронную почту и/или группу в FB и/или систему Гугл-голосования) считается, что кворум есть всегда, а те, кто не высказался – воздержались.</w:t>
      </w:r>
    </w:p>
    <w:p w:rsidR="00B57FB0" w:rsidRPr="00F674B2" w:rsidRDefault="00B57FB0" w:rsidP="0054219A">
      <w:pPr>
        <w:pStyle w:val="11"/>
        <w:numPr>
          <w:ilvl w:val="1"/>
          <w:numId w:val="15"/>
        </w:numPr>
        <w:spacing w:after="0" w:line="264" w:lineRule="auto"/>
        <w:ind w:left="990" w:hanging="150"/>
        <w:rPr>
          <w:rFonts w:ascii="Times New Roman" w:hAnsi="Times New Roman" w:cs="Times New Roman"/>
          <w:color w:val="auto"/>
        </w:rPr>
      </w:pPr>
      <w:r w:rsidRPr="00F674B2">
        <w:rPr>
          <w:rFonts w:ascii="Times New Roman" w:hAnsi="Times New Roman" w:cs="Times New Roman"/>
          <w:color w:val="auto"/>
        </w:rPr>
        <w:t>Принятие решений по организационным вопросам проводится простым большинством голосов (50% + 1 голос) от количества присутствующих.</w:t>
      </w:r>
    </w:p>
    <w:p w:rsidR="00B57FB0" w:rsidRPr="00F674B2" w:rsidRDefault="00B57FB0" w:rsidP="0054219A">
      <w:pPr>
        <w:pStyle w:val="11"/>
        <w:numPr>
          <w:ilvl w:val="1"/>
          <w:numId w:val="15"/>
        </w:numPr>
        <w:spacing w:after="0" w:line="264" w:lineRule="auto"/>
        <w:ind w:left="990" w:hanging="150"/>
        <w:rPr>
          <w:rFonts w:ascii="Times New Roman" w:hAnsi="Times New Roman" w:cs="Times New Roman"/>
          <w:color w:val="auto"/>
        </w:rPr>
      </w:pPr>
      <w:r w:rsidRPr="00F674B2">
        <w:rPr>
          <w:rFonts w:ascii="Times New Roman" w:hAnsi="Times New Roman" w:cs="Times New Roman"/>
          <w:color w:val="auto"/>
        </w:rPr>
        <w:t>Принятие решений по методологическим и содержательным вопросам проводится квалифицированным большинством (2/3 голосов) от актуального списка Участников РГ на момент голосования.</w:t>
      </w:r>
    </w:p>
    <w:p w:rsidR="00B57FB0" w:rsidRPr="00F674B2" w:rsidRDefault="00B57FB0" w:rsidP="0054219A">
      <w:pPr>
        <w:pStyle w:val="11"/>
        <w:numPr>
          <w:ilvl w:val="1"/>
          <w:numId w:val="15"/>
        </w:numPr>
        <w:spacing w:after="0" w:line="264" w:lineRule="auto"/>
        <w:ind w:left="990" w:hanging="150"/>
        <w:rPr>
          <w:rFonts w:ascii="Times New Roman" w:hAnsi="Times New Roman" w:cs="Times New Roman"/>
          <w:color w:val="auto"/>
        </w:rPr>
      </w:pPr>
      <w:r w:rsidRPr="00F674B2">
        <w:rPr>
          <w:rFonts w:ascii="Times New Roman" w:hAnsi="Times New Roman" w:cs="Times New Roman"/>
          <w:color w:val="auto"/>
        </w:rPr>
        <w:t>Голосование по финальной редакции Стандарта проводится по этим же правилам, при условии, что в составе группы есть минимум по одному представителю организаций-заявителей. В случае отсутствия в составе РГ представителей организаций-заявителей, каждая организация-заявитель делегирует один дополнительный голос кому-либо из текущего состава РГ.</w:t>
      </w:r>
    </w:p>
    <w:p w:rsidR="00B57FB0" w:rsidRPr="00F674B2" w:rsidRDefault="00B57FB0" w:rsidP="0054219A">
      <w:pPr>
        <w:pStyle w:val="1"/>
        <w:keepNext w:val="0"/>
        <w:numPr>
          <w:ilvl w:val="0"/>
          <w:numId w:val="15"/>
        </w:numPr>
        <w:spacing w:before="120" w:after="0" w:line="264" w:lineRule="auto"/>
        <w:ind w:left="420" w:hanging="135"/>
        <w:contextualSpacing/>
        <w:jc w:val="both"/>
        <w:rPr>
          <w:rFonts w:ascii="Times New Roman" w:hAnsi="Times New Roman"/>
        </w:rPr>
      </w:pPr>
      <w:bookmarkStart w:id="7" w:name="h.g875mju6kwha" w:colFirst="0" w:colLast="0"/>
      <w:bookmarkEnd w:id="7"/>
      <w:r w:rsidRPr="00F674B2">
        <w:rPr>
          <w:rFonts w:ascii="Times New Roman" w:hAnsi="Times New Roman"/>
        </w:rPr>
        <w:t>Правила, принципы, форматы работы</w:t>
      </w:r>
    </w:p>
    <w:p w:rsidR="00B57FB0" w:rsidRPr="00F674B2" w:rsidRDefault="00B57FB0" w:rsidP="0054219A">
      <w:pPr>
        <w:pStyle w:val="11"/>
        <w:numPr>
          <w:ilvl w:val="1"/>
          <w:numId w:val="15"/>
        </w:numPr>
        <w:spacing w:after="0" w:line="264" w:lineRule="auto"/>
        <w:ind w:left="990" w:hanging="150"/>
        <w:rPr>
          <w:rFonts w:ascii="Times New Roman" w:hAnsi="Times New Roman" w:cs="Times New Roman"/>
          <w:color w:val="auto"/>
        </w:rPr>
      </w:pPr>
      <w:r w:rsidRPr="00F674B2">
        <w:rPr>
          <w:rFonts w:ascii="Times New Roman" w:hAnsi="Times New Roman" w:cs="Times New Roman"/>
          <w:color w:val="auto"/>
        </w:rPr>
        <w:t>Рабочая Группа строит свою деятельность на принципах открытости и прозрачности.</w:t>
      </w:r>
    </w:p>
    <w:p w:rsidR="00B57FB0" w:rsidRPr="00F674B2" w:rsidRDefault="00B57FB0" w:rsidP="0054219A">
      <w:pPr>
        <w:pStyle w:val="11"/>
        <w:numPr>
          <w:ilvl w:val="1"/>
          <w:numId w:val="15"/>
        </w:numPr>
        <w:spacing w:after="0" w:line="264" w:lineRule="auto"/>
        <w:ind w:left="990" w:hanging="150"/>
        <w:rPr>
          <w:rFonts w:ascii="Times New Roman" w:hAnsi="Times New Roman" w:cs="Times New Roman"/>
          <w:color w:val="auto"/>
        </w:rPr>
      </w:pPr>
      <w:r w:rsidRPr="00F674B2">
        <w:rPr>
          <w:rFonts w:ascii="Times New Roman" w:hAnsi="Times New Roman" w:cs="Times New Roman"/>
          <w:color w:val="auto"/>
        </w:rPr>
        <w:t>Вся информация о работе РГ, предварительные и итоговые материалы размещаются в сообществе на FB, дублируются Участникам РГ по электронной почте, размещаются на Гугл-диск для совместной работы.</w:t>
      </w:r>
    </w:p>
    <w:p w:rsidR="00B57FB0" w:rsidRPr="00F674B2" w:rsidRDefault="00B57FB0" w:rsidP="0054219A">
      <w:pPr>
        <w:pStyle w:val="11"/>
        <w:numPr>
          <w:ilvl w:val="1"/>
          <w:numId w:val="15"/>
        </w:numPr>
        <w:spacing w:after="0" w:line="264" w:lineRule="auto"/>
        <w:ind w:left="990" w:hanging="150"/>
        <w:rPr>
          <w:rFonts w:ascii="Times New Roman" w:hAnsi="Times New Roman" w:cs="Times New Roman"/>
          <w:color w:val="auto"/>
        </w:rPr>
      </w:pPr>
      <w:r w:rsidRPr="00F674B2">
        <w:rPr>
          <w:rFonts w:ascii="Times New Roman" w:hAnsi="Times New Roman" w:cs="Times New Roman"/>
          <w:color w:val="auto"/>
        </w:rPr>
        <w:t>Для решения поставленных задач РГ проводит очные заседания и заочные обсуждения, а также организует и проводит открытые мероприятия (мастерские, апробации, круглые столы и т.д.).</w:t>
      </w:r>
    </w:p>
    <w:p w:rsidR="00B57FB0" w:rsidRPr="00F674B2" w:rsidRDefault="00B57FB0" w:rsidP="0054219A">
      <w:pPr>
        <w:pStyle w:val="1"/>
        <w:spacing w:before="120" w:line="264" w:lineRule="auto"/>
        <w:rPr>
          <w:rFonts w:ascii="Times New Roman" w:hAnsi="Times New Roman"/>
        </w:rPr>
      </w:pPr>
      <w:bookmarkStart w:id="8" w:name="h.p4xw5oojvqzb" w:colFirst="0" w:colLast="0"/>
      <w:bookmarkEnd w:id="8"/>
    </w:p>
    <w:p w:rsidR="00B57FB0" w:rsidRPr="00F674B2" w:rsidRDefault="00B57FB0" w:rsidP="0054219A">
      <w:pPr>
        <w:pStyle w:val="1"/>
        <w:spacing w:before="120" w:line="264" w:lineRule="auto"/>
        <w:rPr>
          <w:rFonts w:ascii="Times New Roman" w:hAnsi="Times New Roman"/>
        </w:rPr>
      </w:pPr>
      <w:bookmarkStart w:id="9" w:name="h.z81i7h80cjrk" w:colFirst="0" w:colLast="0"/>
      <w:bookmarkEnd w:id="9"/>
      <w:r w:rsidRPr="00F674B2">
        <w:rPr>
          <w:rFonts w:ascii="Times New Roman" w:hAnsi="Times New Roman"/>
        </w:rPr>
        <w:t>7. Ориентировочный план-график разработки стандарта</w:t>
      </w:r>
    </w:p>
    <w:p w:rsidR="00B57FB0" w:rsidRPr="00F674B2" w:rsidRDefault="00B57FB0" w:rsidP="0054219A">
      <w:pPr>
        <w:pStyle w:val="11"/>
        <w:rPr>
          <w:rFonts w:ascii="Times New Roman" w:hAnsi="Times New Roman" w:cs="Times New Roman"/>
          <w:color w:val="auto"/>
        </w:rPr>
      </w:pPr>
    </w:p>
    <w:tbl>
      <w:tblPr>
        <w:tblW w:w="10335"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25"/>
        <w:gridCol w:w="6390"/>
        <w:gridCol w:w="1800"/>
        <w:gridCol w:w="1620"/>
      </w:tblGrid>
      <w:tr w:rsidR="00B57FB0" w:rsidRPr="00F674B2" w:rsidTr="00A61E09">
        <w:tc>
          <w:tcPr>
            <w:tcW w:w="525" w:type="dxa"/>
            <w:tcMar>
              <w:left w:w="115" w:type="dxa"/>
              <w:right w:w="115" w:type="dxa"/>
            </w:tcMar>
            <w:vAlign w:val="center"/>
          </w:tcPr>
          <w:p w:rsidR="00B57FB0" w:rsidRPr="00F674B2" w:rsidRDefault="00B57FB0" w:rsidP="00A61E09">
            <w:pPr>
              <w:pStyle w:val="11"/>
              <w:contextualSpacing/>
              <w:jc w:val="center"/>
              <w:rPr>
                <w:rFonts w:ascii="Times New Roman" w:hAnsi="Times New Roman" w:cs="Times New Roman"/>
                <w:color w:val="auto"/>
              </w:rPr>
            </w:pPr>
            <w:r w:rsidRPr="00F674B2">
              <w:rPr>
                <w:rFonts w:ascii="Times New Roman" w:hAnsi="Times New Roman" w:cs="Times New Roman"/>
                <w:b/>
                <w:color w:val="auto"/>
                <w:sz w:val="24"/>
              </w:rPr>
              <w:t>№</w:t>
            </w:r>
          </w:p>
        </w:tc>
        <w:tc>
          <w:tcPr>
            <w:tcW w:w="6390" w:type="dxa"/>
            <w:tcMar>
              <w:left w:w="115" w:type="dxa"/>
              <w:right w:w="115" w:type="dxa"/>
            </w:tcMar>
            <w:vAlign w:val="center"/>
          </w:tcPr>
          <w:p w:rsidR="00B57FB0" w:rsidRPr="00F674B2" w:rsidRDefault="00B57FB0" w:rsidP="00A61E09">
            <w:pPr>
              <w:pStyle w:val="11"/>
              <w:contextualSpacing/>
              <w:jc w:val="center"/>
              <w:rPr>
                <w:rFonts w:ascii="Times New Roman" w:hAnsi="Times New Roman" w:cs="Times New Roman"/>
                <w:color w:val="auto"/>
              </w:rPr>
            </w:pPr>
            <w:r w:rsidRPr="00F674B2">
              <w:rPr>
                <w:rFonts w:ascii="Times New Roman" w:hAnsi="Times New Roman" w:cs="Times New Roman"/>
                <w:b/>
                <w:color w:val="auto"/>
                <w:sz w:val="24"/>
              </w:rPr>
              <w:t>Мероприятия</w:t>
            </w:r>
          </w:p>
        </w:tc>
        <w:tc>
          <w:tcPr>
            <w:tcW w:w="1800" w:type="dxa"/>
            <w:tcMar>
              <w:left w:w="115" w:type="dxa"/>
              <w:right w:w="115" w:type="dxa"/>
            </w:tcMar>
            <w:vAlign w:val="center"/>
          </w:tcPr>
          <w:p w:rsidR="00B57FB0" w:rsidRPr="00F674B2" w:rsidRDefault="00B57FB0" w:rsidP="00A61E09">
            <w:pPr>
              <w:pStyle w:val="11"/>
              <w:contextualSpacing/>
              <w:jc w:val="center"/>
              <w:rPr>
                <w:rFonts w:ascii="Times New Roman" w:hAnsi="Times New Roman" w:cs="Times New Roman"/>
                <w:color w:val="auto"/>
              </w:rPr>
            </w:pPr>
            <w:r w:rsidRPr="00F674B2">
              <w:rPr>
                <w:rFonts w:ascii="Times New Roman" w:hAnsi="Times New Roman" w:cs="Times New Roman"/>
                <w:b/>
                <w:color w:val="auto"/>
                <w:sz w:val="24"/>
              </w:rPr>
              <w:t>Сроки</w:t>
            </w:r>
          </w:p>
        </w:tc>
        <w:tc>
          <w:tcPr>
            <w:tcW w:w="1620" w:type="dxa"/>
            <w:tcMar>
              <w:left w:w="115" w:type="dxa"/>
              <w:right w:w="115" w:type="dxa"/>
            </w:tcMar>
            <w:vAlign w:val="center"/>
          </w:tcPr>
          <w:p w:rsidR="00B57FB0" w:rsidRPr="00F674B2" w:rsidRDefault="00B57FB0" w:rsidP="00A61E09">
            <w:pPr>
              <w:pStyle w:val="11"/>
              <w:contextualSpacing/>
              <w:jc w:val="center"/>
              <w:rPr>
                <w:rFonts w:ascii="Times New Roman" w:hAnsi="Times New Roman" w:cs="Times New Roman"/>
                <w:color w:val="auto"/>
              </w:rPr>
            </w:pPr>
            <w:r w:rsidRPr="00F674B2">
              <w:rPr>
                <w:rFonts w:ascii="Times New Roman" w:hAnsi="Times New Roman" w:cs="Times New Roman"/>
                <w:b/>
                <w:color w:val="auto"/>
                <w:sz w:val="24"/>
              </w:rPr>
              <w:t>Примечание</w:t>
            </w:r>
          </w:p>
        </w:tc>
      </w:tr>
      <w:tr w:rsidR="00B57FB0" w:rsidRPr="00F674B2" w:rsidTr="00A61E09">
        <w:trPr>
          <w:trHeight w:val="500"/>
        </w:trPr>
        <w:tc>
          <w:tcPr>
            <w:tcW w:w="525" w:type="dxa"/>
            <w:tcMar>
              <w:left w:w="115" w:type="dxa"/>
              <w:right w:w="115" w:type="dxa"/>
            </w:tcMar>
            <w:vAlign w:val="center"/>
          </w:tcPr>
          <w:p w:rsidR="00B57FB0" w:rsidRPr="00F674B2" w:rsidRDefault="00B57FB0" w:rsidP="00A61E09">
            <w:pPr>
              <w:pStyle w:val="11"/>
              <w:contextualSpacing/>
              <w:rPr>
                <w:rFonts w:ascii="Times New Roman" w:hAnsi="Times New Roman" w:cs="Times New Roman"/>
                <w:color w:val="auto"/>
              </w:rPr>
            </w:pPr>
            <w:r w:rsidRPr="00F674B2">
              <w:rPr>
                <w:rFonts w:ascii="Times New Roman" w:hAnsi="Times New Roman" w:cs="Times New Roman"/>
                <w:color w:val="auto"/>
                <w:sz w:val="24"/>
              </w:rPr>
              <w:t>1</w:t>
            </w:r>
          </w:p>
        </w:tc>
        <w:tc>
          <w:tcPr>
            <w:tcW w:w="6390" w:type="dxa"/>
            <w:tcMar>
              <w:left w:w="115" w:type="dxa"/>
              <w:right w:w="115" w:type="dxa"/>
            </w:tcMar>
            <w:vAlign w:val="center"/>
          </w:tcPr>
          <w:p w:rsidR="00B57FB0" w:rsidRPr="00F674B2" w:rsidRDefault="00B57FB0" w:rsidP="00FB3C6F">
            <w:pPr>
              <w:pStyle w:val="11"/>
              <w:spacing w:before="40" w:after="20" w:line="240" w:lineRule="auto"/>
              <w:ind w:left="150"/>
              <w:contextualSpacing/>
              <w:jc w:val="left"/>
              <w:rPr>
                <w:rFonts w:ascii="Times New Roman" w:hAnsi="Times New Roman" w:cs="Times New Roman"/>
                <w:color w:val="auto"/>
              </w:rPr>
            </w:pPr>
            <w:r w:rsidRPr="00F674B2">
              <w:rPr>
                <w:rFonts w:ascii="Times New Roman" w:hAnsi="Times New Roman" w:cs="Times New Roman"/>
                <w:color w:val="auto"/>
                <w:sz w:val="24"/>
              </w:rPr>
              <w:t>Выделение системных оснований для работы над Стандартом.</w:t>
            </w:r>
          </w:p>
        </w:tc>
        <w:tc>
          <w:tcPr>
            <w:tcW w:w="1800" w:type="dxa"/>
            <w:tcMar>
              <w:left w:w="115" w:type="dxa"/>
              <w:right w:w="115" w:type="dxa"/>
            </w:tcMar>
          </w:tcPr>
          <w:p w:rsidR="00B57FB0" w:rsidRPr="00F674B2" w:rsidRDefault="00B57FB0" w:rsidP="00A61E09">
            <w:pPr>
              <w:pStyle w:val="11"/>
              <w:contextualSpacing/>
              <w:rPr>
                <w:rFonts w:ascii="Times New Roman" w:hAnsi="Times New Roman" w:cs="Times New Roman"/>
                <w:color w:val="auto"/>
              </w:rPr>
            </w:pPr>
            <w:r w:rsidRPr="00F674B2">
              <w:rPr>
                <w:rFonts w:ascii="Times New Roman" w:hAnsi="Times New Roman" w:cs="Times New Roman"/>
                <w:color w:val="auto"/>
                <w:sz w:val="24"/>
              </w:rPr>
              <w:t>20-29 мая 2015</w:t>
            </w:r>
          </w:p>
        </w:tc>
        <w:tc>
          <w:tcPr>
            <w:tcW w:w="1620" w:type="dxa"/>
            <w:tcMar>
              <w:left w:w="115" w:type="dxa"/>
              <w:right w:w="115" w:type="dxa"/>
            </w:tcMar>
          </w:tcPr>
          <w:p w:rsidR="00B57FB0" w:rsidRPr="00F674B2" w:rsidRDefault="00B57FB0" w:rsidP="00A61E09">
            <w:pPr>
              <w:pStyle w:val="11"/>
              <w:contextualSpacing/>
              <w:rPr>
                <w:rFonts w:ascii="Times New Roman" w:hAnsi="Times New Roman" w:cs="Times New Roman"/>
                <w:color w:val="auto"/>
              </w:rPr>
            </w:pPr>
            <w:r w:rsidRPr="00F674B2">
              <w:rPr>
                <w:rFonts w:ascii="Times New Roman" w:hAnsi="Times New Roman" w:cs="Times New Roman"/>
                <w:color w:val="auto"/>
                <w:sz w:val="24"/>
              </w:rPr>
              <w:t>Заочно</w:t>
            </w:r>
          </w:p>
        </w:tc>
      </w:tr>
      <w:tr w:rsidR="00B57FB0" w:rsidRPr="00F674B2" w:rsidTr="00A61E09">
        <w:tc>
          <w:tcPr>
            <w:tcW w:w="525" w:type="dxa"/>
            <w:tcMar>
              <w:left w:w="115" w:type="dxa"/>
              <w:right w:w="115" w:type="dxa"/>
            </w:tcMar>
            <w:vAlign w:val="center"/>
          </w:tcPr>
          <w:p w:rsidR="00B57FB0" w:rsidRPr="00F674B2" w:rsidRDefault="00B57FB0" w:rsidP="00A61E09">
            <w:pPr>
              <w:pStyle w:val="11"/>
              <w:contextualSpacing/>
              <w:rPr>
                <w:rFonts w:ascii="Times New Roman" w:hAnsi="Times New Roman" w:cs="Times New Roman"/>
                <w:color w:val="auto"/>
              </w:rPr>
            </w:pPr>
            <w:r w:rsidRPr="00F674B2">
              <w:rPr>
                <w:rFonts w:ascii="Times New Roman" w:hAnsi="Times New Roman" w:cs="Times New Roman"/>
                <w:color w:val="auto"/>
                <w:sz w:val="24"/>
              </w:rPr>
              <w:t>2</w:t>
            </w:r>
          </w:p>
        </w:tc>
        <w:tc>
          <w:tcPr>
            <w:tcW w:w="6390" w:type="dxa"/>
            <w:tcMar>
              <w:left w:w="115" w:type="dxa"/>
              <w:right w:w="115" w:type="dxa"/>
            </w:tcMar>
            <w:vAlign w:val="center"/>
          </w:tcPr>
          <w:p w:rsidR="00B57FB0" w:rsidRPr="00F674B2" w:rsidRDefault="00B57FB0" w:rsidP="00FB3C6F">
            <w:pPr>
              <w:pStyle w:val="11"/>
              <w:spacing w:before="40" w:after="20" w:line="240" w:lineRule="auto"/>
              <w:ind w:left="150"/>
              <w:contextualSpacing/>
              <w:jc w:val="left"/>
              <w:rPr>
                <w:rFonts w:ascii="Times New Roman" w:hAnsi="Times New Roman" w:cs="Times New Roman"/>
                <w:color w:val="auto"/>
              </w:rPr>
            </w:pPr>
            <w:r w:rsidRPr="00F674B2">
              <w:rPr>
                <w:rFonts w:ascii="Times New Roman" w:hAnsi="Times New Roman" w:cs="Times New Roman"/>
                <w:color w:val="auto"/>
                <w:sz w:val="24"/>
              </w:rPr>
              <w:t>Выбор системных оснований для работы над Стандартом.</w:t>
            </w:r>
          </w:p>
          <w:p w:rsidR="00B57FB0" w:rsidRPr="00F674B2" w:rsidRDefault="00B57FB0" w:rsidP="00FB3C6F">
            <w:pPr>
              <w:pStyle w:val="11"/>
              <w:spacing w:before="40" w:after="20" w:line="240" w:lineRule="auto"/>
              <w:ind w:left="150"/>
              <w:contextualSpacing/>
              <w:jc w:val="left"/>
              <w:rPr>
                <w:rFonts w:ascii="Times New Roman" w:hAnsi="Times New Roman" w:cs="Times New Roman"/>
                <w:color w:val="auto"/>
              </w:rPr>
            </w:pPr>
            <w:r w:rsidRPr="00F674B2">
              <w:rPr>
                <w:rFonts w:ascii="Times New Roman" w:hAnsi="Times New Roman" w:cs="Times New Roman"/>
                <w:color w:val="auto"/>
                <w:sz w:val="24"/>
              </w:rPr>
              <w:t>Определение вида трудовой деятельности.</w:t>
            </w:r>
          </w:p>
          <w:p w:rsidR="00B57FB0" w:rsidRPr="00F674B2" w:rsidRDefault="00B57FB0" w:rsidP="00FB3C6F">
            <w:pPr>
              <w:pStyle w:val="11"/>
              <w:spacing w:before="40" w:after="20" w:line="240" w:lineRule="auto"/>
              <w:ind w:left="150"/>
              <w:contextualSpacing/>
              <w:jc w:val="left"/>
              <w:rPr>
                <w:rFonts w:ascii="Times New Roman" w:hAnsi="Times New Roman" w:cs="Times New Roman"/>
                <w:color w:val="auto"/>
              </w:rPr>
            </w:pPr>
            <w:r w:rsidRPr="00F674B2">
              <w:rPr>
                <w:rFonts w:ascii="Times New Roman" w:hAnsi="Times New Roman" w:cs="Times New Roman"/>
                <w:color w:val="auto"/>
                <w:sz w:val="24"/>
              </w:rPr>
              <w:t>Выделение трудовых функций.</w:t>
            </w:r>
          </w:p>
        </w:tc>
        <w:tc>
          <w:tcPr>
            <w:tcW w:w="1800" w:type="dxa"/>
            <w:tcMar>
              <w:left w:w="115" w:type="dxa"/>
              <w:right w:w="115" w:type="dxa"/>
            </w:tcMar>
          </w:tcPr>
          <w:p w:rsidR="00B57FB0" w:rsidRPr="00F674B2" w:rsidRDefault="00B57FB0" w:rsidP="00A61E09">
            <w:pPr>
              <w:pStyle w:val="11"/>
              <w:contextualSpacing/>
              <w:rPr>
                <w:rFonts w:ascii="Times New Roman" w:hAnsi="Times New Roman" w:cs="Times New Roman"/>
                <w:color w:val="auto"/>
              </w:rPr>
            </w:pPr>
            <w:r w:rsidRPr="00F674B2">
              <w:rPr>
                <w:rFonts w:ascii="Times New Roman" w:hAnsi="Times New Roman" w:cs="Times New Roman"/>
                <w:color w:val="auto"/>
                <w:sz w:val="24"/>
              </w:rPr>
              <w:t>2 июня 2015</w:t>
            </w:r>
          </w:p>
        </w:tc>
        <w:tc>
          <w:tcPr>
            <w:tcW w:w="1620" w:type="dxa"/>
            <w:tcMar>
              <w:left w:w="115" w:type="dxa"/>
              <w:right w:w="115" w:type="dxa"/>
            </w:tcMar>
          </w:tcPr>
          <w:p w:rsidR="00B57FB0" w:rsidRPr="00F674B2" w:rsidRDefault="00B57FB0" w:rsidP="00A61E09">
            <w:pPr>
              <w:pStyle w:val="11"/>
              <w:contextualSpacing/>
              <w:rPr>
                <w:rFonts w:ascii="Times New Roman" w:hAnsi="Times New Roman" w:cs="Times New Roman"/>
                <w:color w:val="auto"/>
              </w:rPr>
            </w:pPr>
            <w:r w:rsidRPr="00F674B2">
              <w:rPr>
                <w:rFonts w:ascii="Times New Roman" w:hAnsi="Times New Roman" w:cs="Times New Roman"/>
                <w:color w:val="auto"/>
                <w:sz w:val="24"/>
              </w:rPr>
              <w:t>Очно</w:t>
            </w:r>
          </w:p>
        </w:tc>
      </w:tr>
      <w:tr w:rsidR="00B57FB0" w:rsidRPr="00F674B2" w:rsidTr="00A61E09">
        <w:tc>
          <w:tcPr>
            <w:tcW w:w="525" w:type="dxa"/>
            <w:tcMar>
              <w:left w:w="115" w:type="dxa"/>
              <w:right w:w="115" w:type="dxa"/>
            </w:tcMar>
            <w:vAlign w:val="center"/>
          </w:tcPr>
          <w:p w:rsidR="00B57FB0" w:rsidRPr="00F674B2" w:rsidRDefault="00B57FB0" w:rsidP="00A61E09">
            <w:pPr>
              <w:pStyle w:val="11"/>
              <w:contextualSpacing/>
              <w:rPr>
                <w:rFonts w:ascii="Times New Roman" w:hAnsi="Times New Roman" w:cs="Times New Roman"/>
                <w:color w:val="auto"/>
              </w:rPr>
            </w:pPr>
            <w:r w:rsidRPr="00F674B2">
              <w:rPr>
                <w:rFonts w:ascii="Times New Roman" w:hAnsi="Times New Roman" w:cs="Times New Roman"/>
                <w:color w:val="auto"/>
                <w:sz w:val="24"/>
              </w:rPr>
              <w:t>3</w:t>
            </w:r>
          </w:p>
        </w:tc>
        <w:tc>
          <w:tcPr>
            <w:tcW w:w="6390" w:type="dxa"/>
            <w:tcMar>
              <w:left w:w="115" w:type="dxa"/>
              <w:right w:w="115" w:type="dxa"/>
            </w:tcMar>
            <w:vAlign w:val="center"/>
          </w:tcPr>
          <w:p w:rsidR="00B57FB0" w:rsidRPr="00F674B2" w:rsidRDefault="00B57FB0" w:rsidP="00FB3C6F">
            <w:pPr>
              <w:pStyle w:val="11"/>
              <w:spacing w:before="40" w:after="20" w:line="240" w:lineRule="auto"/>
              <w:ind w:left="150"/>
              <w:contextualSpacing/>
              <w:jc w:val="left"/>
              <w:rPr>
                <w:rFonts w:ascii="Times New Roman" w:hAnsi="Times New Roman" w:cs="Times New Roman"/>
                <w:color w:val="auto"/>
              </w:rPr>
            </w:pPr>
            <w:r w:rsidRPr="00F674B2">
              <w:rPr>
                <w:rFonts w:ascii="Times New Roman" w:hAnsi="Times New Roman" w:cs="Times New Roman"/>
                <w:color w:val="auto"/>
                <w:sz w:val="24"/>
              </w:rPr>
              <w:t xml:space="preserve">Подготовка проекта профессионального Стандарта – в соответствии с выбранными основаниями, определением трудовой деятельности, выделенными трудовыми функциями, а также с Методическими рекомендациями по разработке профессионального стандарта (приказ Министерства труда и социальной защиты Российской Федерации от «29» апреля </w:t>
            </w:r>
            <w:smartTag w:uri="urn:schemas-microsoft-com:office:smarttags" w:element="metricconverter">
              <w:smartTagPr>
                <w:attr w:name="ProductID" w:val="2013 г"/>
              </w:smartTagPr>
              <w:r w:rsidRPr="00F674B2">
                <w:rPr>
                  <w:rFonts w:ascii="Times New Roman" w:hAnsi="Times New Roman" w:cs="Times New Roman"/>
                  <w:color w:val="auto"/>
                  <w:sz w:val="24"/>
                </w:rPr>
                <w:t>2013 г</w:t>
              </w:r>
            </w:smartTag>
            <w:r w:rsidRPr="00F674B2">
              <w:rPr>
                <w:rFonts w:ascii="Times New Roman" w:hAnsi="Times New Roman" w:cs="Times New Roman"/>
                <w:color w:val="auto"/>
                <w:sz w:val="24"/>
              </w:rPr>
              <w:t>. № 170н).</w:t>
            </w:r>
          </w:p>
          <w:p w:rsidR="00B57FB0" w:rsidRPr="00F674B2" w:rsidRDefault="00B57FB0" w:rsidP="00FB3C6F">
            <w:pPr>
              <w:pStyle w:val="11"/>
              <w:spacing w:before="40" w:after="20" w:line="240" w:lineRule="auto"/>
              <w:ind w:left="150"/>
              <w:contextualSpacing/>
              <w:jc w:val="left"/>
              <w:rPr>
                <w:rFonts w:ascii="Times New Roman" w:hAnsi="Times New Roman" w:cs="Times New Roman"/>
                <w:color w:val="auto"/>
              </w:rPr>
            </w:pPr>
            <w:r w:rsidRPr="00F674B2">
              <w:rPr>
                <w:rFonts w:ascii="Times New Roman" w:hAnsi="Times New Roman" w:cs="Times New Roman"/>
                <w:color w:val="auto"/>
                <w:sz w:val="24"/>
              </w:rPr>
              <w:t xml:space="preserve">Разработка методологии апробации Стандарта (например, в режиме </w:t>
            </w:r>
            <w:proofErr w:type="spellStart"/>
            <w:r w:rsidRPr="00F674B2">
              <w:rPr>
                <w:rFonts w:ascii="Times New Roman" w:hAnsi="Times New Roman" w:cs="Times New Roman"/>
                <w:color w:val="auto"/>
                <w:sz w:val="24"/>
              </w:rPr>
              <w:t>супервизии</w:t>
            </w:r>
            <w:proofErr w:type="spellEnd"/>
            <w:r w:rsidRPr="00F674B2">
              <w:rPr>
                <w:rFonts w:ascii="Times New Roman" w:hAnsi="Times New Roman" w:cs="Times New Roman"/>
                <w:color w:val="auto"/>
                <w:sz w:val="24"/>
              </w:rPr>
              <w:t xml:space="preserve">). </w:t>
            </w:r>
          </w:p>
        </w:tc>
        <w:tc>
          <w:tcPr>
            <w:tcW w:w="1800" w:type="dxa"/>
            <w:tcMar>
              <w:left w:w="115" w:type="dxa"/>
              <w:right w:w="115" w:type="dxa"/>
            </w:tcMar>
          </w:tcPr>
          <w:p w:rsidR="00B57FB0" w:rsidRPr="00F674B2" w:rsidRDefault="00B57FB0" w:rsidP="00A61E09">
            <w:pPr>
              <w:pStyle w:val="11"/>
              <w:contextualSpacing/>
              <w:rPr>
                <w:rFonts w:ascii="Times New Roman" w:hAnsi="Times New Roman" w:cs="Times New Roman"/>
                <w:color w:val="auto"/>
              </w:rPr>
            </w:pPr>
            <w:r w:rsidRPr="00F674B2">
              <w:rPr>
                <w:rFonts w:ascii="Times New Roman" w:hAnsi="Times New Roman" w:cs="Times New Roman"/>
                <w:color w:val="auto"/>
                <w:sz w:val="24"/>
              </w:rPr>
              <w:t>3–13 июня 2015</w:t>
            </w:r>
          </w:p>
        </w:tc>
        <w:tc>
          <w:tcPr>
            <w:tcW w:w="1620" w:type="dxa"/>
            <w:tcMar>
              <w:left w:w="115" w:type="dxa"/>
              <w:right w:w="115" w:type="dxa"/>
            </w:tcMar>
          </w:tcPr>
          <w:p w:rsidR="00B57FB0" w:rsidRPr="00F674B2" w:rsidRDefault="00B57FB0" w:rsidP="00A61E09">
            <w:pPr>
              <w:pStyle w:val="11"/>
              <w:contextualSpacing/>
              <w:rPr>
                <w:rFonts w:ascii="Times New Roman" w:hAnsi="Times New Roman" w:cs="Times New Roman"/>
                <w:color w:val="auto"/>
              </w:rPr>
            </w:pPr>
            <w:r w:rsidRPr="00F674B2">
              <w:rPr>
                <w:rFonts w:ascii="Times New Roman" w:hAnsi="Times New Roman" w:cs="Times New Roman"/>
                <w:color w:val="auto"/>
                <w:sz w:val="24"/>
              </w:rPr>
              <w:t>Заочно, в подгруппах, самостоятельно и др.</w:t>
            </w:r>
          </w:p>
        </w:tc>
      </w:tr>
      <w:tr w:rsidR="00B57FB0" w:rsidRPr="00F674B2" w:rsidTr="00A61E09">
        <w:tc>
          <w:tcPr>
            <w:tcW w:w="525" w:type="dxa"/>
            <w:tcMar>
              <w:left w:w="115" w:type="dxa"/>
              <w:right w:w="115" w:type="dxa"/>
            </w:tcMar>
            <w:vAlign w:val="center"/>
          </w:tcPr>
          <w:p w:rsidR="00B57FB0" w:rsidRPr="00F674B2" w:rsidRDefault="00B57FB0" w:rsidP="00A61E09">
            <w:pPr>
              <w:pStyle w:val="11"/>
              <w:contextualSpacing/>
              <w:rPr>
                <w:rFonts w:ascii="Times New Roman" w:hAnsi="Times New Roman" w:cs="Times New Roman"/>
                <w:color w:val="auto"/>
              </w:rPr>
            </w:pPr>
            <w:r w:rsidRPr="00F674B2">
              <w:rPr>
                <w:rFonts w:ascii="Times New Roman" w:hAnsi="Times New Roman" w:cs="Times New Roman"/>
                <w:color w:val="auto"/>
                <w:sz w:val="24"/>
              </w:rPr>
              <w:lastRenderedPageBreak/>
              <w:t>4</w:t>
            </w:r>
          </w:p>
        </w:tc>
        <w:tc>
          <w:tcPr>
            <w:tcW w:w="6390" w:type="dxa"/>
            <w:tcMar>
              <w:left w:w="115" w:type="dxa"/>
              <w:right w:w="115" w:type="dxa"/>
            </w:tcMar>
            <w:vAlign w:val="center"/>
          </w:tcPr>
          <w:p w:rsidR="00B57FB0" w:rsidRPr="00F674B2" w:rsidRDefault="00B57FB0" w:rsidP="00FB3C6F">
            <w:pPr>
              <w:pStyle w:val="11"/>
              <w:spacing w:before="40" w:after="20" w:line="240" w:lineRule="auto"/>
              <w:ind w:left="150"/>
              <w:contextualSpacing/>
              <w:jc w:val="left"/>
              <w:rPr>
                <w:rFonts w:ascii="Times New Roman" w:hAnsi="Times New Roman" w:cs="Times New Roman"/>
                <w:color w:val="auto"/>
              </w:rPr>
            </w:pPr>
            <w:r w:rsidRPr="00F674B2">
              <w:rPr>
                <w:rFonts w:ascii="Times New Roman" w:hAnsi="Times New Roman" w:cs="Times New Roman"/>
                <w:color w:val="auto"/>
                <w:sz w:val="24"/>
              </w:rPr>
              <w:t>Согласование и сборка подготовленных группами материалов.</w:t>
            </w:r>
          </w:p>
          <w:p w:rsidR="00B57FB0" w:rsidRPr="00F674B2" w:rsidRDefault="00B57FB0" w:rsidP="00FB3C6F">
            <w:pPr>
              <w:pStyle w:val="11"/>
              <w:spacing w:before="40" w:after="20" w:line="240" w:lineRule="auto"/>
              <w:ind w:left="150"/>
              <w:contextualSpacing/>
              <w:jc w:val="left"/>
              <w:rPr>
                <w:rFonts w:ascii="Times New Roman" w:hAnsi="Times New Roman" w:cs="Times New Roman"/>
                <w:color w:val="auto"/>
              </w:rPr>
            </w:pPr>
            <w:r w:rsidRPr="00F674B2">
              <w:rPr>
                <w:rFonts w:ascii="Times New Roman" w:hAnsi="Times New Roman" w:cs="Times New Roman"/>
                <w:color w:val="auto"/>
                <w:sz w:val="24"/>
              </w:rPr>
              <w:t>Согласование методологии апробации Стандарта.</w:t>
            </w:r>
          </w:p>
        </w:tc>
        <w:tc>
          <w:tcPr>
            <w:tcW w:w="1800" w:type="dxa"/>
            <w:tcMar>
              <w:left w:w="115" w:type="dxa"/>
              <w:right w:w="115" w:type="dxa"/>
            </w:tcMar>
          </w:tcPr>
          <w:p w:rsidR="00B57FB0" w:rsidRPr="00F674B2" w:rsidRDefault="00B57FB0" w:rsidP="00A61E09">
            <w:pPr>
              <w:pStyle w:val="11"/>
              <w:contextualSpacing/>
              <w:rPr>
                <w:rFonts w:ascii="Times New Roman" w:hAnsi="Times New Roman" w:cs="Times New Roman"/>
                <w:color w:val="auto"/>
              </w:rPr>
            </w:pPr>
            <w:r w:rsidRPr="00F674B2">
              <w:rPr>
                <w:rFonts w:ascii="Times New Roman" w:hAnsi="Times New Roman" w:cs="Times New Roman"/>
                <w:color w:val="auto"/>
                <w:sz w:val="24"/>
              </w:rPr>
              <w:t>13 и/или 14 июня 2015</w:t>
            </w:r>
          </w:p>
        </w:tc>
        <w:tc>
          <w:tcPr>
            <w:tcW w:w="1620" w:type="dxa"/>
            <w:tcMar>
              <w:left w:w="115" w:type="dxa"/>
              <w:right w:w="115" w:type="dxa"/>
            </w:tcMar>
          </w:tcPr>
          <w:p w:rsidR="00B57FB0" w:rsidRPr="00F674B2" w:rsidRDefault="00B57FB0" w:rsidP="00A61E09">
            <w:pPr>
              <w:pStyle w:val="11"/>
              <w:contextualSpacing/>
              <w:rPr>
                <w:rFonts w:ascii="Times New Roman" w:hAnsi="Times New Roman" w:cs="Times New Roman"/>
                <w:color w:val="auto"/>
              </w:rPr>
            </w:pPr>
            <w:r w:rsidRPr="00F674B2">
              <w:rPr>
                <w:rFonts w:ascii="Times New Roman" w:hAnsi="Times New Roman" w:cs="Times New Roman"/>
                <w:color w:val="auto"/>
                <w:sz w:val="24"/>
              </w:rPr>
              <w:t xml:space="preserve">Очно, </w:t>
            </w:r>
            <w:r w:rsidRPr="00F674B2">
              <w:rPr>
                <w:rFonts w:ascii="Times New Roman" w:hAnsi="Times New Roman" w:cs="Times New Roman"/>
                <w:color w:val="auto"/>
                <w:sz w:val="24"/>
              </w:rPr>
              <w:br/>
              <w:t>полный день</w:t>
            </w:r>
          </w:p>
        </w:tc>
      </w:tr>
      <w:tr w:rsidR="00B57FB0" w:rsidRPr="00F674B2" w:rsidTr="00A61E09">
        <w:tc>
          <w:tcPr>
            <w:tcW w:w="525" w:type="dxa"/>
            <w:tcMar>
              <w:left w:w="115" w:type="dxa"/>
              <w:right w:w="115" w:type="dxa"/>
            </w:tcMar>
            <w:vAlign w:val="center"/>
          </w:tcPr>
          <w:p w:rsidR="00B57FB0" w:rsidRPr="00F674B2" w:rsidRDefault="00B57FB0" w:rsidP="00A61E09">
            <w:pPr>
              <w:pStyle w:val="11"/>
              <w:contextualSpacing/>
              <w:rPr>
                <w:rFonts w:ascii="Times New Roman" w:hAnsi="Times New Roman" w:cs="Times New Roman"/>
                <w:color w:val="auto"/>
              </w:rPr>
            </w:pPr>
            <w:r w:rsidRPr="00F674B2">
              <w:rPr>
                <w:rFonts w:ascii="Times New Roman" w:hAnsi="Times New Roman" w:cs="Times New Roman"/>
                <w:color w:val="auto"/>
                <w:sz w:val="24"/>
              </w:rPr>
              <w:t>5</w:t>
            </w:r>
          </w:p>
        </w:tc>
        <w:tc>
          <w:tcPr>
            <w:tcW w:w="6390" w:type="dxa"/>
            <w:tcMar>
              <w:left w:w="115" w:type="dxa"/>
              <w:right w:w="115" w:type="dxa"/>
            </w:tcMar>
            <w:vAlign w:val="center"/>
          </w:tcPr>
          <w:p w:rsidR="00B57FB0" w:rsidRPr="00F674B2" w:rsidRDefault="00B57FB0" w:rsidP="00FB3C6F">
            <w:pPr>
              <w:pStyle w:val="11"/>
              <w:spacing w:before="40" w:after="20" w:line="240" w:lineRule="auto"/>
              <w:ind w:left="150"/>
              <w:contextualSpacing/>
              <w:jc w:val="left"/>
              <w:rPr>
                <w:rFonts w:ascii="Times New Roman" w:hAnsi="Times New Roman" w:cs="Times New Roman"/>
                <w:color w:val="auto"/>
              </w:rPr>
            </w:pPr>
            <w:r w:rsidRPr="00F674B2">
              <w:rPr>
                <w:rFonts w:ascii="Times New Roman" w:hAnsi="Times New Roman" w:cs="Times New Roman"/>
                <w:color w:val="auto"/>
                <w:sz w:val="24"/>
              </w:rPr>
              <w:t>Представление и обсуждение проекта профессионального Стандарта на Конференции НИСКУ в Челябинске.</w:t>
            </w:r>
          </w:p>
          <w:p w:rsidR="00B57FB0" w:rsidRPr="00F674B2" w:rsidRDefault="00B57FB0" w:rsidP="00FB3C6F">
            <w:pPr>
              <w:pStyle w:val="11"/>
              <w:spacing w:before="40" w:after="20" w:line="240" w:lineRule="auto"/>
              <w:ind w:left="150"/>
              <w:contextualSpacing/>
              <w:jc w:val="left"/>
              <w:rPr>
                <w:rFonts w:ascii="Times New Roman" w:hAnsi="Times New Roman" w:cs="Times New Roman"/>
                <w:color w:val="auto"/>
              </w:rPr>
            </w:pPr>
            <w:r w:rsidRPr="00F674B2">
              <w:rPr>
                <w:rFonts w:ascii="Times New Roman" w:hAnsi="Times New Roman" w:cs="Times New Roman"/>
                <w:color w:val="auto"/>
                <w:sz w:val="24"/>
              </w:rPr>
              <w:t>Демонстрация методологии апробации Стандарта.</w:t>
            </w:r>
          </w:p>
          <w:p w:rsidR="00B57FB0" w:rsidRPr="00F674B2" w:rsidRDefault="00B57FB0" w:rsidP="00FB3C6F">
            <w:pPr>
              <w:pStyle w:val="11"/>
              <w:spacing w:before="40" w:after="20" w:line="240" w:lineRule="auto"/>
              <w:ind w:left="150"/>
              <w:contextualSpacing/>
              <w:jc w:val="left"/>
              <w:rPr>
                <w:rFonts w:ascii="Times New Roman" w:hAnsi="Times New Roman" w:cs="Times New Roman"/>
                <w:color w:val="auto"/>
              </w:rPr>
            </w:pPr>
            <w:r w:rsidRPr="00F674B2">
              <w:rPr>
                <w:rFonts w:ascii="Times New Roman" w:hAnsi="Times New Roman" w:cs="Times New Roman"/>
                <w:color w:val="auto"/>
                <w:sz w:val="24"/>
              </w:rPr>
              <w:t>Формирование группы консультантов, готовых провести серию апробаций Стандарта в своих регионах.</w:t>
            </w:r>
          </w:p>
        </w:tc>
        <w:tc>
          <w:tcPr>
            <w:tcW w:w="1800" w:type="dxa"/>
            <w:tcMar>
              <w:left w:w="115" w:type="dxa"/>
              <w:right w:w="115" w:type="dxa"/>
            </w:tcMar>
          </w:tcPr>
          <w:p w:rsidR="00B57FB0" w:rsidRPr="00F674B2" w:rsidRDefault="00B57FB0" w:rsidP="00A61E09">
            <w:pPr>
              <w:pStyle w:val="11"/>
              <w:contextualSpacing/>
              <w:rPr>
                <w:rFonts w:ascii="Times New Roman" w:hAnsi="Times New Roman" w:cs="Times New Roman"/>
                <w:color w:val="auto"/>
              </w:rPr>
            </w:pPr>
            <w:r w:rsidRPr="00F674B2">
              <w:rPr>
                <w:rFonts w:ascii="Times New Roman" w:hAnsi="Times New Roman" w:cs="Times New Roman"/>
                <w:color w:val="auto"/>
                <w:sz w:val="24"/>
              </w:rPr>
              <w:t>18-19 июня</w:t>
            </w:r>
            <w:r w:rsidRPr="00F674B2">
              <w:rPr>
                <w:rFonts w:ascii="Times New Roman" w:hAnsi="Times New Roman" w:cs="Times New Roman"/>
                <w:color w:val="auto"/>
              </w:rPr>
              <w:t xml:space="preserve"> </w:t>
            </w:r>
            <w:r w:rsidRPr="00F674B2">
              <w:rPr>
                <w:rFonts w:ascii="Times New Roman" w:hAnsi="Times New Roman" w:cs="Times New Roman"/>
                <w:color w:val="auto"/>
                <w:sz w:val="24"/>
              </w:rPr>
              <w:t>2015</w:t>
            </w:r>
          </w:p>
        </w:tc>
        <w:tc>
          <w:tcPr>
            <w:tcW w:w="1620" w:type="dxa"/>
            <w:tcMar>
              <w:left w:w="115" w:type="dxa"/>
              <w:right w:w="115" w:type="dxa"/>
            </w:tcMar>
          </w:tcPr>
          <w:p w:rsidR="00B57FB0" w:rsidRPr="00F674B2" w:rsidRDefault="00B57FB0" w:rsidP="00A61E09">
            <w:pPr>
              <w:pStyle w:val="11"/>
              <w:contextualSpacing/>
              <w:rPr>
                <w:rFonts w:ascii="Times New Roman" w:hAnsi="Times New Roman" w:cs="Times New Roman"/>
                <w:color w:val="auto"/>
              </w:rPr>
            </w:pPr>
            <w:r w:rsidRPr="00F674B2">
              <w:rPr>
                <w:rFonts w:ascii="Times New Roman" w:hAnsi="Times New Roman" w:cs="Times New Roman"/>
                <w:color w:val="auto"/>
                <w:sz w:val="24"/>
              </w:rPr>
              <w:t>Очно</w:t>
            </w:r>
          </w:p>
        </w:tc>
      </w:tr>
      <w:tr w:rsidR="00B57FB0" w:rsidRPr="00F674B2" w:rsidTr="00FB3C6F">
        <w:trPr>
          <w:trHeight w:val="1972"/>
        </w:trPr>
        <w:tc>
          <w:tcPr>
            <w:tcW w:w="525" w:type="dxa"/>
            <w:tcMar>
              <w:left w:w="115" w:type="dxa"/>
              <w:right w:w="115" w:type="dxa"/>
            </w:tcMar>
            <w:vAlign w:val="center"/>
          </w:tcPr>
          <w:p w:rsidR="00B57FB0" w:rsidRPr="00F674B2" w:rsidRDefault="00B57FB0" w:rsidP="00A61E09">
            <w:pPr>
              <w:pStyle w:val="11"/>
              <w:contextualSpacing/>
              <w:rPr>
                <w:rFonts w:ascii="Times New Roman" w:hAnsi="Times New Roman" w:cs="Times New Roman"/>
                <w:color w:val="auto"/>
              </w:rPr>
            </w:pPr>
            <w:r w:rsidRPr="00F674B2">
              <w:rPr>
                <w:rFonts w:ascii="Times New Roman" w:hAnsi="Times New Roman" w:cs="Times New Roman"/>
                <w:color w:val="auto"/>
                <w:sz w:val="24"/>
              </w:rPr>
              <w:t>6</w:t>
            </w:r>
          </w:p>
        </w:tc>
        <w:tc>
          <w:tcPr>
            <w:tcW w:w="6390" w:type="dxa"/>
            <w:tcBorders>
              <w:bottom w:val="nil"/>
            </w:tcBorders>
            <w:tcMar>
              <w:left w:w="115" w:type="dxa"/>
              <w:right w:w="115" w:type="dxa"/>
            </w:tcMar>
            <w:vAlign w:val="center"/>
          </w:tcPr>
          <w:p w:rsidR="00B57FB0" w:rsidRPr="00F674B2" w:rsidRDefault="00B57FB0" w:rsidP="00FB3C6F">
            <w:pPr>
              <w:pStyle w:val="11"/>
              <w:spacing w:before="40" w:after="20" w:line="240" w:lineRule="auto"/>
              <w:ind w:left="150"/>
              <w:contextualSpacing/>
              <w:jc w:val="left"/>
              <w:rPr>
                <w:rFonts w:ascii="Times New Roman" w:hAnsi="Times New Roman" w:cs="Times New Roman"/>
                <w:color w:val="auto"/>
              </w:rPr>
            </w:pPr>
            <w:r w:rsidRPr="00F674B2">
              <w:rPr>
                <w:rFonts w:ascii="Times New Roman" w:hAnsi="Times New Roman" w:cs="Times New Roman"/>
                <w:color w:val="auto"/>
                <w:sz w:val="24"/>
              </w:rPr>
              <w:t xml:space="preserve">Организация профессионально-общественного обсуждения профессионального Стандарта консультантов по управлению, в </w:t>
            </w:r>
            <w:proofErr w:type="spellStart"/>
            <w:r w:rsidRPr="00F674B2">
              <w:rPr>
                <w:rFonts w:ascii="Times New Roman" w:hAnsi="Times New Roman" w:cs="Times New Roman"/>
                <w:color w:val="auto"/>
                <w:sz w:val="24"/>
              </w:rPr>
              <w:t>т.ч</w:t>
            </w:r>
            <w:proofErr w:type="spellEnd"/>
            <w:r w:rsidRPr="00F674B2">
              <w:rPr>
                <w:rFonts w:ascii="Times New Roman" w:hAnsi="Times New Roman" w:cs="Times New Roman"/>
                <w:color w:val="auto"/>
                <w:sz w:val="24"/>
              </w:rPr>
              <w:t>.:</w:t>
            </w:r>
          </w:p>
          <w:p w:rsidR="00B57FB0" w:rsidRPr="00F674B2" w:rsidRDefault="00B57FB0" w:rsidP="0054219A">
            <w:pPr>
              <w:pStyle w:val="11"/>
              <w:numPr>
                <w:ilvl w:val="1"/>
                <w:numId w:val="18"/>
              </w:numPr>
              <w:spacing w:before="20" w:after="20" w:line="240" w:lineRule="auto"/>
              <w:ind w:left="585" w:hanging="285"/>
              <w:contextualSpacing/>
              <w:jc w:val="left"/>
              <w:rPr>
                <w:rFonts w:ascii="Times New Roman" w:hAnsi="Times New Roman" w:cs="Times New Roman"/>
                <w:color w:val="auto"/>
              </w:rPr>
            </w:pPr>
            <w:r w:rsidRPr="00F674B2">
              <w:rPr>
                <w:rFonts w:ascii="Times New Roman" w:hAnsi="Times New Roman" w:cs="Times New Roman"/>
                <w:color w:val="auto"/>
                <w:sz w:val="24"/>
              </w:rPr>
              <w:t>Проведения Круглых столов, семинаров и пр.;</w:t>
            </w:r>
          </w:p>
          <w:p w:rsidR="00B57FB0" w:rsidRPr="00F674B2" w:rsidRDefault="00B57FB0" w:rsidP="0054219A">
            <w:pPr>
              <w:pStyle w:val="11"/>
              <w:numPr>
                <w:ilvl w:val="1"/>
                <w:numId w:val="18"/>
              </w:numPr>
              <w:spacing w:before="20" w:after="20" w:line="240" w:lineRule="auto"/>
              <w:ind w:left="585" w:hanging="285"/>
              <w:contextualSpacing/>
              <w:jc w:val="left"/>
              <w:rPr>
                <w:rFonts w:ascii="Times New Roman" w:hAnsi="Times New Roman" w:cs="Times New Roman"/>
                <w:color w:val="auto"/>
              </w:rPr>
            </w:pPr>
            <w:r w:rsidRPr="00F674B2">
              <w:rPr>
                <w:rFonts w:ascii="Times New Roman" w:hAnsi="Times New Roman" w:cs="Times New Roman"/>
                <w:color w:val="auto"/>
                <w:sz w:val="24"/>
              </w:rPr>
              <w:t>Обсуждение на профессиональных площадках в социальных сетях;</w:t>
            </w:r>
          </w:p>
          <w:p w:rsidR="00B57FB0" w:rsidRPr="00F674B2" w:rsidRDefault="00B57FB0" w:rsidP="0054219A">
            <w:pPr>
              <w:pStyle w:val="11"/>
              <w:numPr>
                <w:ilvl w:val="1"/>
                <w:numId w:val="18"/>
              </w:numPr>
              <w:spacing w:before="20" w:after="20" w:line="240" w:lineRule="auto"/>
              <w:ind w:left="585" w:hanging="285"/>
              <w:contextualSpacing/>
              <w:jc w:val="left"/>
              <w:rPr>
                <w:rFonts w:ascii="Times New Roman" w:hAnsi="Times New Roman" w:cs="Times New Roman"/>
                <w:color w:val="auto"/>
              </w:rPr>
            </w:pPr>
            <w:r w:rsidRPr="00F674B2">
              <w:rPr>
                <w:rFonts w:ascii="Times New Roman" w:hAnsi="Times New Roman" w:cs="Times New Roman"/>
                <w:color w:val="auto"/>
                <w:sz w:val="24"/>
              </w:rPr>
              <w:t>Публикации в СМИ.</w:t>
            </w:r>
          </w:p>
        </w:tc>
        <w:tc>
          <w:tcPr>
            <w:tcW w:w="1800" w:type="dxa"/>
            <w:tcMar>
              <w:left w:w="115" w:type="dxa"/>
              <w:right w:w="115" w:type="dxa"/>
            </w:tcMar>
          </w:tcPr>
          <w:p w:rsidR="00B57FB0" w:rsidRPr="00F674B2" w:rsidRDefault="00B57FB0" w:rsidP="00FB3C6F">
            <w:pPr>
              <w:pStyle w:val="11"/>
              <w:contextualSpacing/>
              <w:rPr>
                <w:rFonts w:ascii="Times New Roman" w:hAnsi="Times New Roman" w:cs="Times New Roman"/>
                <w:color w:val="auto"/>
              </w:rPr>
            </w:pPr>
            <w:r w:rsidRPr="00F674B2">
              <w:rPr>
                <w:rFonts w:ascii="Times New Roman" w:hAnsi="Times New Roman" w:cs="Times New Roman"/>
                <w:color w:val="auto"/>
                <w:sz w:val="24"/>
              </w:rPr>
              <w:t>20-27 июня 2015</w:t>
            </w:r>
          </w:p>
        </w:tc>
        <w:tc>
          <w:tcPr>
            <w:tcW w:w="1620" w:type="dxa"/>
            <w:tcMar>
              <w:left w:w="115" w:type="dxa"/>
              <w:right w:w="115" w:type="dxa"/>
            </w:tcMar>
          </w:tcPr>
          <w:p w:rsidR="00B57FB0" w:rsidRPr="00FB3C6F" w:rsidRDefault="00B57FB0" w:rsidP="00FB3C6F">
            <w:pPr>
              <w:pStyle w:val="11"/>
              <w:contextualSpacing/>
              <w:rPr>
                <w:rFonts w:ascii="Times New Roman" w:hAnsi="Times New Roman" w:cs="Times New Roman"/>
                <w:color w:val="auto"/>
              </w:rPr>
            </w:pPr>
            <w:r w:rsidRPr="00F674B2">
              <w:rPr>
                <w:rFonts w:ascii="Times New Roman" w:hAnsi="Times New Roman" w:cs="Times New Roman"/>
                <w:color w:val="auto"/>
                <w:sz w:val="24"/>
              </w:rPr>
              <w:t>Очно-заочно</w:t>
            </w:r>
          </w:p>
        </w:tc>
      </w:tr>
      <w:tr w:rsidR="00B57FB0" w:rsidRPr="00F674B2" w:rsidTr="00A61E09">
        <w:tc>
          <w:tcPr>
            <w:tcW w:w="525" w:type="dxa"/>
            <w:tcMar>
              <w:left w:w="115" w:type="dxa"/>
              <w:right w:w="115" w:type="dxa"/>
            </w:tcMar>
            <w:vAlign w:val="center"/>
          </w:tcPr>
          <w:p w:rsidR="00B57FB0" w:rsidRPr="00F674B2" w:rsidRDefault="00B57FB0" w:rsidP="00A61E09">
            <w:pPr>
              <w:pStyle w:val="11"/>
              <w:contextualSpacing/>
              <w:rPr>
                <w:rFonts w:ascii="Times New Roman" w:hAnsi="Times New Roman" w:cs="Times New Roman"/>
                <w:color w:val="auto"/>
              </w:rPr>
            </w:pPr>
            <w:r w:rsidRPr="00F674B2">
              <w:rPr>
                <w:rFonts w:ascii="Times New Roman" w:hAnsi="Times New Roman" w:cs="Times New Roman"/>
                <w:color w:val="auto"/>
                <w:sz w:val="24"/>
              </w:rPr>
              <w:t>7</w:t>
            </w:r>
          </w:p>
        </w:tc>
        <w:tc>
          <w:tcPr>
            <w:tcW w:w="6390" w:type="dxa"/>
            <w:tcMar>
              <w:left w:w="115" w:type="dxa"/>
              <w:right w:w="115" w:type="dxa"/>
            </w:tcMar>
            <w:vAlign w:val="center"/>
          </w:tcPr>
          <w:p w:rsidR="00B57FB0" w:rsidRPr="00F674B2" w:rsidRDefault="00B57FB0" w:rsidP="00FB3C6F">
            <w:pPr>
              <w:pStyle w:val="11"/>
              <w:spacing w:before="40" w:after="20" w:line="240" w:lineRule="auto"/>
              <w:ind w:left="150"/>
              <w:contextualSpacing/>
              <w:jc w:val="left"/>
              <w:rPr>
                <w:rFonts w:ascii="Times New Roman" w:hAnsi="Times New Roman" w:cs="Times New Roman"/>
                <w:color w:val="auto"/>
              </w:rPr>
            </w:pPr>
            <w:r w:rsidRPr="00F674B2">
              <w:rPr>
                <w:rFonts w:ascii="Times New Roman" w:hAnsi="Times New Roman" w:cs="Times New Roman"/>
                <w:color w:val="auto"/>
                <w:sz w:val="24"/>
              </w:rPr>
              <w:t>Сбор, обобщение и анализ замечаний и предложений по итогам профессионально-общественного обсуждения</w:t>
            </w:r>
            <w:r>
              <w:rPr>
                <w:rFonts w:ascii="Times New Roman" w:hAnsi="Times New Roman" w:cs="Times New Roman"/>
                <w:color w:val="auto"/>
                <w:sz w:val="24"/>
              </w:rPr>
              <w:t xml:space="preserve"> </w:t>
            </w:r>
            <w:r w:rsidRPr="00F674B2">
              <w:rPr>
                <w:rFonts w:ascii="Times New Roman" w:hAnsi="Times New Roman" w:cs="Times New Roman"/>
                <w:color w:val="auto"/>
                <w:sz w:val="24"/>
              </w:rPr>
              <w:t>профессионального Стандарта</w:t>
            </w:r>
          </w:p>
        </w:tc>
        <w:tc>
          <w:tcPr>
            <w:tcW w:w="1800" w:type="dxa"/>
            <w:tcMar>
              <w:left w:w="115" w:type="dxa"/>
              <w:right w:w="115" w:type="dxa"/>
            </w:tcMar>
          </w:tcPr>
          <w:p w:rsidR="00B57FB0" w:rsidRPr="00F674B2" w:rsidRDefault="00B57FB0" w:rsidP="00A61E09">
            <w:pPr>
              <w:pStyle w:val="11"/>
              <w:contextualSpacing/>
              <w:rPr>
                <w:rFonts w:ascii="Times New Roman" w:hAnsi="Times New Roman" w:cs="Times New Roman"/>
                <w:color w:val="auto"/>
              </w:rPr>
            </w:pPr>
            <w:r w:rsidRPr="00F674B2">
              <w:rPr>
                <w:rFonts w:ascii="Times New Roman" w:hAnsi="Times New Roman" w:cs="Times New Roman"/>
                <w:color w:val="auto"/>
              </w:rPr>
              <w:t>август – декабрь 2015</w:t>
            </w:r>
          </w:p>
        </w:tc>
        <w:tc>
          <w:tcPr>
            <w:tcW w:w="1620" w:type="dxa"/>
            <w:tcMar>
              <w:left w:w="115" w:type="dxa"/>
              <w:right w:w="115" w:type="dxa"/>
            </w:tcMar>
          </w:tcPr>
          <w:p w:rsidR="00B57FB0" w:rsidRPr="00F674B2" w:rsidRDefault="00B57FB0" w:rsidP="00A61E09">
            <w:pPr>
              <w:pStyle w:val="11"/>
              <w:contextualSpacing/>
              <w:rPr>
                <w:rFonts w:ascii="Times New Roman" w:hAnsi="Times New Roman" w:cs="Times New Roman"/>
                <w:color w:val="auto"/>
                <w:sz w:val="24"/>
              </w:rPr>
            </w:pPr>
            <w:r w:rsidRPr="00F674B2">
              <w:rPr>
                <w:rFonts w:ascii="Times New Roman" w:hAnsi="Times New Roman" w:cs="Times New Roman"/>
                <w:color w:val="auto"/>
                <w:sz w:val="24"/>
              </w:rPr>
              <w:t>Очно-заочно</w:t>
            </w:r>
          </w:p>
        </w:tc>
      </w:tr>
      <w:tr w:rsidR="00B57FB0" w:rsidRPr="00F674B2" w:rsidTr="00A61E09">
        <w:tc>
          <w:tcPr>
            <w:tcW w:w="525" w:type="dxa"/>
            <w:tcMar>
              <w:left w:w="115" w:type="dxa"/>
              <w:right w:w="115" w:type="dxa"/>
            </w:tcMar>
            <w:vAlign w:val="center"/>
          </w:tcPr>
          <w:p w:rsidR="00B57FB0" w:rsidRPr="00F674B2" w:rsidRDefault="00B57FB0" w:rsidP="00A61E09">
            <w:pPr>
              <w:pStyle w:val="11"/>
              <w:contextualSpacing/>
              <w:rPr>
                <w:rFonts w:ascii="Times New Roman" w:hAnsi="Times New Roman" w:cs="Times New Roman"/>
                <w:color w:val="auto"/>
              </w:rPr>
            </w:pPr>
            <w:r w:rsidRPr="00F674B2">
              <w:rPr>
                <w:rFonts w:ascii="Times New Roman" w:hAnsi="Times New Roman" w:cs="Times New Roman"/>
                <w:color w:val="auto"/>
                <w:sz w:val="24"/>
              </w:rPr>
              <w:t>8</w:t>
            </w:r>
          </w:p>
        </w:tc>
        <w:tc>
          <w:tcPr>
            <w:tcW w:w="6390" w:type="dxa"/>
            <w:tcMar>
              <w:left w:w="115" w:type="dxa"/>
              <w:right w:w="115" w:type="dxa"/>
            </w:tcMar>
            <w:vAlign w:val="center"/>
          </w:tcPr>
          <w:p w:rsidR="00B57FB0" w:rsidRPr="00F674B2" w:rsidRDefault="00B57FB0" w:rsidP="00FB3C6F">
            <w:pPr>
              <w:pStyle w:val="11"/>
              <w:spacing w:before="40" w:after="20" w:line="240" w:lineRule="auto"/>
              <w:ind w:left="150"/>
              <w:contextualSpacing/>
              <w:jc w:val="left"/>
              <w:rPr>
                <w:rFonts w:ascii="Times New Roman" w:hAnsi="Times New Roman" w:cs="Times New Roman"/>
                <w:color w:val="auto"/>
              </w:rPr>
            </w:pPr>
            <w:r w:rsidRPr="00F674B2">
              <w:rPr>
                <w:rFonts w:ascii="Times New Roman" w:hAnsi="Times New Roman" w:cs="Times New Roman"/>
                <w:color w:val="auto"/>
                <w:sz w:val="24"/>
              </w:rPr>
              <w:t>Подготовить необходимый пакет дополнительных документов к профессиональному Стандарту (пояснительная записка, приложения и т.п.).</w:t>
            </w:r>
          </w:p>
        </w:tc>
        <w:tc>
          <w:tcPr>
            <w:tcW w:w="1800" w:type="dxa"/>
            <w:tcMar>
              <w:left w:w="115" w:type="dxa"/>
              <w:right w:w="115" w:type="dxa"/>
            </w:tcMar>
          </w:tcPr>
          <w:p w:rsidR="00B57FB0" w:rsidRPr="00F674B2" w:rsidRDefault="00B57FB0" w:rsidP="00A61E09">
            <w:pPr>
              <w:pStyle w:val="11"/>
              <w:contextualSpacing/>
              <w:rPr>
                <w:rFonts w:ascii="Times New Roman" w:hAnsi="Times New Roman" w:cs="Times New Roman"/>
                <w:color w:val="auto"/>
              </w:rPr>
            </w:pPr>
            <w:r w:rsidRPr="00F674B2">
              <w:rPr>
                <w:rFonts w:ascii="Times New Roman" w:hAnsi="Times New Roman" w:cs="Times New Roman"/>
                <w:color w:val="auto"/>
              </w:rPr>
              <w:t>15 декабря 2015</w:t>
            </w:r>
          </w:p>
        </w:tc>
        <w:tc>
          <w:tcPr>
            <w:tcW w:w="1620" w:type="dxa"/>
            <w:tcMar>
              <w:left w:w="115" w:type="dxa"/>
              <w:right w:w="115" w:type="dxa"/>
            </w:tcMar>
          </w:tcPr>
          <w:p w:rsidR="00B57FB0" w:rsidRPr="00F674B2" w:rsidRDefault="00B57FB0" w:rsidP="00A61E09">
            <w:pPr>
              <w:pStyle w:val="11"/>
              <w:contextualSpacing/>
              <w:rPr>
                <w:rFonts w:ascii="Times New Roman" w:hAnsi="Times New Roman" w:cs="Times New Roman"/>
                <w:color w:val="auto"/>
                <w:sz w:val="24"/>
              </w:rPr>
            </w:pPr>
            <w:r w:rsidRPr="00F674B2">
              <w:rPr>
                <w:rFonts w:ascii="Times New Roman" w:hAnsi="Times New Roman" w:cs="Times New Roman"/>
                <w:color w:val="auto"/>
                <w:sz w:val="24"/>
              </w:rPr>
              <w:t>Очно</w:t>
            </w:r>
          </w:p>
        </w:tc>
      </w:tr>
      <w:tr w:rsidR="00B57FB0" w:rsidRPr="00F674B2" w:rsidTr="00A61E09">
        <w:tc>
          <w:tcPr>
            <w:tcW w:w="525" w:type="dxa"/>
            <w:tcMar>
              <w:left w:w="115" w:type="dxa"/>
              <w:right w:w="115" w:type="dxa"/>
            </w:tcMar>
            <w:vAlign w:val="center"/>
          </w:tcPr>
          <w:p w:rsidR="00B57FB0" w:rsidRPr="00F674B2" w:rsidRDefault="00B57FB0" w:rsidP="00A61E09">
            <w:pPr>
              <w:pStyle w:val="11"/>
              <w:contextualSpacing/>
              <w:rPr>
                <w:rFonts w:ascii="Times New Roman" w:hAnsi="Times New Roman" w:cs="Times New Roman"/>
                <w:color w:val="auto"/>
              </w:rPr>
            </w:pPr>
            <w:r w:rsidRPr="00F674B2">
              <w:rPr>
                <w:rFonts w:ascii="Times New Roman" w:hAnsi="Times New Roman" w:cs="Times New Roman"/>
                <w:color w:val="auto"/>
                <w:sz w:val="24"/>
              </w:rPr>
              <w:t>9</w:t>
            </w:r>
          </w:p>
        </w:tc>
        <w:tc>
          <w:tcPr>
            <w:tcW w:w="6390" w:type="dxa"/>
            <w:tcMar>
              <w:left w:w="115" w:type="dxa"/>
              <w:right w:w="115" w:type="dxa"/>
            </w:tcMar>
            <w:vAlign w:val="center"/>
          </w:tcPr>
          <w:p w:rsidR="00B57FB0" w:rsidRPr="00F674B2" w:rsidRDefault="00B57FB0" w:rsidP="00FB3C6F">
            <w:pPr>
              <w:pStyle w:val="11"/>
              <w:spacing w:before="40" w:after="20" w:line="240" w:lineRule="auto"/>
              <w:ind w:left="150"/>
              <w:contextualSpacing/>
              <w:jc w:val="left"/>
              <w:rPr>
                <w:rFonts w:ascii="Times New Roman" w:hAnsi="Times New Roman" w:cs="Times New Roman"/>
                <w:color w:val="auto"/>
              </w:rPr>
            </w:pPr>
            <w:r w:rsidRPr="00F674B2">
              <w:rPr>
                <w:rFonts w:ascii="Times New Roman" w:hAnsi="Times New Roman" w:cs="Times New Roman"/>
                <w:color w:val="auto"/>
                <w:sz w:val="24"/>
              </w:rPr>
              <w:t>Представить оформленные документы и профессиональный Стандарт Консультанта по управлению в Министерство труда и социальной защиты Российской Федерации.</w:t>
            </w:r>
          </w:p>
        </w:tc>
        <w:tc>
          <w:tcPr>
            <w:tcW w:w="1800" w:type="dxa"/>
            <w:tcMar>
              <w:left w:w="115" w:type="dxa"/>
              <w:right w:w="115" w:type="dxa"/>
            </w:tcMar>
          </w:tcPr>
          <w:p w:rsidR="00B57FB0" w:rsidRPr="00F674B2" w:rsidRDefault="00B57FB0" w:rsidP="00A61E09">
            <w:pPr>
              <w:pStyle w:val="11"/>
              <w:contextualSpacing/>
              <w:rPr>
                <w:rFonts w:ascii="Times New Roman" w:hAnsi="Times New Roman" w:cs="Times New Roman"/>
                <w:color w:val="auto"/>
              </w:rPr>
            </w:pPr>
            <w:r w:rsidRPr="00F674B2">
              <w:rPr>
                <w:rFonts w:ascii="Times New Roman" w:hAnsi="Times New Roman" w:cs="Times New Roman"/>
                <w:color w:val="auto"/>
                <w:sz w:val="24"/>
              </w:rPr>
              <w:t>20 декабря 2015</w:t>
            </w:r>
          </w:p>
        </w:tc>
        <w:tc>
          <w:tcPr>
            <w:tcW w:w="1620" w:type="dxa"/>
            <w:tcMar>
              <w:left w:w="115" w:type="dxa"/>
              <w:right w:w="115" w:type="dxa"/>
            </w:tcMar>
          </w:tcPr>
          <w:p w:rsidR="00B57FB0" w:rsidRPr="00F674B2" w:rsidRDefault="00B57FB0" w:rsidP="00A61E09">
            <w:pPr>
              <w:pStyle w:val="11"/>
              <w:contextualSpacing/>
              <w:rPr>
                <w:rFonts w:ascii="Times New Roman" w:hAnsi="Times New Roman" w:cs="Times New Roman"/>
                <w:color w:val="auto"/>
              </w:rPr>
            </w:pPr>
            <w:r w:rsidRPr="00F674B2">
              <w:rPr>
                <w:rFonts w:ascii="Times New Roman" w:hAnsi="Times New Roman" w:cs="Times New Roman"/>
                <w:color w:val="auto"/>
                <w:sz w:val="24"/>
              </w:rPr>
              <w:t>Очно</w:t>
            </w:r>
          </w:p>
        </w:tc>
      </w:tr>
    </w:tbl>
    <w:p w:rsidR="00B57FB0" w:rsidRPr="00D90D9D" w:rsidRDefault="00B57FB0" w:rsidP="00C96234">
      <w:pPr>
        <w:tabs>
          <w:tab w:val="left" w:pos="993"/>
        </w:tabs>
        <w:ind w:firstLine="0"/>
      </w:pPr>
      <w:bookmarkStart w:id="10" w:name="h.uyph7ilde1qh" w:colFirst="0" w:colLast="0"/>
      <w:bookmarkStart w:id="11" w:name="h.wo5xnmwagaj0" w:colFirst="0" w:colLast="0"/>
      <w:bookmarkStart w:id="12" w:name="h.xjamgmmtpwiq" w:colFirst="0" w:colLast="0"/>
      <w:bookmarkStart w:id="13" w:name="h.s3b43iu4684t" w:colFirst="0" w:colLast="0"/>
      <w:bookmarkStart w:id="14" w:name="h.gfio6yuc1fdk" w:colFirst="0" w:colLast="0"/>
      <w:bookmarkEnd w:id="10"/>
      <w:bookmarkEnd w:id="11"/>
      <w:bookmarkEnd w:id="12"/>
      <w:bookmarkEnd w:id="13"/>
      <w:bookmarkEnd w:id="14"/>
    </w:p>
    <w:sectPr w:rsidR="00B57FB0" w:rsidRPr="00D90D9D" w:rsidSect="00A61E09">
      <w:footerReference w:type="default" r:id="rId45"/>
      <w:headerReference w:type="first" r:id="rId46"/>
      <w:footerReference w:type="first" r:id="rId47"/>
      <w:pgSz w:w="11906" w:h="16838"/>
      <w:pgMar w:top="425" w:right="567" w:bottom="454" w:left="85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339" w:rsidRDefault="001A1339">
      <w:r>
        <w:separator/>
      </w:r>
    </w:p>
  </w:endnote>
  <w:endnote w:type="continuationSeparator" w:id="0">
    <w:p w:rsidR="001A1339" w:rsidRDefault="001A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339" w:rsidRDefault="001A1339" w:rsidP="003D2159">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1A1339" w:rsidRDefault="001A1339" w:rsidP="0009098F">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339" w:rsidRDefault="001A1339" w:rsidP="003D2159">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4B7741">
      <w:rPr>
        <w:rStyle w:val="ad"/>
        <w:noProof/>
      </w:rPr>
      <w:t>21</w:t>
    </w:r>
    <w:r>
      <w:rPr>
        <w:rStyle w:val="ad"/>
      </w:rPr>
      <w:fldChar w:fldCharType="end"/>
    </w:r>
  </w:p>
  <w:p w:rsidR="001A1339" w:rsidRDefault="001A1339" w:rsidP="0009098F">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339" w:rsidRDefault="001A1339" w:rsidP="003D2159">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1A1339" w:rsidRDefault="001A1339" w:rsidP="0009098F">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339" w:rsidRDefault="001A1339" w:rsidP="003D2159">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4B7741">
      <w:rPr>
        <w:rStyle w:val="ad"/>
        <w:noProof/>
      </w:rPr>
      <w:t>28</w:t>
    </w:r>
    <w:r>
      <w:rPr>
        <w:rStyle w:val="ad"/>
      </w:rPr>
      <w:fldChar w:fldCharType="end"/>
    </w:r>
  </w:p>
  <w:p w:rsidR="001A1339" w:rsidRDefault="001A1339" w:rsidP="0009098F">
    <w:pPr>
      <w:pStyle w:val="a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339" w:rsidRDefault="001A1339">
    <w:pPr>
      <w:pStyle w:val="11"/>
      <w:jc w:val="right"/>
    </w:pPr>
    <w:r>
      <w:fldChar w:fldCharType="begin"/>
    </w:r>
    <w:r>
      <w:instrText>PAGE</w:instrText>
    </w:r>
    <w:r>
      <w:fldChar w:fldCharType="separate"/>
    </w:r>
    <w:r w:rsidR="004B7741">
      <w:rPr>
        <w:noProof/>
      </w:rPr>
      <w:t>4</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339" w:rsidRDefault="001A1339">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339" w:rsidRDefault="001A1339">
      <w:r>
        <w:separator/>
      </w:r>
    </w:p>
  </w:footnote>
  <w:footnote w:type="continuationSeparator" w:id="0">
    <w:p w:rsidR="001A1339" w:rsidRDefault="001A1339">
      <w:r>
        <w:continuationSeparator/>
      </w:r>
    </w:p>
  </w:footnote>
  <w:footnote w:id="1">
    <w:p w:rsidR="001A1339" w:rsidRDefault="001A1339" w:rsidP="009B0238">
      <w:pPr>
        <w:pStyle w:val="ae"/>
        <w:ind w:firstLine="0"/>
      </w:pPr>
      <w:r w:rsidRPr="00773589">
        <w:rPr>
          <w:rStyle w:val="af0"/>
          <w:rFonts w:ascii="Times New Roman" w:hAnsi="Times New Roman"/>
        </w:rPr>
        <w:footnoteRef/>
      </w:r>
      <w:r w:rsidRPr="00773589">
        <w:rPr>
          <w:rFonts w:ascii="Times New Roman" w:hAnsi="Times New Roman"/>
        </w:rPr>
        <w:t xml:space="preserve"> Объект управления – коммерческая или государственная организация, территория, некоммерческое объединение, сеть.</w:t>
      </w:r>
    </w:p>
  </w:footnote>
  <w:footnote w:id="2">
    <w:p w:rsidR="001A1339" w:rsidRDefault="001A1339" w:rsidP="009B0238">
      <w:pPr>
        <w:pStyle w:val="ae"/>
        <w:ind w:firstLine="0"/>
      </w:pPr>
      <w:r w:rsidRPr="00773589">
        <w:rPr>
          <w:rStyle w:val="af0"/>
          <w:rFonts w:ascii="Times New Roman" w:hAnsi="Times New Roman"/>
        </w:rPr>
        <w:footnoteRef/>
      </w:r>
      <w:r w:rsidRPr="00773589">
        <w:rPr>
          <w:rFonts w:ascii="Times New Roman" w:hAnsi="Times New Roman"/>
        </w:rPr>
        <w:t xml:space="preserve"> Лица, обладающие соответствующими полномочиями – руководители объектов управления, принимающие решения.</w:t>
      </w:r>
    </w:p>
  </w:footnote>
  <w:footnote w:id="3">
    <w:p w:rsidR="001A1339" w:rsidRDefault="001A1339">
      <w:pPr>
        <w:pStyle w:val="ae"/>
      </w:pPr>
      <w:r w:rsidRPr="00A65EA1">
        <w:rPr>
          <w:rStyle w:val="af0"/>
          <w:rFonts w:ascii="Times New Roman" w:hAnsi="Times New Roman"/>
        </w:rPr>
        <w:footnoteRef/>
      </w:r>
      <w:r w:rsidRPr="00A65EA1">
        <w:rPr>
          <w:rFonts w:ascii="Times New Roman" w:hAnsi="Times New Roman"/>
        </w:rPr>
        <w:t xml:space="preserve"> </w:t>
      </w:r>
      <w:proofErr w:type="spellStart"/>
      <w:r w:rsidRPr="00A65EA1">
        <w:rPr>
          <w:rFonts w:ascii="Times New Roman" w:hAnsi="Times New Roman"/>
        </w:rPr>
        <w:t>Супервизия</w:t>
      </w:r>
      <w:proofErr w:type="spellEnd"/>
      <w:r w:rsidRPr="00A65EA1">
        <w:rPr>
          <w:rFonts w:ascii="Times New Roman" w:hAnsi="Times New Roman"/>
        </w:rPr>
        <w:t xml:space="preserve"> - </w:t>
      </w:r>
      <w:r w:rsidRPr="00A65EA1">
        <w:rPr>
          <w:rFonts w:ascii="Times New Roman" w:hAnsi="Times New Roman"/>
          <w:color w:val="222222"/>
          <w:shd w:val="clear" w:color="auto" w:fill="FFFFFF"/>
        </w:rPr>
        <w:t xml:space="preserve">(от </w:t>
      </w:r>
      <w:proofErr w:type="spellStart"/>
      <w:r w:rsidRPr="00A65EA1">
        <w:rPr>
          <w:rFonts w:ascii="Times New Roman" w:hAnsi="Times New Roman"/>
          <w:color w:val="222222"/>
          <w:shd w:val="clear" w:color="auto" w:fill="FFFFFF"/>
        </w:rPr>
        <w:t>supervidere</w:t>
      </w:r>
      <w:proofErr w:type="spellEnd"/>
      <w:r w:rsidRPr="00A65EA1">
        <w:rPr>
          <w:rFonts w:ascii="Times New Roman" w:hAnsi="Times New Roman"/>
          <w:color w:val="222222"/>
          <w:shd w:val="clear" w:color="auto" w:fill="FFFFFF"/>
        </w:rPr>
        <w:t xml:space="preserve"> – обозревать сверху)</w:t>
      </w:r>
      <w:r w:rsidRPr="00A65EA1">
        <w:rPr>
          <w:rStyle w:val="apple-converted-space"/>
          <w:rFonts w:ascii="Times New Roman" w:hAnsi="Times New Roman"/>
          <w:color w:val="222222"/>
          <w:shd w:val="clear" w:color="auto" w:fill="FFFFFF"/>
        </w:rPr>
        <w:t> </w:t>
      </w:r>
      <w:r w:rsidRPr="00A65EA1">
        <w:rPr>
          <w:rFonts w:ascii="Times New Roman" w:hAnsi="Times New Roman"/>
          <w:color w:val="222222"/>
          <w:shd w:val="clear" w:color="auto" w:fill="FFFFFF"/>
        </w:rPr>
        <w:t xml:space="preserve">система профессиональной поддержки специалистов, в частности консультантов. Основная задача </w:t>
      </w:r>
      <w:proofErr w:type="spellStart"/>
      <w:r w:rsidRPr="00A65EA1">
        <w:rPr>
          <w:rFonts w:ascii="Times New Roman" w:hAnsi="Times New Roman"/>
          <w:color w:val="222222"/>
          <w:shd w:val="clear" w:color="auto" w:fill="FFFFFF"/>
        </w:rPr>
        <w:t>супервизии</w:t>
      </w:r>
      <w:proofErr w:type="spellEnd"/>
      <w:r w:rsidRPr="00A65EA1">
        <w:rPr>
          <w:rFonts w:ascii="Times New Roman" w:hAnsi="Times New Roman"/>
          <w:color w:val="222222"/>
          <w:shd w:val="clear" w:color="auto" w:fill="FFFFFF"/>
        </w:rPr>
        <w:t xml:space="preserve"> – решение эмоциональных проблем и предотвращение ошибок, связанных с особенностями данной сферы деятельности. Может осуществляться в виде консультаций, либо в виде групповых встреч.</w:t>
      </w:r>
    </w:p>
  </w:footnote>
  <w:footnote w:id="4">
    <w:p w:rsidR="001A1339" w:rsidRDefault="001A1339" w:rsidP="008F3AC5">
      <w:pPr>
        <w:pStyle w:val="ae"/>
      </w:pPr>
      <w:r w:rsidRPr="00A65EA1">
        <w:rPr>
          <w:rStyle w:val="af0"/>
          <w:rFonts w:ascii="Times New Roman" w:hAnsi="Times New Roman"/>
        </w:rPr>
        <w:footnoteRef/>
      </w:r>
      <w:r w:rsidRPr="00A65EA1">
        <w:rPr>
          <w:rFonts w:ascii="Times New Roman" w:hAnsi="Times New Roman"/>
        </w:rPr>
        <w:t xml:space="preserve"> То есть</w:t>
      </w:r>
      <w:r>
        <w:rPr>
          <w:rFonts w:ascii="Times New Roman" w:hAnsi="Times New Roman"/>
        </w:rPr>
        <w:t>,</w:t>
      </w:r>
      <w:r w:rsidRPr="00A65EA1">
        <w:rPr>
          <w:rFonts w:ascii="Times New Roman" w:hAnsi="Times New Roman"/>
        </w:rPr>
        <w:t xml:space="preserve"> это не начальный уровень специалиста, приступающего к работе консультанта по управлению или аналитика проекта.</w:t>
      </w:r>
    </w:p>
  </w:footnote>
  <w:footnote w:id="5">
    <w:p w:rsidR="001A1339" w:rsidRDefault="001A1339" w:rsidP="008F3AC5">
      <w:pPr>
        <w:pStyle w:val="ae"/>
      </w:pPr>
      <w:r w:rsidRPr="00716265">
        <w:rPr>
          <w:rStyle w:val="af0"/>
          <w:rFonts w:ascii="Times New Roman" w:hAnsi="Times New Roman"/>
        </w:rPr>
        <w:footnoteRef/>
      </w:r>
      <w:r w:rsidRPr="00716265">
        <w:rPr>
          <w:rFonts w:ascii="Times New Roman" w:hAnsi="Times New Roman"/>
        </w:rPr>
        <w:t xml:space="preserve"> Международный Совет Институтов управленческого консультирования (</w:t>
      </w:r>
      <w:r w:rsidRPr="00716265">
        <w:rPr>
          <w:rFonts w:ascii="Times New Roman" w:hAnsi="Times New Roman"/>
          <w:lang w:val="en-US"/>
        </w:rPr>
        <w:t>ICMCI</w:t>
      </w:r>
      <w:r w:rsidRPr="00716265">
        <w:rPr>
          <w:rFonts w:ascii="Times New Roman" w:hAnsi="Times New Roman"/>
        </w:rPr>
        <w:t xml:space="preserve"> – </w:t>
      </w:r>
      <w:r w:rsidRPr="00716265">
        <w:rPr>
          <w:rFonts w:ascii="Times New Roman" w:hAnsi="Times New Roman"/>
          <w:lang w:val="en-US"/>
        </w:rPr>
        <w:t>International</w:t>
      </w:r>
      <w:r w:rsidRPr="00716265">
        <w:rPr>
          <w:rFonts w:ascii="Times New Roman" w:hAnsi="Times New Roman"/>
        </w:rPr>
        <w:t xml:space="preserve"> </w:t>
      </w:r>
      <w:r w:rsidRPr="00716265">
        <w:rPr>
          <w:rFonts w:ascii="Times New Roman" w:hAnsi="Times New Roman"/>
          <w:lang w:val="en-US"/>
        </w:rPr>
        <w:t>Council</w:t>
      </w:r>
      <w:r w:rsidRPr="00716265">
        <w:rPr>
          <w:rFonts w:ascii="Times New Roman" w:hAnsi="Times New Roman"/>
        </w:rPr>
        <w:t xml:space="preserve"> </w:t>
      </w:r>
      <w:r w:rsidRPr="00716265">
        <w:rPr>
          <w:rFonts w:ascii="Times New Roman" w:hAnsi="Times New Roman"/>
          <w:lang w:val="en-US"/>
        </w:rPr>
        <w:t>of</w:t>
      </w:r>
      <w:r w:rsidRPr="00716265">
        <w:rPr>
          <w:rFonts w:ascii="Times New Roman" w:hAnsi="Times New Roman"/>
        </w:rPr>
        <w:t xml:space="preserve"> </w:t>
      </w:r>
      <w:r w:rsidRPr="00716265">
        <w:rPr>
          <w:rFonts w:ascii="Times New Roman" w:hAnsi="Times New Roman"/>
          <w:lang w:val="en-US"/>
        </w:rPr>
        <w:t>Management</w:t>
      </w:r>
      <w:r w:rsidRPr="00716265">
        <w:rPr>
          <w:rFonts w:ascii="Times New Roman" w:hAnsi="Times New Roman"/>
        </w:rPr>
        <w:t xml:space="preserve"> </w:t>
      </w:r>
      <w:r w:rsidRPr="00716265">
        <w:rPr>
          <w:rFonts w:ascii="Times New Roman" w:hAnsi="Times New Roman"/>
          <w:lang w:val="en-US"/>
        </w:rPr>
        <w:t>Consulting</w:t>
      </w:r>
      <w:r w:rsidRPr="00716265">
        <w:rPr>
          <w:rFonts w:ascii="Times New Roman" w:hAnsi="Times New Roman"/>
        </w:rPr>
        <w:t xml:space="preserve"> </w:t>
      </w:r>
      <w:r w:rsidRPr="00716265">
        <w:rPr>
          <w:rFonts w:ascii="Times New Roman" w:hAnsi="Times New Roman"/>
          <w:lang w:val="en-US"/>
        </w:rPr>
        <w:t>Institutes</w:t>
      </w:r>
      <w:r w:rsidRPr="00716265">
        <w:rPr>
          <w:rFonts w:ascii="Times New Roman" w:hAnsi="Times New Roman"/>
        </w:rPr>
        <w:t xml:space="preserve"> (англ.)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339" w:rsidRDefault="001A1339">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11"/>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147F7CDB"/>
    <w:multiLevelType w:val="hybridMultilevel"/>
    <w:tmpl w:val="C25CF548"/>
    <w:lvl w:ilvl="0" w:tplc="ABAA2B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8C15035"/>
    <w:multiLevelType w:val="hybridMultilevel"/>
    <w:tmpl w:val="717AF4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19BC78E4"/>
    <w:multiLevelType w:val="hybridMultilevel"/>
    <w:tmpl w:val="C81ED2E4"/>
    <w:lvl w:ilvl="0" w:tplc="6C8CC99A">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D6311FD"/>
    <w:multiLevelType w:val="hybridMultilevel"/>
    <w:tmpl w:val="702E3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880CF0"/>
    <w:multiLevelType w:val="hybridMultilevel"/>
    <w:tmpl w:val="FE14E0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1FD2941"/>
    <w:multiLevelType w:val="hybridMultilevel"/>
    <w:tmpl w:val="CC461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5D7A3A"/>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b/>
        <w:sz w:val="16"/>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3EF0C5E"/>
    <w:multiLevelType w:val="hybridMultilevel"/>
    <w:tmpl w:val="3C5E3E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CBE13BD"/>
    <w:multiLevelType w:val="hybridMultilevel"/>
    <w:tmpl w:val="787ED966"/>
    <w:lvl w:ilvl="0" w:tplc="43D00300">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4617488"/>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8D14B47"/>
    <w:multiLevelType w:val="multilevel"/>
    <w:tmpl w:val="FFFFFFFF"/>
    <w:lvl w:ilvl="0">
      <w:start w:val="1"/>
      <w:numFmt w:val="decimal"/>
      <w:lvlText w:val="%1."/>
      <w:lvlJc w:val="right"/>
      <w:pPr>
        <w:ind w:left="720" w:firstLine="360"/>
      </w:pPr>
      <w:rPr>
        <w:rFonts w:cs="Times New Roman"/>
        <w:u w:val="none"/>
      </w:rPr>
    </w:lvl>
    <w:lvl w:ilvl="1">
      <w:start w:val="1"/>
      <w:numFmt w:val="decimal"/>
      <w:lvlText w:val="%1.%2."/>
      <w:lvlJc w:val="right"/>
      <w:pPr>
        <w:ind w:left="1440" w:firstLine="1080"/>
      </w:pPr>
      <w:rPr>
        <w:rFonts w:cs="Times New Roman"/>
        <w:b w:val="0"/>
        <w:color w:val="000000"/>
        <w:sz w:val="22"/>
        <w:u w:val="none"/>
      </w:rPr>
    </w:lvl>
    <w:lvl w:ilvl="2">
      <w:start w:val="1"/>
      <w:numFmt w:val="decimal"/>
      <w:lvlText w:val="%1.%2.%3."/>
      <w:lvlJc w:val="right"/>
      <w:pPr>
        <w:ind w:left="2160" w:firstLine="1800"/>
      </w:pPr>
      <w:rPr>
        <w:rFonts w:cs="Times New Roman"/>
        <w:u w:val="none"/>
      </w:rPr>
    </w:lvl>
    <w:lvl w:ilvl="3">
      <w:start w:val="1"/>
      <w:numFmt w:val="decimal"/>
      <w:lvlText w:val="%1.%2.%3.%4."/>
      <w:lvlJc w:val="right"/>
      <w:pPr>
        <w:ind w:left="2880" w:firstLine="2520"/>
      </w:pPr>
      <w:rPr>
        <w:rFonts w:cs="Times New Roman"/>
        <w:u w:val="none"/>
      </w:rPr>
    </w:lvl>
    <w:lvl w:ilvl="4">
      <w:start w:val="1"/>
      <w:numFmt w:val="decimal"/>
      <w:lvlText w:val="%1.%2.%3.%4.%5."/>
      <w:lvlJc w:val="right"/>
      <w:pPr>
        <w:ind w:left="3600" w:firstLine="3240"/>
      </w:pPr>
      <w:rPr>
        <w:rFonts w:cs="Times New Roman"/>
        <w:u w:val="none"/>
      </w:rPr>
    </w:lvl>
    <w:lvl w:ilvl="5">
      <w:start w:val="1"/>
      <w:numFmt w:val="decimal"/>
      <w:lvlText w:val="%1.%2.%3.%4.%5.%6."/>
      <w:lvlJc w:val="right"/>
      <w:pPr>
        <w:ind w:left="4320" w:firstLine="3960"/>
      </w:pPr>
      <w:rPr>
        <w:rFonts w:cs="Times New Roman"/>
        <w:u w:val="none"/>
      </w:rPr>
    </w:lvl>
    <w:lvl w:ilvl="6">
      <w:start w:val="1"/>
      <w:numFmt w:val="decimal"/>
      <w:lvlText w:val="%1.%2.%3.%4.%5.%6.%7."/>
      <w:lvlJc w:val="right"/>
      <w:pPr>
        <w:ind w:left="5040" w:firstLine="4680"/>
      </w:pPr>
      <w:rPr>
        <w:rFonts w:cs="Times New Roman"/>
        <w:u w:val="none"/>
      </w:rPr>
    </w:lvl>
    <w:lvl w:ilvl="7">
      <w:start w:val="1"/>
      <w:numFmt w:val="decimal"/>
      <w:lvlText w:val="%1.%2.%3.%4.%5.%6.%7.%8."/>
      <w:lvlJc w:val="right"/>
      <w:pPr>
        <w:ind w:left="5760" w:firstLine="5400"/>
      </w:pPr>
      <w:rPr>
        <w:rFonts w:cs="Times New Roman"/>
        <w:u w:val="none"/>
      </w:rPr>
    </w:lvl>
    <w:lvl w:ilvl="8">
      <w:start w:val="1"/>
      <w:numFmt w:val="decimal"/>
      <w:lvlText w:val="%1.%2.%3.%4.%5.%6.%7.%8.%9."/>
      <w:lvlJc w:val="right"/>
      <w:pPr>
        <w:ind w:left="6480" w:firstLine="6120"/>
      </w:pPr>
      <w:rPr>
        <w:rFonts w:cs="Times New Roman"/>
        <w:u w:val="none"/>
      </w:rPr>
    </w:lvl>
  </w:abstractNum>
  <w:abstractNum w:abstractNumId="12" w15:restartNumberingAfterBreak="0">
    <w:nsid w:val="4DF9043B"/>
    <w:multiLevelType w:val="hybridMultilevel"/>
    <w:tmpl w:val="180CC3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F3621D6"/>
    <w:multiLevelType w:val="hybridMultilevel"/>
    <w:tmpl w:val="96ACA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1BD7F10"/>
    <w:multiLevelType w:val="hybridMultilevel"/>
    <w:tmpl w:val="80245A18"/>
    <w:lvl w:ilvl="0" w:tplc="2152AF6E">
      <w:start w:val="3"/>
      <w:numFmt w:val="decimal"/>
      <w:lvlText w:val="%1."/>
      <w:lvlJc w:val="left"/>
      <w:pPr>
        <w:ind w:left="1080" w:hanging="360"/>
      </w:pPr>
      <w:rPr>
        <w:rFonts w:ascii="Times New Roman" w:hAnsi="Times New Roman" w:cs="Times New Roman" w:hint="default"/>
        <w:color w:val="auto"/>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58F97F19"/>
    <w:multiLevelType w:val="hybridMultilevel"/>
    <w:tmpl w:val="EC4CD1CA"/>
    <w:lvl w:ilvl="0" w:tplc="3D880F78">
      <w:start w:val="2"/>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DFE1AE9"/>
    <w:multiLevelType w:val="hybridMultilevel"/>
    <w:tmpl w:val="181678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0DB04B8"/>
    <w:multiLevelType w:val="hybridMultilevel"/>
    <w:tmpl w:val="DB40BD68"/>
    <w:lvl w:ilvl="0" w:tplc="B464149A">
      <w:start w:val="3"/>
      <w:numFmt w:val="decimal"/>
      <w:lvlText w:val="%1."/>
      <w:lvlJc w:val="left"/>
      <w:pPr>
        <w:ind w:left="2136" w:hanging="360"/>
      </w:pPr>
      <w:rPr>
        <w:rFonts w:ascii="Times New Roman" w:hAnsi="Times New Roman" w:cs="Times New Roman" w:hint="default"/>
        <w:b/>
        <w:color w:val="auto"/>
        <w:sz w:val="24"/>
      </w:rPr>
    </w:lvl>
    <w:lvl w:ilvl="1" w:tplc="04190019" w:tentative="1">
      <w:start w:val="1"/>
      <w:numFmt w:val="lowerLetter"/>
      <w:lvlText w:val="%2."/>
      <w:lvlJc w:val="left"/>
      <w:pPr>
        <w:ind w:left="2856" w:hanging="360"/>
      </w:pPr>
      <w:rPr>
        <w:rFonts w:cs="Times New Roman"/>
      </w:rPr>
    </w:lvl>
    <w:lvl w:ilvl="2" w:tplc="0419001B" w:tentative="1">
      <w:start w:val="1"/>
      <w:numFmt w:val="lowerRoman"/>
      <w:lvlText w:val="%3."/>
      <w:lvlJc w:val="right"/>
      <w:pPr>
        <w:ind w:left="3576" w:hanging="180"/>
      </w:pPr>
      <w:rPr>
        <w:rFonts w:cs="Times New Roman"/>
      </w:rPr>
    </w:lvl>
    <w:lvl w:ilvl="3" w:tplc="0419000F" w:tentative="1">
      <w:start w:val="1"/>
      <w:numFmt w:val="decimal"/>
      <w:lvlText w:val="%4."/>
      <w:lvlJc w:val="left"/>
      <w:pPr>
        <w:ind w:left="4296" w:hanging="360"/>
      </w:pPr>
      <w:rPr>
        <w:rFonts w:cs="Times New Roman"/>
      </w:rPr>
    </w:lvl>
    <w:lvl w:ilvl="4" w:tplc="04190019" w:tentative="1">
      <w:start w:val="1"/>
      <w:numFmt w:val="lowerLetter"/>
      <w:lvlText w:val="%5."/>
      <w:lvlJc w:val="left"/>
      <w:pPr>
        <w:ind w:left="5016" w:hanging="360"/>
      </w:pPr>
      <w:rPr>
        <w:rFonts w:cs="Times New Roman"/>
      </w:rPr>
    </w:lvl>
    <w:lvl w:ilvl="5" w:tplc="0419001B" w:tentative="1">
      <w:start w:val="1"/>
      <w:numFmt w:val="lowerRoman"/>
      <w:lvlText w:val="%6."/>
      <w:lvlJc w:val="right"/>
      <w:pPr>
        <w:ind w:left="5736" w:hanging="180"/>
      </w:pPr>
      <w:rPr>
        <w:rFonts w:cs="Times New Roman"/>
      </w:rPr>
    </w:lvl>
    <w:lvl w:ilvl="6" w:tplc="0419000F" w:tentative="1">
      <w:start w:val="1"/>
      <w:numFmt w:val="decimal"/>
      <w:lvlText w:val="%7."/>
      <w:lvlJc w:val="left"/>
      <w:pPr>
        <w:ind w:left="6456" w:hanging="360"/>
      </w:pPr>
      <w:rPr>
        <w:rFonts w:cs="Times New Roman"/>
      </w:rPr>
    </w:lvl>
    <w:lvl w:ilvl="7" w:tplc="04190019" w:tentative="1">
      <w:start w:val="1"/>
      <w:numFmt w:val="lowerLetter"/>
      <w:lvlText w:val="%8."/>
      <w:lvlJc w:val="left"/>
      <w:pPr>
        <w:ind w:left="7176" w:hanging="360"/>
      </w:pPr>
      <w:rPr>
        <w:rFonts w:cs="Times New Roman"/>
      </w:rPr>
    </w:lvl>
    <w:lvl w:ilvl="8" w:tplc="0419001B" w:tentative="1">
      <w:start w:val="1"/>
      <w:numFmt w:val="lowerRoman"/>
      <w:lvlText w:val="%9."/>
      <w:lvlJc w:val="right"/>
      <w:pPr>
        <w:ind w:left="7896" w:hanging="180"/>
      </w:pPr>
      <w:rPr>
        <w:rFonts w:cs="Times New Roman"/>
      </w:rPr>
    </w:lvl>
  </w:abstractNum>
  <w:abstractNum w:abstractNumId="18" w15:restartNumberingAfterBreak="0">
    <w:nsid w:val="64445016"/>
    <w:multiLevelType w:val="hybridMultilevel"/>
    <w:tmpl w:val="423A1E04"/>
    <w:lvl w:ilvl="0" w:tplc="5EC8A214">
      <w:start w:val="10"/>
      <w:numFmt w:val="decimal"/>
      <w:lvlText w:val="%1."/>
      <w:lvlJc w:val="left"/>
      <w:pPr>
        <w:ind w:left="720" w:hanging="360"/>
      </w:pPr>
      <w:rPr>
        <w:rFonts w:eastAsia="Times New Roman" w:cs="Times New Roman" w:hint="default"/>
        <w:b/>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63A14B8"/>
    <w:multiLevelType w:val="multilevel"/>
    <w:tmpl w:val="FFFFFFFF"/>
    <w:lvl w:ilvl="0">
      <w:start w:val="1"/>
      <w:numFmt w:val="bullet"/>
      <w:lvlText w:val="●"/>
      <w:lvlJc w:val="left"/>
      <w:pPr>
        <w:ind w:left="720" w:firstLine="360"/>
      </w:pPr>
      <w:rPr>
        <w:sz w:val="18"/>
        <w:u w:val="none"/>
      </w:rPr>
    </w:lvl>
    <w:lvl w:ilvl="1">
      <w:start w:val="1"/>
      <w:numFmt w:val="bullet"/>
      <w:lvlText w:val="○"/>
      <w:lvlJc w:val="left"/>
      <w:pPr>
        <w:ind w:left="1440" w:firstLine="1080"/>
      </w:pPr>
      <w:rPr>
        <w:sz w:val="16"/>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E742ABB"/>
    <w:multiLevelType w:val="hybridMultilevel"/>
    <w:tmpl w:val="1B0884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FCF70E9"/>
    <w:multiLevelType w:val="hybridMultilevel"/>
    <w:tmpl w:val="F4BC5250"/>
    <w:lvl w:ilvl="0" w:tplc="43D00300">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6"/>
  </w:num>
  <w:num w:numId="3">
    <w:abstractNumId w:val="16"/>
  </w:num>
  <w:num w:numId="4">
    <w:abstractNumId w:val="4"/>
  </w:num>
  <w:num w:numId="5">
    <w:abstractNumId w:val="5"/>
  </w:num>
  <w:num w:numId="6">
    <w:abstractNumId w:val="9"/>
  </w:num>
  <w:num w:numId="7">
    <w:abstractNumId w:val="21"/>
  </w:num>
  <w:num w:numId="8">
    <w:abstractNumId w:val="20"/>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5"/>
  </w:num>
  <w:num w:numId="13">
    <w:abstractNumId w:val="14"/>
  </w:num>
  <w:num w:numId="14">
    <w:abstractNumId w:val="17"/>
  </w:num>
  <w:num w:numId="15">
    <w:abstractNumId w:val="11"/>
  </w:num>
  <w:num w:numId="16">
    <w:abstractNumId w:val="7"/>
  </w:num>
  <w:num w:numId="17">
    <w:abstractNumId w:val="10"/>
  </w:num>
  <w:num w:numId="18">
    <w:abstractNumId w:val="19"/>
  </w:num>
  <w:num w:numId="19">
    <w:abstractNumId w:val="8"/>
  </w:num>
  <w:num w:numId="20">
    <w:abstractNumId w:val="0"/>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7BA0"/>
    <w:rsid w:val="00022A56"/>
    <w:rsid w:val="000277E6"/>
    <w:rsid w:val="0003307C"/>
    <w:rsid w:val="00055BDB"/>
    <w:rsid w:val="00060E72"/>
    <w:rsid w:val="00063F91"/>
    <w:rsid w:val="0007315B"/>
    <w:rsid w:val="0007355E"/>
    <w:rsid w:val="00074E85"/>
    <w:rsid w:val="000770B2"/>
    <w:rsid w:val="000775A6"/>
    <w:rsid w:val="00084598"/>
    <w:rsid w:val="0009098F"/>
    <w:rsid w:val="00097760"/>
    <w:rsid w:val="000A75CD"/>
    <w:rsid w:val="000B2971"/>
    <w:rsid w:val="000B2CAB"/>
    <w:rsid w:val="000B5FB4"/>
    <w:rsid w:val="000E1488"/>
    <w:rsid w:val="00107664"/>
    <w:rsid w:val="001111C7"/>
    <w:rsid w:val="00114F2E"/>
    <w:rsid w:val="00123838"/>
    <w:rsid w:val="00124E54"/>
    <w:rsid w:val="00127F89"/>
    <w:rsid w:val="001309FE"/>
    <w:rsid w:val="00134210"/>
    <w:rsid w:val="001525AE"/>
    <w:rsid w:val="00161B3A"/>
    <w:rsid w:val="00184EA0"/>
    <w:rsid w:val="001A1339"/>
    <w:rsid w:val="001A1849"/>
    <w:rsid w:val="001A72C3"/>
    <w:rsid w:val="001C3354"/>
    <w:rsid w:val="001D1138"/>
    <w:rsid w:val="001E4A0D"/>
    <w:rsid w:val="001E565C"/>
    <w:rsid w:val="002048D6"/>
    <w:rsid w:val="00221441"/>
    <w:rsid w:val="00263E30"/>
    <w:rsid w:val="0027430B"/>
    <w:rsid w:val="00280641"/>
    <w:rsid w:val="002812F3"/>
    <w:rsid w:val="002817F4"/>
    <w:rsid w:val="00283BE6"/>
    <w:rsid w:val="00284A2A"/>
    <w:rsid w:val="00287F28"/>
    <w:rsid w:val="002912C3"/>
    <w:rsid w:val="00295408"/>
    <w:rsid w:val="00295E13"/>
    <w:rsid w:val="00297DCC"/>
    <w:rsid w:val="002A24B7"/>
    <w:rsid w:val="002A3FC9"/>
    <w:rsid w:val="002B3DDA"/>
    <w:rsid w:val="002C1019"/>
    <w:rsid w:val="002C5EAD"/>
    <w:rsid w:val="002D25CF"/>
    <w:rsid w:val="002D7F7B"/>
    <w:rsid w:val="002D7FEC"/>
    <w:rsid w:val="002E40B7"/>
    <w:rsid w:val="002E4B37"/>
    <w:rsid w:val="002F039E"/>
    <w:rsid w:val="00300C37"/>
    <w:rsid w:val="0030115F"/>
    <w:rsid w:val="003046AC"/>
    <w:rsid w:val="003130B1"/>
    <w:rsid w:val="00313F80"/>
    <w:rsid w:val="003149C2"/>
    <w:rsid w:val="003205DC"/>
    <w:rsid w:val="00320B2A"/>
    <w:rsid w:val="00340BA2"/>
    <w:rsid w:val="00350963"/>
    <w:rsid w:val="00354213"/>
    <w:rsid w:val="0037322F"/>
    <w:rsid w:val="00382220"/>
    <w:rsid w:val="00384325"/>
    <w:rsid w:val="003947B7"/>
    <w:rsid w:val="003A1273"/>
    <w:rsid w:val="003B0CA4"/>
    <w:rsid w:val="003C1CCC"/>
    <w:rsid w:val="003D0C74"/>
    <w:rsid w:val="003D2159"/>
    <w:rsid w:val="003D48E6"/>
    <w:rsid w:val="00404FD5"/>
    <w:rsid w:val="0042253A"/>
    <w:rsid w:val="00427FD0"/>
    <w:rsid w:val="00431164"/>
    <w:rsid w:val="004324E0"/>
    <w:rsid w:val="00473498"/>
    <w:rsid w:val="00482F1B"/>
    <w:rsid w:val="004B7741"/>
    <w:rsid w:val="004C4AD2"/>
    <w:rsid w:val="004D6AB0"/>
    <w:rsid w:val="004D74CB"/>
    <w:rsid w:val="004E2DB5"/>
    <w:rsid w:val="004F221D"/>
    <w:rsid w:val="00504076"/>
    <w:rsid w:val="00504F1A"/>
    <w:rsid w:val="00512804"/>
    <w:rsid w:val="00517105"/>
    <w:rsid w:val="00521CC2"/>
    <w:rsid w:val="00530C00"/>
    <w:rsid w:val="0054219A"/>
    <w:rsid w:val="00544810"/>
    <w:rsid w:val="005455CD"/>
    <w:rsid w:val="0055099B"/>
    <w:rsid w:val="005649D3"/>
    <w:rsid w:val="00572A31"/>
    <w:rsid w:val="00574890"/>
    <w:rsid w:val="00580519"/>
    <w:rsid w:val="00587C00"/>
    <w:rsid w:val="00594060"/>
    <w:rsid w:val="005A0968"/>
    <w:rsid w:val="005A423B"/>
    <w:rsid w:val="005D18EA"/>
    <w:rsid w:val="005D21F2"/>
    <w:rsid w:val="005E3801"/>
    <w:rsid w:val="005E4C39"/>
    <w:rsid w:val="005E55E5"/>
    <w:rsid w:val="005E6A66"/>
    <w:rsid w:val="005F072B"/>
    <w:rsid w:val="005F5DBA"/>
    <w:rsid w:val="00622A66"/>
    <w:rsid w:val="00636CE5"/>
    <w:rsid w:val="006472C7"/>
    <w:rsid w:val="006659D6"/>
    <w:rsid w:val="00692450"/>
    <w:rsid w:val="00693687"/>
    <w:rsid w:val="00696347"/>
    <w:rsid w:val="006B3ED5"/>
    <w:rsid w:val="006D2236"/>
    <w:rsid w:val="006D4ED8"/>
    <w:rsid w:val="006D6474"/>
    <w:rsid w:val="006D70F0"/>
    <w:rsid w:val="006F3D59"/>
    <w:rsid w:val="007067DD"/>
    <w:rsid w:val="007125FB"/>
    <w:rsid w:val="00716265"/>
    <w:rsid w:val="007209A4"/>
    <w:rsid w:val="00726D47"/>
    <w:rsid w:val="00736E82"/>
    <w:rsid w:val="00742513"/>
    <w:rsid w:val="00742AD4"/>
    <w:rsid w:val="00742B4D"/>
    <w:rsid w:val="00764B86"/>
    <w:rsid w:val="007701CB"/>
    <w:rsid w:val="00773589"/>
    <w:rsid w:val="00775077"/>
    <w:rsid w:val="00787905"/>
    <w:rsid w:val="007947CF"/>
    <w:rsid w:val="007D17C8"/>
    <w:rsid w:val="007D31C4"/>
    <w:rsid w:val="007D3B48"/>
    <w:rsid w:val="007F6F7E"/>
    <w:rsid w:val="0080037A"/>
    <w:rsid w:val="008038D0"/>
    <w:rsid w:val="00820D1E"/>
    <w:rsid w:val="00823588"/>
    <w:rsid w:val="0083638B"/>
    <w:rsid w:val="00836594"/>
    <w:rsid w:val="00845A98"/>
    <w:rsid w:val="00847BD3"/>
    <w:rsid w:val="00853619"/>
    <w:rsid w:val="00860EBE"/>
    <w:rsid w:val="00865F15"/>
    <w:rsid w:val="00884ACC"/>
    <w:rsid w:val="008872D2"/>
    <w:rsid w:val="00894006"/>
    <w:rsid w:val="0089713E"/>
    <w:rsid w:val="008A69D3"/>
    <w:rsid w:val="008C292C"/>
    <w:rsid w:val="008C612B"/>
    <w:rsid w:val="008C7508"/>
    <w:rsid w:val="008D1872"/>
    <w:rsid w:val="008F261C"/>
    <w:rsid w:val="008F3AC5"/>
    <w:rsid w:val="008F4C74"/>
    <w:rsid w:val="008F6B72"/>
    <w:rsid w:val="0092270C"/>
    <w:rsid w:val="009277A3"/>
    <w:rsid w:val="009355E6"/>
    <w:rsid w:val="00936DDE"/>
    <w:rsid w:val="00944EA3"/>
    <w:rsid w:val="009461BA"/>
    <w:rsid w:val="00951BC6"/>
    <w:rsid w:val="00977129"/>
    <w:rsid w:val="00982F13"/>
    <w:rsid w:val="00990DC2"/>
    <w:rsid w:val="009961C5"/>
    <w:rsid w:val="009B0238"/>
    <w:rsid w:val="009B398D"/>
    <w:rsid w:val="009D28DC"/>
    <w:rsid w:val="009D2E7C"/>
    <w:rsid w:val="009D6353"/>
    <w:rsid w:val="009E3CF3"/>
    <w:rsid w:val="009F40F3"/>
    <w:rsid w:val="00A15D00"/>
    <w:rsid w:val="00A202AC"/>
    <w:rsid w:val="00A22DFA"/>
    <w:rsid w:val="00A339E9"/>
    <w:rsid w:val="00A476EB"/>
    <w:rsid w:val="00A5190B"/>
    <w:rsid w:val="00A57ED8"/>
    <w:rsid w:val="00A61E09"/>
    <w:rsid w:val="00A653AD"/>
    <w:rsid w:val="00A65EA1"/>
    <w:rsid w:val="00A676C8"/>
    <w:rsid w:val="00A730ED"/>
    <w:rsid w:val="00A83508"/>
    <w:rsid w:val="00A86EB7"/>
    <w:rsid w:val="00A91118"/>
    <w:rsid w:val="00A9754D"/>
    <w:rsid w:val="00AC256A"/>
    <w:rsid w:val="00AC793E"/>
    <w:rsid w:val="00AE5F9B"/>
    <w:rsid w:val="00AF1FF6"/>
    <w:rsid w:val="00B000D2"/>
    <w:rsid w:val="00B02C86"/>
    <w:rsid w:val="00B03251"/>
    <w:rsid w:val="00B26CFA"/>
    <w:rsid w:val="00B37BA0"/>
    <w:rsid w:val="00B42328"/>
    <w:rsid w:val="00B45F2D"/>
    <w:rsid w:val="00B45F63"/>
    <w:rsid w:val="00B518EC"/>
    <w:rsid w:val="00B53360"/>
    <w:rsid w:val="00B57FB0"/>
    <w:rsid w:val="00B60623"/>
    <w:rsid w:val="00B67EA9"/>
    <w:rsid w:val="00B730EE"/>
    <w:rsid w:val="00B7609A"/>
    <w:rsid w:val="00B84CFF"/>
    <w:rsid w:val="00B97801"/>
    <w:rsid w:val="00BA17CA"/>
    <w:rsid w:val="00BA3093"/>
    <w:rsid w:val="00BA362C"/>
    <w:rsid w:val="00BA756E"/>
    <w:rsid w:val="00BB063D"/>
    <w:rsid w:val="00BB23AD"/>
    <w:rsid w:val="00BD3E49"/>
    <w:rsid w:val="00BE7659"/>
    <w:rsid w:val="00C00187"/>
    <w:rsid w:val="00C014D7"/>
    <w:rsid w:val="00C12059"/>
    <w:rsid w:val="00C21CB6"/>
    <w:rsid w:val="00C307CE"/>
    <w:rsid w:val="00C4489B"/>
    <w:rsid w:val="00C50815"/>
    <w:rsid w:val="00C573F1"/>
    <w:rsid w:val="00C63316"/>
    <w:rsid w:val="00C67D3B"/>
    <w:rsid w:val="00C732B3"/>
    <w:rsid w:val="00C734FE"/>
    <w:rsid w:val="00C96234"/>
    <w:rsid w:val="00CA338E"/>
    <w:rsid w:val="00CA71BF"/>
    <w:rsid w:val="00CB1920"/>
    <w:rsid w:val="00CD2740"/>
    <w:rsid w:val="00CD6FA5"/>
    <w:rsid w:val="00CE4886"/>
    <w:rsid w:val="00CF1D8B"/>
    <w:rsid w:val="00D0316B"/>
    <w:rsid w:val="00D076D3"/>
    <w:rsid w:val="00D2013D"/>
    <w:rsid w:val="00D55F1B"/>
    <w:rsid w:val="00D63096"/>
    <w:rsid w:val="00D66C06"/>
    <w:rsid w:val="00D6786C"/>
    <w:rsid w:val="00D748A7"/>
    <w:rsid w:val="00D77C19"/>
    <w:rsid w:val="00D819B7"/>
    <w:rsid w:val="00D8507E"/>
    <w:rsid w:val="00D90D9D"/>
    <w:rsid w:val="00D96739"/>
    <w:rsid w:val="00DA4B24"/>
    <w:rsid w:val="00DA721E"/>
    <w:rsid w:val="00DB64A3"/>
    <w:rsid w:val="00DC5722"/>
    <w:rsid w:val="00DF7CE2"/>
    <w:rsid w:val="00E0190A"/>
    <w:rsid w:val="00E03C83"/>
    <w:rsid w:val="00E23C74"/>
    <w:rsid w:val="00E2772D"/>
    <w:rsid w:val="00E31FB2"/>
    <w:rsid w:val="00E4469A"/>
    <w:rsid w:val="00E505FE"/>
    <w:rsid w:val="00E57F5C"/>
    <w:rsid w:val="00E62C77"/>
    <w:rsid w:val="00E639E1"/>
    <w:rsid w:val="00E63D02"/>
    <w:rsid w:val="00E859F9"/>
    <w:rsid w:val="00E8797C"/>
    <w:rsid w:val="00EA0837"/>
    <w:rsid w:val="00EB0B37"/>
    <w:rsid w:val="00EB2D6E"/>
    <w:rsid w:val="00EB5606"/>
    <w:rsid w:val="00ED614C"/>
    <w:rsid w:val="00EE55ED"/>
    <w:rsid w:val="00EF3F2F"/>
    <w:rsid w:val="00F10DDA"/>
    <w:rsid w:val="00F12DB0"/>
    <w:rsid w:val="00F1404C"/>
    <w:rsid w:val="00F176B3"/>
    <w:rsid w:val="00F37B24"/>
    <w:rsid w:val="00F433FA"/>
    <w:rsid w:val="00F4380C"/>
    <w:rsid w:val="00F468D3"/>
    <w:rsid w:val="00F475E0"/>
    <w:rsid w:val="00F5023B"/>
    <w:rsid w:val="00F534AE"/>
    <w:rsid w:val="00F5460F"/>
    <w:rsid w:val="00F55FCA"/>
    <w:rsid w:val="00F62EFB"/>
    <w:rsid w:val="00F674B2"/>
    <w:rsid w:val="00F80160"/>
    <w:rsid w:val="00F80484"/>
    <w:rsid w:val="00FB0B48"/>
    <w:rsid w:val="00FB3C6F"/>
    <w:rsid w:val="00FB3FB8"/>
    <w:rsid w:val="00FC6BF2"/>
    <w:rsid w:val="00FD1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82"/>
    <o:shapelayout v:ext="edit">
      <o:idmap v:ext="edit" data="1"/>
      <o:rules v:ext="edit">
        <o:r id="V:Rule8" type="connector" idref="#Прямая со стрелкой 35"/>
        <o:r id="V:Rule9" type="connector" idref="#Прямая со стрелкой 37"/>
        <o:r id="V:Rule10" type="connector" idref="#_x0000_s1078"/>
        <o:r id="V:Rule11" type="connector" idref="#Прямая со стрелкой 36"/>
        <o:r id="V:Rule12" type="connector" idref="#Прямая со стрелкой 26"/>
        <o:r id="V:Rule13" type="connector" idref="#_x0000_s1077"/>
        <o:r id="V:Rule14" type="connector" idref="#_x0000_s1076"/>
      </o:rules>
      <o:regrouptable v:ext="edit">
        <o:entry new="1" old="0"/>
        <o:entry new="2" old="0"/>
        <o:entry new="3" old="0"/>
        <o:entry new="4" old="3"/>
        <o:entry new="5" old="4"/>
        <o:entry new="6" old="5"/>
        <o:entry new="7" old="6"/>
      </o:regrouptable>
    </o:shapelayout>
  </w:shapeDefaults>
  <w:decimalSymbol w:val=","/>
  <w:listSeparator w:val=";"/>
  <w15:docId w15:val="{EADB3C66-7EB6-4624-9014-D9ABB7C0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096"/>
    <w:pPr>
      <w:spacing w:before="120" w:after="120"/>
      <w:ind w:firstLine="709"/>
    </w:pPr>
    <w:rPr>
      <w:rFonts w:ascii="Times New Roman" w:eastAsia="Times New Roman" w:hAnsi="Times New Roman"/>
      <w:sz w:val="24"/>
      <w:szCs w:val="24"/>
    </w:rPr>
  </w:style>
  <w:style w:type="paragraph" w:styleId="1">
    <w:name w:val="heading 1"/>
    <w:basedOn w:val="a"/>
    <w:next w:val="a"/>
    <w:link w:val="10"/>
    <w:uiPriority w:val="99"/>
    <w:qFormat/>
    <w:locked/>
    <w:rsid w:val="00107664"/>
    <w:pPr>
      <w:keepNext/>
      <w:spacing w:before="240" w:after="60"/>
      <w:ind w:firstLine="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7664"/>
    <w:rPr>
      <w:rFonts w:ascii="Cambria" w:hAnsi="Cambria" w:cs="Times New Roman"/>
      <w:b/>
      <w:bCs/>
      <w:kern w:val="32"/>
      <w:sz w:val="32"/>
      <w:szCs w:val="32"/>
    </w:rPr>
  </w:style>
  <w:style w:type="table" w:styleId="a3">
    <w:name w:val="Table Grid"/>
    <w:basedOn w:val="a1"/>
    <w:uiPriority w:val="99"/>
    <w:rsid w:val="00FC6BF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2772D"/>
    <w:rPr>
      <w:rFonts w:ascii="Tahoma" w:hAnsi="Tahoma" w:cs="Tahoma"/>
      <w:sz w:val="16"/>
      <w:szCs w:val="16"/>
    </w:rPr>
  </w:style>
  <w:style w:type="character" w:customStyle="1" w:styleId="a5">
    <w:name w:val="Текст выноски Знак"/>
    <w:basedOn w:val="a0"/>
    <w:link w:val="a4"/>
    <w:uiPriority w:val="99"/>
    <w:semiHidden/>
    <w:locked/>
    <w:rsid w:val="00E2772D"/>
    <w:rPr>
      <w:rFonts w:ascii="Tahoma" w:hAnsi="Tahoma" w:cs="Tahoma"/>
      <w:sz w:val="16"/>
      <w:szCs w:val="16"/>
      <w:lang w:eastAsia="ru-RU"/>
    </w:rPr>
  </w:style>
  <w:style w:type="paragraph" w:styleId="a6">
    <w:name w:val="List Paragraph"/>
    <w:basedOn w:val="a"/>
    <w:uiPriority w:val="99"/>
    <w:qFormat/>
    <w:rsid w:val="00ED614C"/>
    <w:pPr>
      <w:ind w:left="720"/>
      <w:contextualSpacing/>
    </w:pPr>
  </w:style>
  <w:style w:type="paragraph" w:styleId="a7">
    <w:name w:val="Normal (Web)"/>
    <w:basedOn w:val="a"/>
    <w:rsid w:val="00C732B3"/>
    <w:pPr>
      <w:spacing w:before="100" w:beforeAutospacing="1" w:after="100" w:afterAutospacing="1"/>
    </w:pPr>
  </w:style>
  <w:style w:type="character" w:styleId="a8">
    <w:name w:val="Hyperlink"/>
    <w:basedOn w:val="a0"/>
    <w:uiPriority w:val="99"/>
    <w:rsid w:val="00A202AC"/>
    <w:rPr>
      <w:rFonts w:cs="Times New Roman"/>
      <w:color w:val="0000FF"/>
      <w:u w:val="single"/>
    </w:rPr>
  </w:style>
  <w:style w:type="paragraph" w:styleId="2">
    <w:name w:val="List 2"/>
    <w:basedOn w:val="a"/>
    <w:uiPriority w:val="99"/>
    <w:rsid w:val="00836594"/>
    <w:pPr>
      <w:widowControl w:val="0"/>
      <w:autoSpaceDE w:val="0"/>
      <w:autoSpaceDN w:val="0"/>
      <w:adjustRightInd w:val="0"/>
      <w:ind w:left="566" w:hanging="283"/>
    </w:pPr>
    <w:rPr>
      <w:b/>
      <w:bCs/>
      <w:sz w:val="20"/>
      <w:szCs w:val="20"/>
    </w:rPr>
  </w:style>
  <w:style w:type="character" w:customStyle="1" w:styleId="textexposedshow">
    <w:name w:val="text_exposed_show"/>
    <w:basedOn w:val="a0"/>
    <w:uiPriority w:val="99"/>
    <w:rsid w:val="00E62C77"/>
    <w:rPr>
      <w:rFonts w:cs="Times New Roman"/>
    </w:rPr>
  </w:style>
  <w:style w:type="character" w:styleId="a9">
    <w:name w:val="FollowedHyperlink"/>
    <w:basedOn w:val="a0"/>
    <w:uiPriority w:val="99"/>
    <w:semiHidden/>
    <w:rsid w:val="00E62C77"/>
    <w:rPr>
      <w:rFonts w:cs="Times New Roman"/>
      <w:color w:val="800080"/>
      <w:u w:val="single"/>
    </w:rPr>
  </w:style>
  <w:style w:type="character" w:styleId="aa">
    <w:name w:val="Strong"/>
    <w:basedOn w:val="a0"/>
    <w:qFormat/>
    <w:rsid w:val="00CD2740"/>
    <w:rPr>
      <w:rFonts w:cs="Times New Roman"/>
      <w:b/>
      <w:bCs/>
    </w:rPr>
  </w:style>
  <w:style w:type="paragraph" w:styleId="ab">
    <w:name w:val="footer"/>
    <w:basedOn w:val="a"/>
    <w:link w:val="ac"/>
    <w:uiPriority w:val="99"/>
    <w:rsid w:val="0009098F"/>
    <w:pPr>
      <w:tabs>
        <w:tab w:val="center" w:pos="4677"/>
        <w:tab w:val="right" w:pos="9355"/>
      </w:tabs>
    </w:pPr>
  </w:style>
  <w:style w:type="character" w:customStyle="1" w:styleId="ac">
    <w:name w:val="Нижний колонтитул Знак"/>
    <w:basedOn w:val="a0"/>
    <w:link w:val="ab"/>
    <w:uiPriority w:val="99"/>
    <w:locked/>
    <w:rsid w:val="007D31C4"/>
    <w:rPr>
      <w:rFonts w:ascii="Times New Roman" w:hAnsi="Times New Roman" w:cs="Times New Roman"/>
      <w:sz w:val="24"/>
      <w:szCs w:val="24"/>
    </w:rPr>
  </w:style>
  <w:style w:type="character" w:styleId="ad">
    <w:name w:val="page number"/>
    <w:basedOn w:val="a0"/>
    <w:uiPriority w:val="99"/>
    <w:rsid w:val="0009098F"/>
    <w:rPr>
      <w:rFonts w:cs="Times New Roman"/>
    </w:rPr>
  </w:style>
  <w:style w:type="paragraph" w:styleId="ae">
    <w:name w:val="footnote text"/>
    <w:basedOn w:val="a"/>
    <w:link w:val="af"/>
    <w:uiPriority w:val="99"/>
    <w:semiHidden/>
    <w:rsid w:val="00B730EE"/>
    <w:rPr>
      <w:rFonts w:ascii="Calibri" w:hAnsi="Calibri"/>
      <w:sz w:val="20"/>
      <w:szCs w:val="20"/>
      <w:lang w:eastAsia="en-US"/>
    </w:rPr>
  </w:style>
  <w:style w:type="character" w:customStyle="1" w:styleId="af">
    <w:name w:val="Текст сноски Знак"/>
    <w:basedOn w:val="a0"/>
    <w:link w:val="ae"/>
    <w:uiPriority w:val="99"/>
    <w:semiHidden/>
    <w:locked/>
    <w:rsid w:val="00B730EE"/>
    <w:rPr>
      <w:rFonts w:eastAsia="Times New Roman" w:cs="Times New Roman"/>
      <w:lang w:eastAsia="en-US"/>
    </w:rPr>
  </w:style>
  <w:style w:type="character" w:styleId="af0">
    <w:name w:val="footnote reference"/>
    <w:basedOn w:val="a0"/>
    <w:uiPriority w:val="99"/>
    <w:semiHidden/>
    <w:rsid w:val="00B730EE"/>
    <w:rPr>
      <w:rFonts w:cs="Times New Roman"/>
      <w:vertAlign w:val="superscript"/>
    </w:rPr>
  </w:style>
  <w:style w:type="paragraph" w:customStyle="1" w:styleId="Default">
    <w:name w:val="Default"/>
    <w:rsid w:val="009D28DC"/>
    <w:pPr>
      <w:autoSpaceDE w:val="0"/>
      <w:autoSpaceDN w:val="0"/>
      <w:adjustRightInd w:val="0"/>
    </w:pPr>
    <w:rPr>
      <w:rFonts w:ascii="Times New Roman" w:eastAsia="Times New Roman" w:hAnsi="Times New Roman"/>
      <w:color w:val="000000"/>
      <w:sz w:val="24"/>
      <w:szCs w:val="24"/>
    </w:rPr>
  </w:style>
  <w:style w:type="paragraph" w:customStyle="1" w:styleId="11">
    <w:name w:val="Обычный1"/>
    <w:uiPriority w:val="99"/>
    <w:rsid w:val="009D28DC"/>
    <w:pPr>
      <w:spacing w:before="120" w:after="120" w:line="276" w:lineRule="auto"/>
      <w:jc w:val="both"/>
    </w:pPr>
    <w:rPr>
      <w:rFonts w:ascii="Arial" w:eastAsia="Times New Roman" w:hAnsi="Arial" w:cs="Arial"/>
      <w:color w:val="000000"/>
      <w:szCs w:val="20"/>
    </w:rPr>
  </w:style>
  <w:style w:type="paragraph" w:styleId="af1">
    <w:name w:val="annotation text"/>
    <w:basedOn w:val="a"/>
    <w:link w:val="af2"/>
    <w:uiPriority w:val="99"/>
    <w:rsid w:val="00504076"/>
    <w:pPr>
      <w:spacing w:after="200" w:line="276" w:lineRule="auto"/>
    </w:pPr>
    <w:rPr>
      <w:rFonts w:ascii="Calibri" w:hAnsi="Calibri"/>
      <w:sz w:val="20"/>
      <w:szCs w:val="20"/>
    </w:rPr>
  </w:style>
  <w:style w:type="character" w:customStyle="1" w:styleId="af2">
    <w:name w:val="Текст примечания Знак"/>
    <w:basedOn w:val="a0"/>
    <w:link w:val="af1"/>
    <w:uiPriority w:val="99"/>
    <w:locked/>
    <w:rsid w:val="00504076"/>
    <w:rPr>
      <w:rFonts w:eastAsia="Times New Roman" w:cs="Times New Roman"/>
    </w:rPr>
  </w:style>
  <w:style w:type="character" w:styleId="af3">
    <w:name w:val="annotation reference"/>
    <w:basedOn w:val="a0"/>
    <w:uiPriority w:val="99"/>
    <w:semiHidden/>
    <w:rsid w:val="00A339E9"/>
    <w:rPr>
      <w:rFonts w:cs="Times New Roman"/>
      <w:sz w:val="16"/>
      <w:szCs w:val="16"/>
    </w:rPr>
  </w:style>
  <w:style w:type="paragraph" w:styleId="af4">
    <w:name w:val="annotation subject"/>
    <w:basedOn w:val="af1"/>
    <w:next w:val="af1"/>
    <w:link w:val="af5"/>
    <w:uiPriority w:val="99"/>
    <w:semiHidden/>
    <w:rsid w:val="00A339E9"/>
    <w:pPr>
      <w:spacing w:after="0" w:line="240" w:lineRule="auto"/>
    </w:pPr>
    <w:rPr>
      <w:rFonts w:ascii="Times New Roman" w:hAnsi="Times New Roman"/>
      <w:b/>
      <w:bCs/>
    </w:rPr>
  </w:style>
  <w:style w:type="character" w:customStyle="1" w:styleId="af5">
    <w:name w:val="Тема примечания Знак"/>
    <w:basedOn w:val="af2"/>
    <w:link w:val="af4"/>
    <w:uiPriority w:val="99"/>
    <w:semiHidden/>
    <w:locked/>
    <w:rsid w:val="00A339E9"/>
    <w:rPr>
      <w:rFonts w:ascii="Times New Roman" w:eastAsia="Times New Roman" w:hAnsi="Times New Roman" w:cs="Times New Roman"/>
      <w:b/>
      <w:bCs/>
      <w:sz w:val="20"/>
      <w:szCs w:val="20"/>
    </w:rPr>
  </w:style>
  <w:style w:type="character" w:customStyle="1" w:styleId="apple-converted-space">
    <w:name w:val="apple-converted-space"/>
    <w:basedOn w:val="a0"/>
    <w:uiPriority w:val="99"/>
    <w:rsid w:val="00EA0837"/>
    <w:rPr>
      <w:rFonts w:cs="Times New Roman"/>
    </w:rPr>
  </w:style>
  <w:style w:type="paragraph" w:styleId="af6">
    <w:name w:val="caption"/>
    <w:basedOn w:val="a"/>
    <w:next w:val="a"/>
    <w:uiPriority w:val="99"/>
    <w:qFormat/>
    <w:locked/>
    <w:rsid w:val="00F80160"/>
    <w:rPr>
      <w:b/>
      <w:bCs/>
      <w:sz w:val="20"/>
      <w:szCs w:val="20"/>
    </w:rPr>
  </w:style>
  <w:style w:type="paragraph" w:styleId="af7">
    <w:name w:val="header"/>
    <w:basedOn w:val="a"/>
    <w:link w:val="af8"/>
    <w:uiPriority w:val="99"/>
    <w:rsid w:val="00473498"/>
    <w:pPr>
      <w:tabs>
        <w:tab w:val="center" w:pos="4677"/>
        <w:tab w:val="right" w:pos="9355"/>
      </w:tabs>
    </w:pPr>
  </w:style>
  <w:style w:type="character" w:customStyle="1" w:styleId="af8">
    <w:name w:val="Верхний колонтитул Знак"/>
    <w:basedOn w:val="a0"/>
    <w:link w:val="af7"/>
    <w:uiPriority w:val="99"/>
    <w:locked/>
    <w:rsid w:val="0047349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10388">
      <w:bodyDiv w:val="1"/>
      <w:marLeft w:val="0"/>
      <w:marRight w:val="0"/>
      <w:marTop w:val="0"/>
      <w:marBottom w:val="0"/>
      <w:divBdr>
        <w:top w:val="none" w:sz="0" w:space="0" w:color="auto"/>
        <w:left w:val="none" w:sz="0" w:space="0" w:color="auto"/>
        <w:bottom w:val="none" w:sz="0" w:space="0" w:color="auto"/>
        <w:right w:val="none" w:sz="0" w:space="0" w:color="auto"/>
      </w:divBdr>
    </w:div>
    <w:div w:id="238059147">
      <w:bodyDiv w:val="1"/>
      <w:marLeft w:val="0"/>
      <w:marRight w:val="0"/>
      <w:marTop w:val="0"/>
      <w:marBottom w:val="0"/>
      <w:divBdr>
        <w:top w:val="none" w:sz="0" w:space="0" w:color="auto"/>
        <w:left w:val="none" w:sz="0" w:space="0" w:color="auto"/>
        <w:bottom w:val="none" w:sz="0" w:space="0" w:color="auto"/>
        <w:right w:val="none" w:sz="0" w:space="0" w:color="auto"/>
      </w:divBdr>
    </w:div>
    <w:div w:id="507524621">
      <w:bodyDiv w:val="1"/>
      <w:marLeft w:val="0"/>
      <w:marRight w:val="0"/>
      <w:marTop w:val="0"/>
      <w:marBottom w:val="0"/>
      <w:divBdr>
        <w:top w:val="none" w:sz="0" w:space="0" w:color="auto"/>
        <w:left w:val="none" w:sz="0" w:space="0" w:color="auto"/>
        <w:bottom w:val="none" w:sz="0" w:space="0" w:color="auto"/>
        <w:right w:val="none" w:sz="0" w:space="0" w:color="auto"/>
      </w:divBdr>
    </w:div>
    <w:div w:id="634651268">
      <w:marLeft w:val="0"/>
      <w:marRight w:val="0"/>
      <w:marTop w:val="0"/>
      <w:marBottom w:val="0"/>
      <w:divBdr>
        <w:top w:val="none" w:sz="0" w:space="0" w:color="auto"/>
        <w:left w:val="none" w:sz="0" w:space="0" w:color="auto"/>
        <w:bottom w:val="none" w:sz="0" w:space="0" w:color="auto"/>
        <w:right w:val="none" w:sz="0" w:space="0" w:color="auto"/>
      </w:divBdr>
    </w:div>
    <w:div w:id="634651269">
      <w:marLeft w:val="0"/>
      <w:marRight w:val="0"/>
      <w:marTop w:val="0"/>
      <w:marBottom w:val="0"/>
      <w:divBdr>
        <w:top w:val="none" w:sz="0" w:space="0" w:color="auto"/>
        <w:left w:val="none" w:sz="0" w:space="0" w:color="auto"/>
        <w:bottom w:val="none" w:sz="0" w:space="0" w:color="auto"/>
        <w:right w:val="none" w:sz="0" w:space="0" w:color="auto"/>
      </w:divBdr>
      <w:divsChild>
        <w:div w:id="634651270">
          <w:marLeft w:val="0"/>
          <w:marRight w:val="0"/>
          <w:marTop w:val="0"/>
          <w:marBottom w:val="0"/>
          <w:divBdr>
            <w:top w:val="none" w:sz="0" w:space="0" w:color="auto"/>
            <w:left w:val="none" w:sz="0" w:space="0" w:color="auto"/>
            <w:bottom w:val="none" w:sz="0" w:space="0" w:color="auto"/>
            <w:right w:val="none" w:sz="0" w:space="0" w:color="auto"/>
          </w:divBdr>
        </w:div>
      </w:divsChild>
    </w:div>
    <w:div w:id="634651271">
      <w:marLeft w:val="0"/>
      <w:marRight w:val="0"/>
      <w:marTop w:val="0"/>
      <w:marBottom w:val="0"/>
      <w:divBdr>
        <w:top w:val="none" w:sz="0" w:space="0" w:color="auto"/>
        <w:left w:val="none" w:sz="0" w:space="0" w:color="auto"/>
        <w:bottom w:val="none" w:sz="0" w:space="0" w:color="auto"/>
        <w:right w:val="none" w:sz="0" w:space="0" w:color="auto"/>
      </w:divBdr>
    </w:div>
    <w:div w:id="634651272">
      <w:marLeft w:val="0"/>
      <w:marRight w:val="0"/>
      <w:marTop w:val="0"/>
      <w:marBottom w:val="0"/>
      <w:divBdr>
        <w:top w:val="none" w:sz="0" w:space="0" w:color="auto"/>
        <w:left w:val="none" w:sz="0" w:space="0" w:color="auto"/>
        <w:bottom w:val="none" w:sz="0" w:space="0" w:color="auto"/>
        <w:right w:val="none" w:sz="0" w:space="0" w:color="auto"/>
      </w:divBdr>
    </w:div>
    <w:div w:id="634651277">
      <w:marLeft w:val="0"/>
      <w:marRight w:val="0"/>
      <w:marTop w:val="0"/>
      <w:marBottom w:val="0"/>
      <w:divBdr>
        <w:top w:val="none" w:sz="0" w:space="0" w:color="auto"/>
        <w:left w:val="none" w:sz="0" w:space="0" w:color="auto"/>
        <w:bottom w:val="none" w:sz="0" w:space="0" w:color="auto"/>
        <w:right w:val="none" w:sz="0" w:space="0" w:color="auto"/>
      </w:divBdr>
      <w:divsChild>
        <w:div w:id="634651276">
          <w:marLeft w:val="0"/>
          <w:marRight w:val="0"/>
          <w:marTop w:val="0"/>
          <w:marBottom w:val="0"/>
          <w:divBdr>
            <w:top w:val="none" w:sz="0" w:space="0" w:color="auto"/>
            <w:left w:val="none" w:sz="0" w:space="0" w:color="auto"/>
            <w:bottom w:val="none" w:sz="0" w:space="0" w:color="auto"/>
            <w:right w:val="none" w:sz="0" w:space="0" w:color="auto"/>
          </w:divBdr>
          <w:divsChild>
            <w:div w:id="6346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51278">
      <w:marLeft w:val="0"/>
      <w:marRight w:val="0"/>
      <w:marTop w:val="0"/>
      <w:marBottom w:val="0"/>
      <w:divBdr>
        <w:top w:val="none" w:sz="0" w:space="0" w:color="auto"/>
        <w:left w:val="none" w:sz="0" w:space="0" w:color="auto"/>
        <w:bottom w:val="none" w:sz="0" w:space="0" w:color="auto"/>
        <w:right w:val="none" w:sz="0" w:space="0" w:color="auto"/>
      </w:divBdr>
      <w:divsChild>
        <w:div w:id="634651274">
          <w:marLeft w:val="0"/>
          <w:marRight w:val="0"/>
          <w:marTop w:val="0"/>
          <w:marBottom w:val="0"/>
          <w:divBdr>
            <w:top w:val="none" w:sz="0" w:space="0" w:color="auto"/>
            <w:left w:val="none" w:sz="0" w:space="0" w:color="auto"/>
            <w:bottom w:val="none" w:sz="0" w:space="0" w:color="auto"/>
            <w:right w:val="none" w:sz="0" w:space="0" w:color="auto"/>
          </w:divBdr>
          <w:divsChild>
            <w:div w:id="634651273">
              <w:marLeft w:val="0"/>
              <w:marRight w:val="0"/>
              <w:marTop w:val="0"/>
              <w:marBottom w:val="0"/>
              <w:divBdr>
                <w:top w:val="none" w:sz="0" w:space="0" w:color="auto"/>
                <w:left w:val="none" w:sz="0" w:space="0" w:color="auto"/>
                <w:bottom w:val="none" w:sz="0" w:space="0" w:color="auto"/>
                <w:right w:val="none" w:sz="0" w:space="0" w:color="auto"/>
              </w:divBdr>
            </w:div>
            <w:div w:id="6346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0268">
      <w:bodyDiv w:val="1"/>
      <w:marLeft w:val="0"/>
      <w:marRight w:val="0"/>
      <w:marTop w:val="0"/>
      <w:marBottom w:val="0"/>
      <w:divBdr>
        <w:top w:val="none" w:sz="0" w:space="0" w:color="auto"/>
        <w:left w:val="none" w:sz="0" w:space="0" w:color="auto"/>
        <w:bottom w:val="none" w:sz="0" w:space="0" w:color="auto"/>
        <w:right w:val="none" w:sz="0" w:space="0" w:color="auto"/>
      </w:divBdr>
    </w:div>
    <w:div w:id="1099982911">
      <w:bodyDiv w:val="1"/>
      <w:marLeft w:val="0"/>
      <w:marRight w:val="0"/>
      <w:marTop w:val="0"/>
      <w:marBottom w:val="0"/>
      <w:divBdr>
        <w:top w:val="none" w:sz="0" w:space="0" w:color="auto"/>
        <w:left w:val="none" w:sz="0" w:space="0" w:color="auto"/>
        <w:bottom w:val="none" w:sz="0" w:space="0" w:color="auto"/>
        <w:right w:val="none" w:sz="0" w:space="0" w:color="auto"/>
      </w:divBdr>
    </w:div>
    <w:div w:id="1364596155">
      <w:bodyDiv w:val="1"/>
      <w:marLeft w:val="0"/>
      <w:marRight w:val="0"/>
      <w:marTop w:val="0"/>
      <w:marBottom w:val="0"/>
      <w:divBdr>
        <w:top w:val="none" w:sz="0" w:space="0" w:color="auto"/>
        <w:left w:val="none" w:sz="0" w:space="0" w:color="auto"/>
        <w:bottom w:val="none" w:sz="0" w:space="0" w:color="auto"/>
        <w:right w:val="none" w:sz="0" w:space="0" w:color="auto"/>
      </w:divBdr>
    </w:div>
    <w:div w:id="1394235111">
      <w:bodyDiv w:val="1"/>
      <w:marLeft w:val="0"/>
      <w:marRight w:val="0"/>
      <w:marTop w:val="0"/>
      <w:marBottom w:val="0"/>
      <w:divBdr>
        <w:top w:val="none" w:sz="0" w:space="0" w:color="auto"/>
        <w:left w:val="none" w:sz="0" w:space="0" w:color="auto"/>
        <w:bottom w:val="none" w:sz="0" w:space="0" w:color="auto"/>
        <w:right w:val="none" w:sz="0" w:space="0" w:color="auto"/>
      </w:divBdr>
    </w:div>
    <w:div w:id="1442797528">
      <w:bodyDiv w:val="1"/>
      <w:marLeft w:val="0"/>
      <w:marRight w:val="0"/>
      <w:marTop w:val="0"/>
      <w:marBottom w:val="0"/>
      <w:divBdr>
        <w:top w:val="none" w:sz="0" w:space="0" w:color="auto"/>
        <w:left w:val="none" w:sz="0" w:space="0" w:color="auto"/>
        <w:bottom w:val="none" w:sz="0" w:space="0" w:color="auto"/>
        <w:right w:val="none" w:sz="0" w:space="0" w:color="auto"/>
      </w:divBdr>
    </w:div>
    <w:div w:id="1478914038">
      <w:bodyDiv w:val="1"/>
      <w:marLeft w:val="0"/>
      <w:marRight w:val="0"/>
      <w:marTop w:val="0"/>
      <w:marBottom w:val="0"/>
      <w:divBdr>
        <w:top w:val="none" w:sz="0" w:space="0" w:color="auto"/>
        <w:left w:val="none" w:sz="0" w:space="0" w:color="auto"/>
        <w:bottom w:val="none" w:sz="0" w:space="0" w:color="auto"/>
        <w:right w:val="none" w:sz="0" w:space="0" w:color="auto"/>
      </w:divBdr>
    </w:div>
    <w:div w:id="1593662950">
      <w:bodyDiv w:val="1"/>
      <w:marLeft w:val="0"/>
      <w:marRight w:val="0"/>
      <w:marTop w:val="0"/>
      <w:marBottom w:val="0"/>
      <w:divBdr>
        <w:top w:val="none" w:sz="0" w:space="0" w:color="auto"/>
        <w:left w:val="none" w:sz="0" w:space="0" w:color="auto"/>
        <w:bottom w:val="none" w:sz="0" w:space="0" w:color="auto"/>
        <w:right w:val="none" w:sz="0" w:space="0" w:color="auto"/>
      </w:divBdr>
    </w:div>
    <w:div w:id="1850172740">
      <w:bodyDiv w:val="1"/>
      <w:marLeft w:val="0"/>
      <w:marRight w:val="0"/>
      <w:marTop w:val="0"/>
      <w:marBottom w:val="0"/>
      <w:divBdr>
        <w:top w:val="none" w:sz="0" w:space="0" w:color="auto"/>
        <w:left w:val="none" w:sz="0" w:space="0" w:color="auto"/>
        <w:bottom w:val="none" w:sz="0" w:space="0" w:color="auto"/>
        <w:right w:val="none" w:sz="0" w:space="0" w:color="auto"/>
      </w:divBdr>
    </w:div>
    <w:div w:id="1961179760">
      <w:bodyDiv w:val="1"/>
      <w:marLeft w:val="0"/>
      <w:marRight w:val="0"/>
      <w:marTop w:val="0"/>
      <w:marBottom w:val="0"/>
      <w:divBdr>
        <w:top w:val="none" w:sz="0" w:space="0" w:color="auto"/>
        <w:left w:val="none" w:sz="0" w:space="0" w:color="auto"/>
        <w:bottom w:val="none" w:sz="0" w:space="0" w:color="auto"/>
        <w:right w:val="none" w:sz="0" w:space="0" w:color="auto"/>
      </w:divBdr>
    </w:div>
    <w:div w:id="206309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mcrussia.timepad.ru/event/169441/?no_autologin=1" TargetMode="External"/><Relationship Id="rId18" Type="http://schemas.openxmlformats.org/officeDocument/2006/relationships/hyperlink" Target="http://cmcrussia.ru" TargetMode="External"/><Relationship Id="rId26" Type="http://schemas.openxmlformats.org/officeDocument/2006/relationships/hyperlink" Target="http://cmcrussia.ru/index.php?page=konferentsii" TargetMode="External"/><Relationship Id="rId39" Type="http://schemas.openxmlformats.org/officeDocument/2006/relationships/hyperlink" Target="https://www.facebook.com/StandardMC2015" TargetMode="External"/><Relationship Id="rId3" Type="http://schemas.openxmlformats.org/officeDocument/2006/relationships/styles" Target="styles.xml"/><Relationship Id="rId21" Type="http://schemas.openxmlformats.org/officeDocument/2006/relationships/hyperlink" Target="http://www.mostpp.ru/for-members-of-mtpp/guilds-and-committees/Committees/Committee-consulting" TargetMode="External"/><Relationship Id="rId34" Type="http://schemas.openxmlformats.org/officeDocument/2006/relationships/hyperlink" Target="https://www.facebook.com/StandardMC2015/" TargetMode="External"/><Relationship Id="rId42" Type="http://schemas.openxmlformats.org/officeDocument/2006/relationships/footer" Target="footer3.xml"/><Relationship Id="rId47"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nfiruk.ru/" TargetMode="External"/><Relationship Id="rId25" Type="http://schemas.openxmlformats.org/officeDocument/2006/relationships/hyperlink" Target="https://www.facebook.com/StandardMC2015/" TargetMode="External"/><Relationship Id="rId33" Type="http://schemas.openxmlformats.org/officeDocument/2006/relationships/hyperlink" Target="http://www.youtube.com/watch?v=e1RS1TQcpzw" TargetMode="External"/><Relationship Id="rId38" Type="http://schemas.openxmlformats.org/officeDocument/2006/relationships/hyperlink" Target="http://nfiruk.ru/"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mc.ane.ru/" TargetMode="External"/><Relationship Id="rId20" Type="http://schemas.openxmlformats.org/officeDocument/2006/relationships/hyperlink" Target="http://www.isras.ru/csuisp.html" TargetMode="External"/><Relationship Id="rId29" Type="http://schemas.openxmlformats.org/officeDocument/2006/relationships/hyperlink" Target="https://www.facebook.com/StandardMC2015/"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Ueg0YU_OoOMeSSHgIzU5SXj8y5kzaT7LWINwHtr9aXg/edit" TargetMode="External"/><Relationship Id="rId24" Type="http://schemas.openxmlformats.org/officeDocument/2006/relationships/hyperlink" Target="https://www.facebook.com/StandardMC2015/posts/495516940604845" TargetMode="External"/><Relationship Id="rId32" Type="http://schemas.openxmlformats.org/officeDocument/2006/relationships/hyperlink" Target="https://www.facebook.com/events/1494835480810352/" TargetMode="External"/><Relationship Id="rId37" Type="http://schemas.openxmlformats.org/officeDocument/2006/relationships/hyperlink" Target="http://www.smc.ane.ru/" TargetMode="External"/><Relationship Id="rId40" Type="http://schemas.openxmlformats.org/officeDocument/2006/relationships/footer" Target="footer1.xm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ngpc.ru" TargetMode="External"/><Relationship Id="rId23" Type="http://schemas.openxmlformats.org/officeDocument/2006/relationships/hyperlink" Target="https://www.facebook.com/StandardMC2015" TargetMode="External"/><Relationship Id="rId28" Type="http://schemas.openxmlformats.org/officeDocument/2006/relationships/hyperlink" Target="http://www.ifsusu.ru/" TargetMode="External"/><Relationship Id="rId36" Type="http://schemas.openxmlformats.org/officeDocument/2006/relationships/hyperlink" Target="http://www.ngpc.ru" TargetMode="External"/><Relationship Id="rId49" Type="http://schemas.openxmlformats.org/officeDocument/2006/relationships/theme" Target="theme/theme1.xml"/><Relationship Id="rId10" Type="http://schemas.openxmlformats.org/officeDocument/2006/relationships/hyperlink" Target="https://www.facebook.com/StandardMC2015?ref=bookmarks" TargetMode="External"/><Relationship Id="rId19" Type="http://schemas.openxmlformats.org/officeDocument/2006/relationships/hyperlink" Target="http://www.ngpc.ru" TargetMode="External"/><Relationship Id="rId31" Type="http://schemas.openxmlformats.org/officeDocument/2006/relationships/hyperlink" Target="https://www.facebook.com/StandardMC2015/" TargetMode="External"/><Relationship Id="rId44"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youtu.be/KCDugDYezAQ" TargetMode="External"/><Relationship Id="rId14" Type="http://schemas.openxmlformats.org/officeDocument/2006/relationships/hyperlink" Target="http://cmcrussia.ru" TargetMode="External"/><Relationship Id="rId22" Type="http://schemas.openxmlformats.org/officeDocument/2006/relationships/hyperlink" Target="https://youtu.be/KCDugDYezAQ" TargetMode="External"/><Relationship Id="rId27" Type="http://schemas.openxmlformats.org/officeDocument/2006/relationships/hyperlink" Target="http://www.youtube.com/playlist?list=PLA4uC_q6qwHvG3x_n9GI_fv0DFpc2c292" TargetMode="External"/><Relationship Id="rId30" Type="http://schemas.openxmlformats.org/officeDocument/2006/relationships/hyperlink" Target="http://profstandart.rosmintrud.ru/web/ps667511/discussions" TargetMode="External"/><Relationship Id="rId35" Type="http://schemas.openxmlformats.org/officeDocument/2006/relationships/hyperlink" Target="http://cmcrussia.ru" TargetMode="External"/><Relationship Id="rId43" Type="http://schemas.openxmlformats.org/officeDocument/2006/relationships/footer" Target="footer4.xm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DEE86-2802-4248-8A92-89FEB294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47</Pages>
  <Words>13750</Words>
  <Characters>78378</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г</vt:lpstr>
    </vt:vector>
  </TitlesOfParts>
  <Company/>
  <LinksUpToDate>false</LinksUpToDate>
  <CharactersWithSpaces>91945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dc:title>
  <dc:subject/>
  <dc:creator>Лобуков</dc:creator>
  <cp:keywords/>
  <dc:description/>
  <cp:lastModifiedBy>z z</cp:lastModifiedBy>
  <cp:revision>30</cp:revision>
  <cp:lastPrinted>2015-06-26T13:28:00Z</cp:lastPrinted>
  <dcterms:created xsi:type="dcterms:W3CDTF">2015-12-23T01:18:00Z</dcterms:created>
  <dcterms:modified xsi:type="dcterms:W3CDTF">2015-12-29T12:13:00Z</dcterms:modified>
</cp:coreProperties>
</file>